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BD298" w14:textId="6F06460B" w:rsidR="001662B1" w:rsidRDefault="001662B1" w:rsidP="0081513E">
      <w:pPr>
        <w:spacing w:before="120" w:after="120"/>
        <w:ind w:right="142"/>
      </w:pPr>
      <w:bookmarkStart w:id="0" w:name="_Hlk71109244"/>
      <w:bookmarkEnd w:id="0"/>
      <w:r w:rsidRPr="004C2544">
        <w:rPr>
          <w:rFonts w:cstheme="minorHAnsi"/>
          <w:noProof/>
        </w:rPr>
        <w:drawing>
          <wp:anchor distT="0" distB="0" distL="114300" distR="114300" simplePos="0" relativeHeight="251621376" behindDoc="0" locked="0" layoutInCell="1" allowOverlap="1" wp14:anchorId="256ADB6D" wp14:editId="29855F5C">
            <wp:simplePos x="0" y="0"/>
            <wp:positionH relativeFrom="margin">
              <wp:posOffset>-705485</wp:posOffset>
            </wp:positionH>
            <wp:positionV relativeFrom="paragraph">
              <wp:posOffset>-1084580</wp:posOffset>
            </wp:positionV>
            <wp:extent cx="7689908" cy="2415540"/>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Sheet PRE TEMPL TO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89908" cy="2415540"/>
                    </a:xfrm>
                    <a:prstGeom prst="rect">
                      <a:avLst/>
                    </a:prstGeom>
                  </pic:spPr>
                </pic:pic>
              </a:graphicData>
            </a:graphic>
            <wp14:sizeRelH relativeFrom="margin">
              <wp14:pctWidth>0</wp14:pctWidth>
            </wp14:sizeRelH>
            <wp14:sizeRelV relativeFrom="margin">
              <wp14:pctHeight>0</wp14:pctHeight>
            </wp14:sizeRelV>
          </wp:anchor>
        </w:drawing>
      </w:r>
    </w:p>
    <w:sdt>
      <w:sdtPr>
        <w:id w:val="-1067488455"/>
        <w:docPartObj>
          <w:docPartGallery w:val="Cover Pages"/>
          <w:docPartUnique/>
        </w:docPartObj>
      </w:sdtPr>
      <w:sdtEndPr>
        <w:rPr>
          <w:b/>
          <w:bCs/>
        </w:rPr>
      </w:sdtEndPr>
      <w:sdtContent>
        <w:p w14:paraId="250DB4A4" w14:textId="3D39D752" w:rsidR="00964ADE" w:rsidRDefault="00964ADE" w:rsidP="0081513E">
          <w:pPr>
            <w:spacing w:before="120" w:after="120"/>
            <w:ind w:right="142"/>
          </w:pPr>
        </w:p>
        <w:p w14:paraId="19D7CC53" w14:textId="3B1AB5E2" w:rsidR="00964ADE" w:rsidRDefault="00547598" w:rsidP="0081513E">
          <w:pPr>
            <w:spacing w:before="120" w:after="120"/>
            <w:ind w:right="142"/>
          </w:pPr>
          <w:r w:rsidRPr="004C2544">
            <w:rPr>
              <w:rFonts w:cstheme="minorHAnsi"/>
              <w:noProof/>
            </w:rPr>
            <mc:AlternateContent>
              <mc:Choice Requires="wps">
                <w:drawing>
                  <wp:anchor distT="0" distB="0" distL="114300" distR="114300" simplePos="0" relativeHeight="251645952" behindDoc="0" locked="0" layoutInCell="1" allowOverlap="1" wp14:anchorId="4E3FDFD2" wp14:editId="38F83DD9">
                    <wp:simplePos x="0" y="0"/>
                    <wp:positionH relativeFrom="margin">
                      <wp:posOffset>374015</wp:posOffset>
                    </wp:positionH>
                    <wp:positionV relativeFrom="page">
                      <wp:posOffset>8213725</wp:posOffset>
                    </wp:positionV>
                    <wp:extent cx="4754880" cy="1009015"/>
                    <wp:effectExtent l="0" t="0" r="0" b="635"/>
                    <wp:wrapThrough wrapText="bothSides">
                      <wp:wrapPolygon edited="0">
                        <wp:start x="173" y="0"/>
                        <wp:lineTo x="173" y="21206"/>
                        <wp:lineTo x="21288" y="21206"/>
                        <wp:lineTo x="21288" y="0"/>
                        <wp:lineTo x="173" y="0"/>
                      </wp:wrapPolygon>
                    </wp:wrapThrough>
                    <wp:docPr id="3" name="Text Box 3"/>
                    <wp:cNvGraphicFramePr/>
                    <a:graphic xmlns:a="http://schemas.openxmlformats.org/drawingml/2006/main">
                      <a:graphicData uri="http://schemas.microsoft.com/office/word/2010/wordprocessingShape">
                        <wps:wsp>
                          <wps:cNvSpPr txBox="1"/>
                          <wps:spPr>
                            <a:xfrm>
                              <a:off x="0" y="0"/>
                              <a:ext cx="4754880" cy="10090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A8E0B0" w14:textId="07FDA4B1" w:rsidR="007E06E6" w:rsidRPr="00550E7A" w:rsidRDefault="007E06E6">
                                <w:pPr>
                                  <w:pStyle w:val="p1"/>
                                  <w:rPr>
                                    <w:color w:val="002956"/>
                                    <w:sz w:val="60"/>
                                    <w:szCs w:val="60"/>
                                    <w:u w:val="single"/>
                                    <w:lang w:val="en-AU"/>
                                  </w:rPr>
                                </w:pPr>
                                <w:r w:rsidRPr="00550E7A">
                                  <w:rPr>
                                    <w:rStyle w:val="s1"/>
                                    <w:b/>
                                    <w:color w:val="002956"/>
                                    <w:sz w:val="52"/>
                                    <w:szCs w:val="52"/>
                                  </w:rPr>
                                  <w:t xml:space="preserve">Woollahra Municipal Council </w:t>
                                </w:r>
                                <w:r w:rsidRPr="00550E7A" w:rsidDel="00F76079">
                                  <w:rPr>
                                    <w:rStyle w:val="s1"/>
                                    <w:b/>
                                    <w:color w:val="002956"/>
                                    <w:sz w:val="52"/>
                                    <w:szCs w:val="52"/>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FDFD2" id="_x0000_t202" coordsize="21600,21600" o:spt="202" path="m,l,21600r21600,l21600,xe">
                    <v:stroke joinstyle="miter"/>
                    <v:path gradientshapeok="t" o:connecttype="rect"/>
                  </v:shapetype>
                  <v:shape id="Text Box 3" o:spid="_x0000_s1026" type="#_x0000_t202" style="position:absolute;margin-left:29.45pt;margin-top:646.75pt;width:374.4pt;height:79.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" filled="f" stroked="f">
                    <v:textbox>
                      <w:txbxContent>
                        <w:p w14:paraId="22A8E0B0" w14:textId="07FDA4B1" w:rsidR="007E06E6" w:rsidRPr="00550E7A" w:rsidRDefault="007E06E6">
                          <w:pPr>
                            <w:pStyle w:val="p1"/>
                            <w:rPr>
                              <w:color w:val="002956"/>
                              <w:sz w:val="60"/>
                              <w:szCs w:val="60"/>
                              <w:u w:val="single"/>
                              <w:lang w:val="en-AU"/>
                            </w:rPr>
                          </w:pPr>
                          <w:r w:rsidRPr="00550E7A">
                            <w:rPr>
                              <w:rStyle w:val="s1"/>
                              <w:b/>
                              <w:color w:val="002956"/>
                              <w:sz w:val="52"/>
                              <w:szCs w:val="52"/>
                            </w:rPr>
                            <w:t xml:space="preserve">Woollahra Municipal Council </w:t>
                          </w:r>
                          <w:r w:rsidRPr="00550E7A" w:rsidDel="00F76079">
                            <w:rPr>
                              <w:rStyle w:val="s1"/>
                              <w:b/>
                              <w:color w:val="002956"/>
                              <w:sz w:val="52"/>
                              <w:szCs w:val="52"/>
                            </w:rPr>
                            <w:t xml:space="preserve"> </w:t>
                          </w:r>
                        </w:p>
                      </w:txbxContent>
                    </v:textbox>
                    <w10:wrap type="through" anchorx="margin" anchory="page"/>
                  </v:shape>
                </w:pict>
              </mc:Fallback>
            </mc:AlternateContent>
          </w:r>
          <w:r>
            <w:rPr>
              <w:noProof/>
            </w:rPr>
            <w:drawing>
              <wp:anchor distT="0" distB="0" distL="114300" distR="114300" simplePos="0" relativeHeight="251631616" behindDoc="1" locked="0" layoutInCell="1" allowOverlap="1" wp14:anchorId="6C2B0361" wp14:editId="513E3AF0">
                <wp:simplePos x="0" y="0"/>
                <wp:positionH relativeFrom="column">
                  <wp:posOffset>379730</wp:posOffset>
                </wp:positionH>
                <wp:positionV relativeFrom="paragraph">
                  <wp:posOffset>3454400</wp:posOffset>
                </wp:positionV>
                <wp:extent cx="5350510" cy="3648710"/>
                <wp:effectExtent l="57150" t="57150" r="59690" b="66040"/>
                <wp:wrapTight wrapText="bothSides">
                  <wp:wrapPolygon edited="0">
                    <wp:start x="-231" y="-338"/>
                    <wp:lineTo x="-231" y="21878"/>
                    <wp:lineTo x="21764" y="21878"/>
                    <wp:lineTo x="21764" y="-338"/>
                    <wp:lineTo x="-231" y="-338"/>
                  </wp:wrapPolygon>
                </wp:wrapTight>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50510" cy="3648710"/>
                        </a:xfrm>
                        <a:prstGeom prst="rect">
                          <a:avLst/>
                        </a:prstGeom>
                        <a:ln w="57150">
                          <a:solidFill>
                            <a:schemeClr val="bg1"/>
                          </a:solidFill>
                        </a:ln>
                      </pic:spPr>
                    </pic:pic>
                  </a:graphicData>
                </a:graphic>
                <wp14:sizeRelH relativeFrom="page">
                  <wp14:pctWidth>0</wp14:pctWidth>
                </wp14:sizeRelH>
                <wp14:sizeRelV relativeFrom="page">
                  <wp14:pctHeight>0</wp14:pctHeight>
                </wp14:sizeRelV>
              </wp:anchor>
            </w:drawing>
          </w:r>
          <w:r w:rsidRPr="004C2544">
            <w:rPr>
              <w:rFonts w:cstheme="minorHAnsi"/>
              <w:noProof/>
            </w:rPr>
            <w:drawing>
              <wp:anchor distT="0" distB="0" distL="114300" distR="114300" simplePos="0" relativeHeight="251638784" behindDoc="1" locked="0" layoutInCell="1" allowOverlap="1" wp14:anchorId="5CE808B9" wp14:editId="045FFDCA">
                <wp:simplePos x="0" y="0"/>
                <wp:positionH relativeFrom="margin">
                  <wp:posOffset>-705485</wp:posOffset>
                </wp:positionH>
                <wp:positionV relativeFrom="paragraph">
                  <wp:posOffset>951865</wp:posOffset>
                </wp:positionV>
                <wp:extent cx="10855214" cy="8362691"/>
                <wp:effectExtent l="0" t="0" r="381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Sheet PRE TEMPL BOTTOMv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55214" cy="8362691"/>
                        </a:xfrm>
                        <a:prstGeom prst="rect">
                          <a:avLst/>
                        </a:prstGeom>
                      </pic:spPr>
                    </pic:pic>
                  </a:graphicData>
                </a:graphic>
                <wp14:sizeRelH relativeFrom="page">
                  <wp14:pctWidth>0</wp14:pctWidth>
                </wp14:sizeRelH>
                <wp14:sizeRelV relativeFrom="page">
                  <wp14:pctHeight>0</wp14:pctHeight>
                </wp14:sizeRelV>
              </wp:anchor>
            </w:drawing>
          </w:r>
          <w:r w:rsidR="00496689" w:rsidRPr="004C2544">
            <w:rPr>
              <w:rFonts w:cstheme="minorHAnsi"/>
              <w:noProof/>
            </w:rPr>
            <mc:AlternateContent>
              <mc:Choice Requires="wps">
                <w:drawing>
                  <wp:anchor distT="0" distB="0" distL="114300" distR="114300" simplePos="0" relativeHeight="251624448" behindDoc="0" locked="0" layoutInCell="1" allowOverlap="1" wp14:anchorId="241B880F" wp14:editId="3743D28E">
                    <wp:simplePos x="0" y="0"/>
                    <wp:positionH relativeFrom="margin">
                      <wp:posOffset>288925</wp:posOffset>
                    </wp:positionH>
                    <wp:positionV relativeFrom="page">
                      <wp:posOffset>2595549</wp:posOffset>
                    </wp:positionV>
                    <wp:extent cx="6506210" cy="2409190"/>
                    <wp:effectExtent l="0" t="0" r="0" b="0"/>
                    <wp:wrapThrough wrapText="bothSides">
                      <wp:wrapPolygon edited="0">
                        <wp:start x="126" y="0"/>
                        <wp:lineTo x="126" y="21349"/>
                        <wp:lineTo x="21377" y="21349"/>
                        <wp:lineTo x="21377" y="0"/>
                        <wp:lineTo x="126" y="0"/>
                      </wp:wrapPolygon>
                    </wp:wrapThrough>
                    <wp:docPr id="4" name="Text Box 4"/>
                    <wp:cNvGraphicFramePr/>
                    <a:graphic xmlns:a="http://schemas.openxmlformats.org/drawingml/2006/main">
                      <a:graphicData uri="http://schemas.microsoft.com/office/word/2010/wordprocessingShape">
                        <wps:wsp>
                          <wps:cNvSpPr txBox="1"/>
                          <wps:spPr>
                            <a:xfrm>
                              <a:off x="0" y="0"/>
                              <a:ext cx="6506210" cy="2409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C67536" w14:textId="77777777" w:rsidR="007E06E6" w:rsidRDefault="007E06E6" w:rsidP="001662B1">
                                <w:pPr>
                                  <w:pStyle w:val="p1"/>
                                  <w:rPr>
                                    <w:rStyle w:val="s1"/>
                                    <w:b/>
                                    <w:color w:val="002956"/>
                                    <w:sz w:val="64"/>
                                    <w:szCs w:val="64"/>
                                    <w:lang w:val="en-AU"/>
                                  </w:rPr>
                                </w:pPr>
                                <w:r w:rsidRPr="00C4271B">
                                  <w:rPr>
                                    <w:rStyle w:val="s1"/>
                                    <w:b/>
                                    <w:color w:val="002956"/>
                                    <w:sz w:val="64"/>
                                    <w:szCs w:val="64"/>
                                    <w:lang w:val="en-AU"/>
                                  </w:rPr>
                                  <w:t xml:space="preserve">Cross Street Car Park, </w:t>
                                </w:r>
                              </w:p>
                              <w:p w14:paraId="7D15C328" w14:textId="0143B6BF" w:rsidR="007E06E6" w:rsidRPr="00C4271B" w:rsidRDefault="007E06E6" w:rsidP="001662B1">
                                <w:pPr>
                                  <w:pStyle w:val="p1"/>
                                  <w:rPr>
                                    <w:rStyle w:val="s1"/>
                                    <w:b/>
                                    <w:color w:val="002956"/>
                                    <w:sz w:val="64"/>
                                    <w:szCs w:val="64"/>
                                    <w:lang w:val="en-AU"/>
                                  </w:rPr>
                                </w:pPr>
                                <w:r w:rsidRPr="00C4271B">
                                  <w:rPr>
                                    <w:rStyle w:val="s1"/>
                                    <w:b/>
                                    <w:color w:val="002956"/>
                                    <w:sz w:val="64"/>
                                    <w:szCs w:val="64"/>
                                    <w:lang w:val="en-AU"/>
                                  </w:rPr>
                                  <w:t>Double Bay</w:t>
                                </w:r>
                              </w:p>
                              <w:p w14:paraId="2B97FFF9" w14:textId="77777777" w:rsidR="007E06E6" w:rsidRPr="00C4271B" w:rsidRDefault="007E06E6" w:rsidP="001662B1">
                                <w:pPr>
                                  <w:pStyle w:val="p1"/>
                                  <w:rPr>
                                    <w:rStyle w:val="s1"/>
                                    <w:b/>
                                    <w:color w:val="002956"/>
                                    <w:sz w:val="64"/>
                                    <w:szCs w:val="64"/>
                                    <w:lang w:val="en-AU"/>
                                  </w:rPr>
                                </w:pPr>
                                <w:r w:rsidRPr="00C4271B">
                                  <w:rPr>
                                    <w:rStyle w:val="s1"/>
                                    <w:b/>
                                    <w:color w:val="002956"/>
                                    <w:sz w:val="64"/>
                                    <w:szCs w:val="64"/>
                                    <w:lang w:val="en-AU"/>
                                  </w:rPr>
                                  <w:t>Request for Detailed Proposal</w:t>
                                </w:r>
                              </w:p>
                              <w:p w14:paraId="058E6D88" w14:textId="1F84254F" w:rsidR="007E06E6" w:rsidRPr="00C4271B" w:rsidRDefault="007E06E6" w:rsidP="001662B1">
                                <w:pPr>
                                  <w:pStyle w:val="p1"/>
                                  <w:rPr>
                                    <w:color w:val="002956"/>
                                    <w:sz w:val="64"/>
                                    <w:szCs w:val="64"/>
                                    <w:u w:val="single"/>
                                    <w:lang w:val="en-AU"/>
                                  </w:rPr>
                                </w:pPr>
                                <w:r w:rsidRPr="00C4271B">
                                  <w:rPr>
                                    <w:rStyle w:val="s1"/>
                                    <w:b/>
                                    <w:color w:val="002956"/>
                                    <w:sz w:val="64"/>
                                    <w:szCs w:val="64"/>
                                    <w:u w:val="single"/>
                                    <w:lang w:val="en-AU"/>
                                  </w:rPr>
                                  <w:t>Redevelopment Opportunity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B880F" id="Text Box 4" o:spid="_x0000_s1027" type="#_x0000_t202" style="position:absolute;margin-left:22.75pt;margin-top:204.35pt;width:512.3pt;height:189.7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" filled="f" stroked="f">
                    <v:textbox>
                      <w:txbxContent>
                        <w:p w14:paraId="1DC67536" w14:textId="77777777" w:rsidR="007E06E6" w:rsidRDefault="007E06E6" w:rsidP="001662B1">
                          <w:pPr>
                            <w:pStyle w:val="p1"/>
                            <w:rPr>
                              <w:rStyle w:val="s1"/>
                              <w:b/>
                              <w:color w:val="002956"/>
                              <w:sz w:val="64"/>
                              <w:szCs w:val="64"/>
                              <w:lang w:val="en-AU"/>
                            </w:rPr>
                          </w:pPr>
                          <w:r w:rsidRPr="00C4271B">
                            <w:rPr>
                              <w:rStyle w:val="s1"/>
                              <w:b/>
                              <w:color w:val="002956"/>
                              <w:sz w:val="64"/>
                              <w:szCs w:val="64"/>
                              <w:lang w:val="en-AU"/>
                            </w:rPr>
                            <w:t xml:space="preserve">Cross Street Car Park, </w:t>
                          </w:r>
                        </w:p>
                        <w:p w14:paraId="7D15C328" w14:textId="0143B6BF" w:rsidR="007E06E6" w:rsidRPr="00C4271B" w:rsidRDefault="007E06E6" w:rsidP="001662B1">
                          <w:pPr>
                            <w:pStyle w:val="p1"/>
                            <w:rPr>
                              <w:rStyle w:val="s1"/>
                              <w:b/>
                              <w:color w:val="002956"/>
                              <w:sz w:val="64"/>
                              <w:szCs w:val="64"/>
                              <w:lang w:val="en-AU"/>
                            </w:rPr>
                          </w:pPr>
                          <w:r w:rsidRPr="00C4271B">
                            <w:rPr>
                              <w:rStyle w:val="s1"/>
                              <w:b/>
                              <w:color w:val="002956"/>
                              <w:sz w:val="64"/>
                              <w:szCs w:val="64"/>
                              <w:lang w:val="en-AU"/>
                            </w:rPr>
                            <w:t>Double Bay</w:t>
                          </w:r>
                        </w:p>
                        <w:p w14:paraId="2B97FFF9" w14:textId="77777777" w:rsidR="007E06E6" w:rsidRPr="00C4271B" w:rsidRDefault="007E06E6" w:rsidP="001662B1">
                          <w:pPr>
                            <w:pStyle w:val="p1"/>
                            <w:rPr>
                              <w:rStyle w:val="s1"/>
                              <w:b/>
                              <w:color w:val="002956"/>
                              <w:sz w:val="64"/>
                              <w:szCs w:val="64"/>
                              <w:lang w:val="en-AU"/>
                            </w:rPr>
                          </w:pPr>
                          <w:r w:rsidRPr="00C4271B">
                            <w:rPr>
                              <w:rStyle w:val="s1"/>
                              <w:b/>
                              <w:color w:val="002956"/>
                              <w:sz w:val="64"/>
                              <w:szCs w:val="64"/>
                              <w:lang w:val="en-AU"/>
                            </w:rPr>
                            <w:t>Request for Detailed Proposal</w:t>
                          </w:r>
                        </w:p>
                        <w:p w14:paraId="058E6D88" w14:textId="1F84254F" w:rsidR="007E06E6" w:rsidRPr="00C4271B" w:rsidRDefault="007E06E6" w:rsidP="001662B1">
                          <w:pPr>
                            <w:pStyle w:val="p1"/>
                            <w:rPr>
                              <w:color w:val="002956"/>
                              <w:sz w:val="64"/>
                              <w:szCs w:val="64"/>
                              <w:u w:val="single"/>
                              <w:lang w:val="en-AU"/>
                            </w:rPr>
                          </w:pPr>
                          <w:r w:rsidRPr="00C4271B">
                            <w:rPr>
                              <w:rStyle w:val="s1"/>
                              <w:b/>
                              <w:color w:val="002956"/>
                              <w:sz w:val="64"/>
                              <w:szCs w:val="64"/>
                              <w:u w:val="single"/>
                              <w:lang w:val="en-AU"/>
                            </w:rPr>
                            <w:t>Redevelopment Opportunity</w:t>
                          </w:r>
                        </w:p>
                      </w:txbxContent>
                    </v:textbox>
                    <w10:wrap type="through" anchorx="margin" anchory="page"/>
                  </v:shape>
                </w:pict>
              </mc:Fallback>
            </mc:AlternateContent>
          </w:r>
          <w:r w:rsidR="00964ADE">
            <w:rPr>
              <w:b/>
              <w:bCs/>
            </w:rPr>
            <w:br w:type="page"/>
          </w:r>
        </w:p>
      </w:sdtContent>
    </w:sdt>
    <w:sdt>
      <w:sdtPr>
        <w:rPr>
          <w:rFonts w:ascii="Arial" w:eastAsia="Times New Roman" w:hAnsi="Arial" w:cs="Times New Roman"/>
          <w:b w:val="0"/>
          <w:bCs w:val="0"/>
          <w:color w:val="auto"/>
          <w:sz w:val="20"/>
          <w:szCs w:val="24"/>
          <w:lang w:val="en-AU" w:eastAsia="en-AU"/>
        </w:rPr>
        <w:id w:val="-617685943"/>
        <w:docPartObj>
          <w:docPartGallery w:val="Table of Contents"/>
          <w:docPartUnique/>
        </w:docPartObj>
      </w:sdtPr>
      <w:sdtEndPr/>
      <w:sdtContent>
        <w:p w14:paraId="2D6DC04D" w14:textId="60DFA313" w:rsidR="002849B2" w:rsidRDefault="002849B2">
          <w:pPr>
            <w:pStyle w:val="TOCHeading"/>
          </w:pPr>
          <w:r>
            <w:t>Table of Contents</w:t>
          </w:r>
        </w:p>
        <w:p w14:paraId="7E7FF8E0" w14:textId="6C72AC10" w:rsidR="002849B2" w:rsidRDefault="002849B2" w:rsidP="002849B2">
          <w:pPr>
            <w:rPr>
              <w:lang w:val="en-US" w:eastAsia="ja-JP"/>
            </w:rPr>
          </w:pPr>
        </w:p>
        <w:p w14:paraId="6677204A" w14:textId="47886AB2" w:rsidR="002849B2" w:rsidRDefault="002849B2" w:rsidP="002849B2">
          <w:pPr>
            <w:pStyle w:val="TOC1"/>
          </w:pPr>
          <w:r>
            <w:rPr>
              <w:b/>
              <w:bCs/>
            </w:rPr>
            <w:t xml:space="preserve">1. INTRODUCTION </w:t>
          </w:r>
          <w:r>
            <w:ptab w:relativeTo="margin" w:alignment="right" w:leader="dot"/>
          </w:r>
          <w:r>
            <w:rPr>
              <w:b/>
              <w:bCs/>
            </w:rPr>
            <w:t>3</w:t>
          </w:r>
        </w:p>
        <w:p w14:paraId="031E9A51" w14:textId="6B3F7886" w:rsidR="002849B2" w:rsidRDefault="002849B2">
          <w:pPr>
            <w:pStyle w:val="TOC2"/>
            <w:ind w:left="216"/>
          </w:pPr>
          <w:r>
            <w:t>1.1 Overview</w:t>
          </w:r>
          <w:r>
            <w:ptab w:relativeTo="margin" w:alignment="right" w:leader="dot"/>
          </w:r>
          <w:r>
            <w:t>3</w:t>
          </w:r>
        </w:p>
        <w:p w14:paraId="13E8B523" w14:textId="496BF8FB" w:rsidR="002849B2" w:rsidRDefault="002849B2">
          <w:pPr>
            <w:pStyle w:val="TOC1"/>
          </w:pPr>
          <w:r>
            <w:rPr>
              <w:b/>
              <w:bCs/>
            </w:rPr>
            <w:t>2. DEVELOPMENT OPPORTUNITY</w:t>
          </w:r>
          <w:r>
            <w:ptab w:relativeTo="margin" w:alignment="right" w:leader="dot"/>
          </w:r>
          <w:r w:rsidRPr="00665198">
            <w:t>4</w:t>
          </w:r>
        </w:p>
        <w:p w14:paraId="328D2E55" w14:textId="77777777" w:rsidR="002849B2" w:rsidRDefault="002849B2" w:rsidP="002849B2">
          <w:pPr>
            <w:pStyle w:val="TOC2"/>
            <w:ind w:left="216"/>
          </w:pPr>
          <w:r>
            <w:t>2.1 Overview of Development Opportunity</w:t>
          </w:r>
          <w:r>
            <w:ptab w:relativeTo="margin" w:alignment="right" w:leader="dot"/>
          </w:r>
          <w:r>
            <w:t>4</w:t>
          </w:r>
        </w:p>
        <w:p w14:paraId="0331F403" w14:textId="13EBE1E6" w:rsidR="002849B2" w:rsidRDefault="002849B2" w:rsidP="002849B2">
          <w:pPr>
            <w:pStyle w:val="TOC2"/>
            <w:ind w:left="216"/>
          </w:pPr>
          <w:r>
            <w:t xml:space="preserve">2.2 </w:t>
          </w:r>
          <w:r w:rsidR="004B7504">
            <w:t xml:space="preserve">The </w:t>
          </w:r>
          <w:r>
            <w:t>Cross Street Car</w:t>
          </w:r>
          <w:r w:rsidR="004B7504">
            <w:t xml:space="preserve"> P</w:t>
          </w:r>
          <w:r>
            <w:t xml:space="preserve">ark Site </w:t>
          </w:r>
          <w:r>
            <w:ptab w:relativeTo="margin" w:alignment="right" w:leader="dot"/>
          </w:r>
          <w:r>
            <w:t>5</w:t>
          </w:r>
        </w:p>
        <w:p w14:paraId="4EA06B75" w14:textId="29783D31" w:rsidR="002849B2" w:rsidRDefault="002849B2" w:rsidP="002849B2">
          <w:pPr>
            <w:pStyle w:val="TOC2"/>
            <w:ind w:left="216"/>
          </w:pPr>
          <w:r>
            <w:t>2.</w:t>
          </w:r>
          <w:r w:rsidR="00665198">
            <w:t>3 Planning Proposal</w:t>
          </w:r>
          <w:r>
            <w:ptab w:relativeTo="margin" w:alignment="right" w:leader="dot"/>
          </w:r>
          <w:r w:rsidR="00665198">
            <w:t>6</w:t>
          </w:r>
        </w:p>
        <w:p w14:paraId="4712A42F" w14:textId="545C39B1" w:rsidR="00665198" w:rsidRDefault="00665198" w:rsidP="00665198">
          <w:pPr>
            <w:pStyle w:val="TOC1"/>
          </w:pPr>
          <w:r>
            <w:rPr>
              <w:b/>
              <w:bCs/>
            </w:rPr>
            <w:t>3. PROJECT OBJECTIVES</w:t>
          </w:r>
          <w:r>
            <w:ptab w:relativeTo="margin" w:alignment="right" w:leader="dot"/>
          </w:r>
          <w:r>
            <w:t>7</w:t>
          </w:r>
        </w:p>
        <w:p w14:paraId="7701A5E1" w14:textId="24A6A2F9" w:rsidR="002849B2" w:rsidRDefault="00983AE4" w:rsidP="002849B2">
          <w:pPr>
            <w:pStyle w:val="TOC2"/>
            <w:ind w:left="216"/>
          </w:pPr>
          <w:r w:rsidRPr="00983AE4">
            <w:t>3</w:t>
          </w:r>
          <w:r w:rsidR="002849B2" w:rsidRPr="00983AE4">
            <w:t>.1</w:t>
          </w:r>
          <w:r w:rsidR="002849B2">
            <w:t xml:space="preserve"> </w:t>
          </w:r>
          <w:r>
            <w:t>Council Objectives</w:t>
          </w:r>
          <w:r w:rsidR="002849B2">
            <w:ptab w:relativeTo="margin" w:alignment="right" w:leader="dot"/>
          </w:r>
          <w:r>
            <w:t>7</w:t>
          </w:r>
        </w:p>
        <w:p w14:paraId="1545A93E" w14:textId="61068C70" w:rsidR="002849B2" w:rsidRDefault="00EE06AE" w:rsidP="002849B2">
          <w:pPr>
            <w:pStyle w:val="TOC2"/>
            <w:ind w:left="216"/>
          </w:pPr>
          <w:r>
            <w:t xml:space="preserve">3.2 Council’s Minimum Requirements – Council Retained Assets </w:t>
          </w:r>
          <w:r w:rsidR="002849B2">
            <w:ptab w:relativeTo="margin" w:alignment="right" w:leader="dot"/>
          </w:r>
          <w:r>
            <w:t>8</w:t>
          </w:r>
        </w:p>
        <w:p w14:paraId="54BE1834" w14:textId="160EB409" w:rsidR="00EE06AE" w:rsidRDefault="00EE06AE" w:rsidP="00EE06AE">
          <w:pPr>
            <w:pStyle w:val="TOC1"/>
          </w:pPr>
          <w:r>
            <w:rPr>
              <w:b/>
              <w:bCs/>
            </w:rPr>
            <w:t>4. PROJECT DELIVERY STRUCTURE</w:t>
          </w:r>
          <w:r>
            <w:ptab w:relativeTo="margin" w:alignment="right" w:leader="dot"/>
          </w:r>
          <w:r>
            <w:t>9</w:t>
          </w:r>
        </w:p>
        <w:p w14:paraId="712BA687" w14:textId="0927BC22" w:rsidR="002849B2" w:rsidRDefault="00EE06AE" w:rsidP="00EE06AE">
          <w:pPr>
            <w:pStyle w:val="TOC2"/>
          </w:pPr>
          <w:r>
            <w:t>4.1 Overview of</w:t>
          </w:r>
          <w:r w:rsidR="00F73819">
            <w:t xml:space="preserve"> </w:t>
          </w:r>
          <w:r w:rsidR="00EE2A4B">
            <w:t>Preferred Project</w:t>
          </w:r>
          <w:r>
            <w:t xml:space="preserve"> Delivery Structure</w:t>
          </w:r>
          <w:r w:rsidR="002849B2">
            <w:ptab w:relativeTo="margin" w:alignment="right" w:leader="dot"/>
          </w:r>
          <w:r>
            <w:t>9</w:t>
          </w:r>
        </w:p>
        <w:p w14:paraId="32A07B03" w14:textId="2C07039F" w:rsidR="002849B2" w:rsidRDefault="00F73819" w:rsidP="002849B2">
          <w:pPr>
            <w:pStyle w:val="TOC2"/>
            <w:ind w:left="216"/>
          </w:pPr>
          <w:r>
            <w:t>4</w:t>
          </w:r>
          <w:r w:rsidR="002849B2">
            <w:t>.</w:t>
          </w:r>
          <w:r w:rsidR="002F6E0D">
            <w:t>2</w:t>
          </w:r>
          <w:r w:rsidR="002849B2">
            <w:t xml:space="preserve"> Overview of </w:t>
          </w:r>
          <w:r>
            <w:t>Roles and Responsibilities</w:t>
          </w:r>
          <w:r w:rsidR="002849B2">
            <w:ptab w:relativeTo="margin" w:alignment="right" w:leader="dot"/>
          </w:r>
          <w:r>
            <w:t>9</w:t>
          </w:r>
        </w:p>
        <w:p w14:paraId="519BE034" w14:textId="33F056CE" w:rsidR="002849B2" w:rsidRDefault="002F6E0D" w:rsidP="002849B2">
          <w:pPr>
            <w:pStyle w:val="TOC2"/>
            <w:ind w:left="216"/>
          </w:pPr>
          <w:r>
            <w:t>4</w:t>
          </w:r>
          <w:r w:rsidR="002849B2">
            <w:t>.</w:t>
          </w:r>
          <w:r>
            <w:t>3 Risk Allocation</w:t>
          </w:r>
          <w:r w:rsidR="002849B2">
            <w:t xml:space="preserve"> </w:t>
          </w:r>
          <w:r w:rsidR="002849B2">
            <w:ptab w:relativeTo="margin" w:alignment="right" w:leader="dot"/>
          </w:r>
          <w:r>
            <w:t>10</w:t>
          </w:r>
        </w:p>
        <w:p w14:paraId="63F51AFB" w14:textId="56BDFB46" w:rsidR="002849B2" w:rsidRDefault="002F6E0D" w:rsidP="002849B2">
          <w:pPr>
            <w:pStyle w:val="TOC2"/>
            <w:ind w:left="216"/>
          </w:pPr>
          <w:r>
            <w:t>4.4 Contractual Framework</w:t>
          </w:r>
          <w:r w:rsidR="002849B2">
            <w:ptab w:relativeTo="margin" w:alignment="right" w:leader="dot"/>
          </w:r>
          <w:r>
            <w:t>10</w:t>
          </w:r>
        </w:p>
        <w:p w14:paraId="593DBDB1" w14:textId="0A71E33F" w:rsidR="00204254" w:rsidRDefault="00204254" w:rsidP="00204254">
          <w:pPr>
            <w:pStyle w:val="TOC1"/>
          </w:pPr>
          <w:r>
            <w:rPr>
              <w:b/>
              <w:bCs/>
            </w:rPr>
            <w:t>5. PROCUREMENT PROCESS</w:t>
          </w:r>
          <w:r>
            <w:ptab w:relativeTo="margin" w:alignment="right" w:leader="dot"/>
          </w:r>
          <w:r>
            <w:t>11</w:t>
          </w:r>
        </w:p>
        <w:p w14:paraId="53E92C39" w14:textId="57BF5E76" w:rsidR="002849B2" w:rsidRDefault="00204254" w:rsidP="002849B2">
          <w:pPr>
            <w:pStyle w:val="TOC2"/>
            <w:ind w:left="216"/>
          </w:pPr>
          <w:r>
            <w:t>5</w:t>
          </w:r>
          <w:r w:rsidR="002849B2">
            <w:t>.1 Overview</w:t>
          </w:r>
          <w:r w:rsidR="002849B2">
            <w:ptab w:relativeTo="margin" w:alignment="right" w:leader="dot"/>
          </w:r>
          <w:r>
            <w:t>11</w:t>
          </w:r>
        </w:p>
        <w:p w14:paraId="3352777A" w14:textId="4E08A342" w:rsidR="002849B2" w:rsidRDefault="00204254" w:rsidP="002849B2">
          <w:pPr>
            <w:pStyle w:val="TOC2"/>
            <w:ind w:left="216"/>
          </w:pPr>
          <w:r>
            <w:t>5</w:t>
          </w:r>
          <w:r w:rsidR="002849B2">
            <w:t xml:space="preserve">.2 </w:t>
          </w:r>
          <w:r>
            <w:t xml:space="preserve">Indicative Timing </w:t>
          </w:r>
          <w:r w:rsidR="002849B2">
            <w:ptab w:relativeTo="margin" w:alignment="right" w:leader="dot"/>
          </w:r>
          <w:r>
            <w:t>11</w:t>
          </w:r>
        </w:p>
        <w:p w14:paraId="7DBE44F4" w14:textId="7ABE825D" w:rsidR="002849B2" w:rsidRDefault="00204254" w:rsidP="002849B2">
          <w:pPr>
            <w:pStyle w:val="TOC2"/>
            <w:ind w:left="216"/>
          </w:pPr>
          <w:r>
            <w:t>5.3 Stage 2- RFDP</w:t>
          </w:r>
          <w:r w:rsidR="002849B2">
            <w:ptab w:relativeTo="margin" w:alignment="right" w:leader="dot"/>
          </w:r>
          <w:r>
            <w:t>11</w:t>
          </w:r>
        </w:p>
        <w:p w14:paraId="07684958" w14:textId="2AE23565" w:rsidR="002849B2" w:rsidRDefault="00D83F91" w:rsidP="002849B2">
          <w:pPr>
            <w:pStyle w:val="TOC2"/>
            <w:ind w:left="216"/>
          </w:pPr>
          <w:r>
            <w:t>5.4</w:t>
          </w:r>
          <w:r w:rsidR="002849B2">
            <w:t xml:space="preserve"> </w:t>
          </w:r>
          <w:r>
            <w:t xml:space="preserve">Detailed Proposal Evaluation </w:t>
          </w:r>
          <w:r w:rsidR="002849B2">
            <w:ptab w:relativeTo="margin" w:alignment="right" w:leader="dot"/>
          </w:r>
          <w:r>
            <w:t>13</w:t>
          </w:r>
        </w:p>
        <w:p w14:paraId="7EB12E44" w14:textId="77777777" w:rsidR="00796493" w:rsidRDefault="00796493" w:rsidP="00E63BC9">
          <w:pPr>
            <w:pStyle w:val="TOC1"/>
            <w:rPr>
              <w:b/>
              <w:bCs/>
            </w:rPr>
          </w:pPr>
        </w:p>
        <w:p w14:paraId="2929A190" w14:textId="14F10DF5" w:rsidR="00E63BC9" w:rsidRDefault="00E63BC9" w:rsidP="00E63BC9">
          <w:pPr>
            <w:pStyle w:val="TOC1"/>
          </w:pPr>
          <w:r>
            <w:rPr>
              <w:b/>
              <w:bCs/>
            </w:rPr>
            <w:t xml:space="preserve">ANNEXURE 1: Returnable Schedules </w:t>
          </w:r>
        </w:p>
        <w:p w14:paraId="2DF5B556" w14:textId="4596BA40" w:rsidR="00E63BC9" w:rsidRDefault="00E63BC9" w:rsidP="00E63BC9">
          <w:pPr>
            <w:pStyle w:val="TOC1"/>
          </w:pPr>
          <w:r>
            <w:rPr>
              <w:b/>
              <w:bCs/>
            </w:rPr>
            <w:t>1. Returnable Schedule 1- Proponent Details</w:t>
          </w:r>
          <w:r>
            <w:ptab w:relativeTo="margin" w:alignment="right" w:leader="dot"/>
          </w:r>
          <w:r>
            <w:t>1</w:t>
          </w:r>
          <w:r w:rsidR="00796493">
            <w:t>6</w:t>
          </w:r>
        </w:p>
        <w:p w14:paraId="7D13A317" w14:textId="1D0DCB97" w:rsidR="00E63BC9" w:rsidRPr="00E63BC9" w:rsidRDefault="00E63BC9" w:rsidP="00C403CE">
          <w:pPr>
            <w:spacing w:line="276" w:lineRule="auto"/>
          </w:pPr>
          <w:r>
            <w:rPr>
              <w:b/>
              <w:bCs/>
            </w:rPr>
            <w:t xml:space="preserve">2. Returnable Schedule 2- Project Vision </w:t>
          </w:r>
          <w:r w:rsidR="007E06E6">
            <w:rPr>
              <w:b/>
              <w:bCs/>
            </w:rPr>
            <w:t xml:space="preserve">&amp; </w:t>
          </w:r>
          <w:r>
            <w:rPr>
              <w:b/>
              <w:bCs/>
            </w:rPr>
            <w:t>Concept Plan</w:t>
          </w:r>
          <w:r>
            <w:ptab w:relativeTo="margin" w:alignment="right" w:leader="dot"/>
          </w:r>
          <w:r>
            <w:t>1</w:t>
          </w:r>
          <w:r w:rsidR="00796493">
            <w:t>8</w:t>
          </w:r>
        </w:p>
        <w:p w14:paraId="6E545B52" w14:textId="685F74AC" w:rsidR="00E63BC9" w:rsidRDefault="00E63BC9" w:rsidP="00E63BC9">
          <w:pPr>
            <w:pStyle w:val="TOC2"/>
            <w:ind w:left="0"/>
          </w:pPr>
          <w:r>
            <w:rPr>
              <w:b/>
              <w:bCs/>
            </w:rPr>
            <w:t>3. Returnable Schedule 3- Project Delivery Plan</w:t>
          </w:r>
          <w:r>
            <w:ptab w:relativeTo="margin" w:alignment="right" w:leader="dot"/>
          </w:r>
          <w:r w:rsidR="00796493">
            <w:t>19</w:t>
          </w:r>
        </w:p>
        <w:p w14:paraId="3C9FE102" w14:textId="79C0E2D7" w:rsidR="00E63BC9" w:rsidRPr="00E63BC9" w:rsidRDefault="00E63BC9" w:rsidP="00E63BC9">
          <w:r>
            <w:rPr>
              <w:b/>
              <w:bCs/>
            </w:rPr>
            <w:t>4. Returnable Schedule 4- Commercial Offer</w:t>
          </w:r>
          <w:r>
            <w:ptab w:relativeTo="margin" w:alignment="right" w:leader="dot"/>
          </w:r>
          <w:r>
            <w:t>2</w:t>
          </w:r>
          <w:r w:rsidR="00796493">
            <w:t>2</w:t>
          </w:r>
        </w:p>
        <w:p w14:paraId="7D5A2E5B" w14:textId="77777777" w:rsidR="00327349" w:rsidRDefault="00327349" w:rsidP="007428FD">
          <w:pPr>
            <w:pStyle w:val="TOC1"/>
            <w:rPr>
              <w:b/>
              <w:bCs/>
            </w:rPr>
          </w:pPr>
        </w:p>
        <w:p w14:paraId="5D1F50E2" w14:textId="387A9DEB" w:rsidR="007428FD" w:rsidRDefault="007428FD" w:rsidP="007428FD">
          <w:pPr>
            <w:pStyle w:val="TOC1"/>
          </w:pPr>
          <w:r>
            <w:rPr>
              <w:b/>
              <w:bCs/>
            </w:rPr>
            <w:t>ANNEXURE 2: Terms</w:t>
          </w:r>
          <w:r w:rsidR="007E06E6">
            <w:rPr>
              <w:b/>
              <w:bCs/>
            </w:rPr>
            <w:t>,</w:t>
          </w:r>
          <w:r>
            <w:rPr>
              <w:b/>
              <w:bCs/>
            </w:rPr>
            <w:t xml:space="preserve"> Conditions and Glossary </w:t>
          </w:r>
        </w:p>
        <w:p w14:paraId="10EA6B22" w14:textId="20219BFB" w:rsidR="00327349" w:rsidRDefault="00327349" w:rsidP="00327349">
          <w:pPr>
            <w:pStyle w:val="TOC1"/>
          </w:pPr>
          <w:r>
            <w:rPr>
              <w:b/>
              <w:bCs/>
            </w:rPr>
            <w:t>1. General Terms and Conditions</w:t>
          </w:r>
          <w:r>
            <w:ptab w:relativeTo="margin" w:alignment="right" w:leader="dot"/>
          </w:r>
          <w:r>
            <w:t>4</w:t>
          </w:r>
          <w:r w:rsidR="00796493">
            <w:t>0</w:t>
          </w:r>
        </w:p>
        <w:p w14:paraId="0C1CA3A3" w14:textId="7D7BC7DA" w:rsidR="00327349" w:rsidRPr="00E63BC9" w:rsidRDefault="00327349" w:rsidP="00327349">
          <w:r>
            <w:rPr>
              <w:b/>
              <w:bCs/>
            </w:rPr>
            <w:t>2. Glossary of Terms</w:t>
          </w:r>
          <w:r>
            <w:ptab w:relativeTo="margin" w:alignment="right" w:leader="dot"/>
          </w:r>
          <w:r>
            <w:t>4</w:t>
          </w:r>
          <w:r w:rsidR="00796493">
            <w:t>7</w:t>
          </w:r>
        </w:p>
        <w:p w14:paraId="100AB9F7" w14:textId="3D0AD632" w:rsidR="002849B2" w:rsidRDefault="002849B2" w:rsidP="002849B2">
          <w:pPr>
            <w:pStyle w:val="TOC2"/>
            <w:ind w:left="216"/>
          </w:pPr>
        </w:p>
        <w:p w14:paraId="18010C44" w14:textId="4F3018BD" w:rsidR="002849B2" w:rsidRPr="002849B2" w:rsidRDefault="00063287" w:rsidP="002849B2"/>
      </w:sdtContent>
    </w:sdt>
    <w:p w14:paraId="193BF120" w14:textId="0074A920" w:rsidR="00B45B6C" w:rsidRPr="00B56DAC" w:rsidRDefault="001662B1" w:rsidP="00A81A3E">
      <w:pPr>
        <w:pStyle w:val="Heading1"/>
        <w:numPr>
          <w:ilvl w:val="0"/>
          <w:numId w:val="27"/>
        </w:numPr>
        <w:spacing w:before="120" w:after="120"/>
        <w:ind w:right="142"/>
        <w:rPr>
          <w:color w:val="244061" w:themeColor="accent1" w:themeShade="80"/>
        </w:rPr>
      </w:pPr>
      <w:r w:rsidRPr="002450DE">
        <w:br w:type="page"/>
      </w:r>
      <w:r w:rsidR="00290F77">
        <w:rPr>
          <w:color w:val="244061" w:themeColor="accent1" w:themeShade="80"/>
        </w:rPr>
        <w:lastRenderedPageBreak/>
        <w:t>INTRODUCTION</w:t>
      </w:r>
    </w:p>
    <w:p w14:paraId="5B4F0309" w14:textId="10AED917" w:rsidR="00CD1756" w:rsidRDefault="009365D0" w:rsidP="00A81A3E">
      <w:pPr>
        <w:pStyle w:val="Heading2"/>
        <w:numPr>
          <w:ilvl w:val="1"/>
          <w:numId w:val="27"/>
        </w:numPr>
        <w:spacing w:before="120" w:after="120"/>
        <w:ind w:right="709"/>
        <w:rPr>
          <w:color w:val="244061" w:themeColor="accent1" w:themeShade="80"/>
        </w:rPr>
      </w:pPr>
      <w:r>
        <w:rPr>
          <w:color w:val="244061" w:themeColor="accent1" w:themeShade="80"/>
        </w:rPr>
        <w:t>Overview</w:t>
      </w:r>
    </w:p>
    <w:p w14:paraId="0527D39B" w14:textId="46C22C83" w:rsidR="0081513E" w:rsidRPr="00B56DAC" w:rsidRDefault="00AD0063" w:rsidP="00F82B9A">
      <w:pPr>
        <w:spacing w:before="120" w:after="120"/>
        <w:rPr>
          <w:lang w:val="en-US"/>
        </w:rPr>
      </w:pPr>
      <w:r>
        <w:rPr>
          <w:lang w:val="en-US"/>
        </w:rPr>
        <w:t xml:space="preserve">Following completion of the </w:t>
      </w:r>
      <w:r w:rsidR="00C72970">
        <w:rPr>
          <w:lang w:val="en-US"/>
        </w:rPr>
        <w:t xml:space="preserve">Invitation for </w:t>
      </w:r>
      <w:r w:rsidR="00D426FA">
        <w:rPr>
          <w:lang w:val="en-US"/>
        </w:rPr>
        <w:t>Expressions of Interest (</w:t>
      </w:r>
      <w:r w:rsidR="00D426FA" w:rsidRPr="00E82E95">
        <w:rPr>
          <w:b/>
          <w:bCs/>
          <w:lang w:val="en-US"/>
        </w:rPr>
        <w:t>EOI</w:t>
      </w:r>
      <w:r w:rsidR="00D426FA">
        <w:rPr>
          <w:lang w:val="en-US"/>
        </w:rPr>
        <w:t xml:space="preserve">) process, </w:t>
      </w:r>
      <w:r w:rsidR="001662B1" w:rsidRPr="00B56DAC">
        <w:rPr>
          <w:lang w:val="en-US"/>
        </w:rPr>
        <w:t xml:space="preserve">Council </w:t>
      </w:r>
      <w:r w:rsidR="00D426FA">
        <w:rPr>
          <w:lang w:val="en-US"/>
        </w:rPr>
        <w:t xml:space="preserve">has </w:t>
      </w:r>
      <w:r w:rsidR="00317430">
        <w:rPr>
          <w:lang w:val="en-US"/>
        </w:rPr>
        <w:t>invited</w:t>
      </w:r>
      <w:r w:rsidR="00D426FA">
        <w:rPr>
          <w:lang w:val="en-US"/>
        </w:rPr>
        <w:t xml:space="preserve"> a shortlist of proponents </w:t>
      </w:r>
      <w:r w:rsidR="00E82E95">
        <w:rPr>
          <w:lang w:val="en-US"/>
        </w:rPr>
        <w:t>(</w:t>
      </w:r>
      <w:r w:rsidR="00E82E95" w:rsidRPr="00E82E95">
        <w:rPr>
          <w:b/>
          <w:bCs/>
          <w:lang w:val="en-US"/>
        </w:rPr>
        <w:t>Shortlisted Proponents</w:t>
      </w:r>
      <w:r w:rsidR="00E82E95">
        <w:rPr>
          <w:lang w:val="en-US"/>
        </w:rPr>
        <w:t xml:space="preserve">) </w:t>
      </w:r>
      <w:r w:rsidR="0081513E" w:rsidRPr="00B56DAC">
        <w:rPr>
          <w:lang w:val="en-US"/>
        </w:rPr>
        <w:t>to submit a Detailed Proposal</w:t>
      </w:r>
      <w:r w:rsidR="00805682">
        <w:rPr>
          <w:lang w:val="en-US"/>
        </w:rPr>
        <w:t xml:space="preserve"> for the opportunity</w:t>
      </w:r>
      <w:r w:rsidR="0081513E" w:rsidRPr="00B56DAC">
        <w:rPr>
          <w:lang w:val="en-US"/>
        </w:rPr>
        <w:t xml:space="preserve"> </w:t>
      </w:r>
      <w:r w:rsidR="00805682" w:rsidRPr="00805682">
        <w:rPr>
          <w:lang w:val="en-US"/>
        </w:rPr>
        <w:t xml:space="preserve">to enter into a Public Private Partnership to undertake a </w:t>
      </w:r>
      <w:proofErr w:type="gramStart"/>
      <w:r w:rsidR="00805682" w:rsidRPr="00805682">
        <w:rPr>
          <w:lang w:val="en-US"/>
        </w:rPr>
        <w:t>mixed use</w:t>
      </w:r>
      <w:proofErr w:type="gramEnd"/>
      <w:r w:rsidR="00805682" w:rsidRPr="00805682">
        <w:rPr>
          <w:lang w:val="en-US"/>
        </w:rPr>
        <w:t xml:space="preserve"> redevelopment of its Cross Street Car Park </w:t>
      </w:r>
      <w:r w:rsidR="00744CBB">
        <w:rPr>
          <w:lang w:val="en-US"/>
        </w:rPr>
        <w:t xml:space="preserve">property </w:t>
      </w:r>
      <w:r w:rsidR="00805682" w:rsidRPr="00805682">
        <w:rPr>
          <w:lang w:val="en-US"/>
        </w:rPr>
        <w:t xml:space="preserve">located </w:t>
      </w:r>
      <w:r w:rsidR="00F82B9A">
        <w:rPr>
          <w:lang w:val="en-US"/>
        </w:rPr>
        <w:t xml:space="preserve">at </w:t>
      </w:r>
      <w:r w:rsidR="0081513E" w:rsidRPr="00B56DAC">
        <w:rPr>
          <w:lang w:val="en-US"/>
        </w:rPr>
        <w:t>1-13 Cross Street, Double Bay</w:t>
      </w:r>
      <w:r w:rsidR="00CD1756">
        <w:rPr>
          <w:lang w:val="en-US"/>
        </w:rPr>
        <w:t xml:space="preserve"> (</w:t>
      </w:r>
      <w:r w:rsidR="00744CBB">
        <w:rPr>
          <w:b/>
          <w:bCs/>
          <w:lang w:val="en-US"/>
        </w:rPr>
        <w:t>Site</w:t>
      </w:r>
      <w:r w:rsidR="00CD1756">
        <w:rPr>
          <w:lang w:val="en-US"/>
        </w:rPr>
        <w:t>)</w:t>
      </w:r>
      <w:r w:rsidR="0081513E" w:rsidRPr="00B56DAC">
        <w:rPr>
          <w:lang w:val="en-US"/>
        </w:rPr>
        <w:t>.</w:t>
      </w:r>
    </w:p>
    <w:p w14:paraId="72374960" w14:textId="15165A0B" w:rsidR="003C6B7B" w:rsidRPr="003C6B7B" w:rsidRDefault="003C6B7B" w:rsidP="003C6B7B">
      <w:pPr>
        <w:spacing w:before="120" w:after="120"/>
        <w:rPr>
          <w:lang w:val="en-US"/>
        </w:rPr>
      </w:pPr>
      <w:r w:rsidRPr="003C6B7B">
        <w:rPr>
          <w:lang w:val="en-US"/>
        </w:rPr>
        <w:t xml:space="preserve">The aim </w:t>
      </w:r>
      <w:r w:rsidR="00F96F59">
        <w:rPr>
          <w:lang w:val="en-US"/>
        </w:rPr>
        <w:t xml:space="preserve">of the project </w:t>
      </w:r>
      <w:r w:rsidRPr="003C6B7B">
        <w:rPr>
          <w:lang w:val="en-US"/>
        </w:rPr>
        <w:t>is to introduce a cinema complex and complementary uses, including potentially retail, commercial and residential uses, which will stimulate commercial activity and enhance Double Bay as a shopping, living, arts and cultural destination.</w:t>
      </w:r>
      <w:r w:rsidR="009A67E8">
        <w:rPr>
          <w:lang w:val="en-US"/>
        </w:rPr>
        <w:t xml:space="preserve">  </w:t>
      </w:r>
      <w:r w:rsidR="009A67E8" w:rsidRPr="00E32D09">
        <w:rPr>
          <w:lang w:val="en-US"/>
        </w:rPr>
        <w:t xml:space="preserve">Council has also recently resolved </w:t>
      </w:r>
      <w:proofErr w:type="gramStart"/>
      <w:r w:rsidR="009A67E8" w:rsidRPr="00E32D09">
        <w:rPr>
          <w:lang w:val="en-US"/>
        </w:rPr>
        <w:t>that proponents</w:t>
      </w:r>
      <w:proofErr w:type="gramEnd"/>
      <w:r w:rsidR="009A67E8" w:rsidRPr="00E32D09">
        <w:rPr>
          <w:lang w:val="en-US"/>
        </w:rPr>
        <w:t xml:space="preserve"> should give consideration to the adaptability of the cinema component on the site, should the demand for cinemas reduce over time and this must be addressed in the RFDP response.</w:t>
      </w:r>
    </w:p>
    <w:p w14:paraId="54F9FA4D" w14:textId="78027008" w:rsidR="003C6B7B" w:rsidRDefault="003C6B7B" w:rsidP="003C6B7B">
      <w:pPr>
        <w:spacing w:before="120" w:after="120"/>
        <w:rPr>
          <w:lang w:val="en-US"/>
        </w:rPr>
      </w:pPr>
      <w:r w:rsidRPr="003C6B7B">
        <w:rPr>
          <w:lang w:val="en-US"/>
        </w:rPr>
        <w:t>The redevelopment must include the replacement of the existing public car parking capacity or similar capacity.</w:t>
      </w:r>
    </w:p>
    <w:p w14:paraId="139861A4" w14:textId="0AA5D8A6" w:rsidR="00800DA4" w:rsidRPr="00B56DAC" w:rsidRDefault="00800DA4" w:rsidP="005C115D">
      <w:pPr>
        <w:spacing w:before="120" w:after="120"/>
      </w:pPr>
      <w:r w:rsidRPr="00E32D09">
        <w:t xml:space="preserve">Detailed Proposals must be lodged </w:t>
      </w:r>
      <w:r w:rsidR="00011E12">
        <w:t>via</w:t>
      </w:r>
      <w:r w:rsidR="00464573" w:rsidRPr="00E32D09">
        <w:rPr>
          <w:rFonts w:cs="Arial"/>
          <w:szCs w:val="20"/>
        </w:rPr>
        <w:t xml:space="preserve"> </w:t>
      </w:r>
      <w:hyperlink r:id="rId14" w:history="1">
        <w:proofErr w:type="gramStart"/>
        <w:r w:rsidR="00506B9F">
          <w:rPr>
            <w:rStyle w:val="Hyperlink"/>
            <w:rFonts w:cs="Arial"/>
            <w:szCs w:val="20"/>
          </w:rPr>
          <w:t>www,tenders.net</w:t>
        </w:r>
        <w:proofErr w:type="gramEnd"/>
        <w:r w:rsidR="00506B9F">
          <w:rPr>
            <w:rStyle w:val="Hyperlink"/>
            <w:rFonts w:cs="Arial"/>
            <w:szCs w:val="20"/>
          </w:rPr>
          <w:t>/dtp/wmc</w:t>
        </w:r>
      </w:hyperlink>
      <w:r w:rsidR="005A0193" w:rsidRPr="00E32D09">
        <w:rPr>
          <w:i/>
          <w:iCs/>
        </w:rPr>
        <w:t xml:space="preserve"> </w:t>
      </w:r>
      <w:r w:rsidRPr="00E32D09">
        <w:t xml:space="preserve">by no later than </w:t>
      </w:r>
      <w:r w:rsidR="00A4545B" w:rsidRPr="00E32D09">
        <w:t>3 September 2021</w:t>
      </w:r>
      <w:r w:rsidRPr="00E32D09">
        <w:t>, at 2pm (AEST).</w:t>
      </w:r>
    </w:p>
    <w:p w14:paraId="33F6B05A" w14:textId="449A4206" w:rsidR="00B45B6C" w:rsidRDefault="00B45B6C" w:rsidP="005C115D">
      <w:pPr>
        <w:spacing w:before="120" w:after="120"/>
        <w:rPr>
          <w:sz w:val="18"/>
          <w:szCs w:val="22"/>
          <w:lang w:val="en-US"/>
        </w:rPr>
      </w:pPr>
    </w:p>
    <w:p w14:paraId="49BE8A2C" w14:textId="77777777" w:rsidR="00CD1756" w:rsidRPr="003F1CB6" w:rsidRDefault="00CD1756" w:rsidP="005C115D">
      <w:pPr>
        <w:spacing w:before="120" w:after="120"/>
        <w:rPr>
          <w:sz w:val="18"/>
          <w:szCs w:val="22"/>
        </w:rPr>
      </w:pPr>
    </w:p>
    <w:p w14:paraId="558AB0CC" w14:textId="077595E0" w:rsidR="003F1CB6" w:rsidRDefault="003F1CB6">
      <w:pPr>
        <w:rPr>
          <w:sz w:val="18"/>
          <w:szCs w:val="22"/>
          <w:lang w:val="en-US"/>
        </w:rPr>
      </w:pPr>
      <w:r>
        <w:rPr>
          <w:sz w:val="18"/>
          <w:szCs w:val="22"/>
          <w:lang w:val="en-US"/>
        </w:rPr>
        <w:br w:type="page"/>
      </w:r>
    </w:p>
    <w:p w14:paraId="217A0825" w14:textId="080477C4" w:rsidR="0081513E" w:rsidRDefault="00290F77" w:rsidP="00A81A3E">
      <w:pPr>
        <w:pStyle w:val="Heading1"/>
        <w:numPr>
          <w:ilvl w:val="0"/>
          <w:numId w:val="27"/>
        </w:numPr>
        <w:spacing w:before="120" w:after="120"/>
        <w:ind w:right="142"/>
        <w:rPr>
          <w:color w:val="244061" w:themeColor="accent1" w:themeShade="80"/>
        </w:rPr>
      </w:pPr>
      <w:r w:rsidRPr="00BD3543">
        <w:rPr>
          <w:color w:val="244061" w:themeColor="accent1" w:themeShade="80"/>
        </w:rPr>
        <w:lastRenderedPageBreak/>
        <w:t>DEVELOPMENT OPPORTUNITY</w:t>
      </w:r>
    </w:p>
    <w:p w14:paraId="3B8EAE59" w14:textId="1ED2939B" w:rsidR="00E102A5" w:rsidRDefault="00E102A5" w:rsidP="00A81A3E">
      <w:pPr>
        <w:pStyle w:val="Heading2"/>
        <w:numPr>
          <w:ilvl w:val="1"/>
          <w:numId w:val="27"/>
        </w:numPr>
        <w:spacing w:before="120" w:after="120"/>
        <w:ind w:right="709"/>
        <w:rPr>
          <w:color w:val="244061" w:themeColor="accent1" w:themeShade="80"/>
        </w:rPr>
      </w:pPr>
      <w:r>
        <w:rPr>
          <w:color w:val="244061" w:themeColor="accent1" w:themeShade="80"/>
        </w:rPr>
        <w:t>Overview of Development Opportunity</w:t>
      </w:r>
    </w:p>
    <w:p w14:paraId="3F17C304" w14:textId="41E1FC78" w:rsidR="00CD1756" w:rsidRPr="00CD1756" w:rsidRDefault="00E102A5" w:rsidP="00CD1756">
      <w:pPr>
        <w:spacing w:before="120" w:after="120"/>
        <w:ind w:right="709"/>
        <w:rPr>
          <w:lang w:val="en-US"/>
        </w:rPr>
      </w:pPr>
      <w:r>
        <w:rPr>
          <w:lang w:val="en-US"/>
        </w:rPr>
        <w:t xml:space="preserve">Key details relating to the Site and development opportunity are </w:t>
      </w:r>
      <w:proofErr w:type="spellStart"/>
      <w:r w:rsidR="00CD1756">
        <w:rPr>
          <w:lang w:val="en-US"/>
        </w:rPr>
        <w:t>summarised</w:t>
      </w:r>
      <w:proofErr w:type="spellEnd"/>
      <w:r w:rsidR="00CD1756">
        <w:rPr>
          <w:lang w:val="en-US"/>
        </w:rPr>
        <w:t xml:space="preserve"> </w:t>
      </w:r>
      <w:r>
        <w:rPr>
          <w:lang w:val="en-US"/>
        </w:rPr>
        <w:t>in Table 2.1a.</w:t>
      </w:r>
    </w:p>
    <w:p w14:paraId="495A6BD7" w14:textId="45EF913E" w:rsidR="00CD1756" w:rsidRPr="00F5307B" w:rsidRDefault="00E102A5" w:rsidP="00CD1756">
      <w:pPr>
        <w:spacing w:before="120" w:after="120"/>
        <w:ind w:right="709"/>
        <w:rPr>
          <w:i/>
          <w:iCs/>
          <w:lang w:val="en-US"/>
        </w:rPr>
      </w:pPr>
      <w:r>
        <w:rPr>
          <w:i/>
          <w:iCs/>
          <w:lang w:val="en-US"/>
        </w:rPr>
        <w:t xml:space="preserve">Table 2.1a Summary of Key Site Details and </w:t>
      </w:r>
      <w:r w:rsidR="00637778">
        <w:rPr>
          <w:i/>
          <w:iCs/>
          <w:lang w:val="en-US"/>
        </w:rPr>
        <w:t>Planning Controls</w:t>
      </w:r>
    </w:p>
    <w:tbl>
      <w:tblPr>
        <w:tblStyle w:val="TableGrid"/>
        <w:tblW w:w="0" w:type="auto"/>
        <w:tblLook w:val="04A0" w:firstRow="1" w:lastRow="0" w:firstColumn="1" w:lastColumn="0" w:noHBand="0" w:noVBand="1"/>
      </w:tblPr>
      <w:tblGrid>
        <w:gridCol w:w="1696"/>
        <w:gridCol w:w="7650"/>
      </w:tblGrid>
      <w:tr w:rsidR="00CD1756" w14:paraId="3ECAAE8A" w14:textId="77777777" w:rsidTr="00047D52">
        <w:tc>
          <w:tcPr>
            <w:tcW w:w="1696" w:type="dxa"/>
            <w:shd w:val="clear" w:color="auto" w:fill="4F81BD" w:themeFill="accent1"/>
          </w:tcPr>
          <w:p w14:paraId="0F696A29" w14:textId="23DB0756" w:rsidR="00CD1756" w:rsidRPr="00CD1756" w:rsidRDefault="00CD1756" w:rsidP="00E85350">
            <w:pPr>
              <w:pStyle w:val="Default"/>
              <w:numPr>
                <w:ilvl w:val="1"/>
                <w:numId w:val="21"/>
              </w:numPr>
              <w:spacing w:before="120" w:after="120"/>
              <w:rPr>
                <w:b/>
                <w:bCs/>
                <w:color w:val="FFFFFF" w:themeColor="background1"/>
                <w:sz w:val="20"/>
                <w:szCs w:val="20"/>
              </w:rPr>
            </w:pPr>
            <w:r>
              <w:rPr>
                <w:b/>
                <w:bCs/>
                <w:color w:val="FFFFFF" w:themeColor="background1"/>
                <w:sz w:val="20"/>
                <w:szCs w:val="20"/>
              </w:rPr>
              <w:t>Category</w:t>
            </w:r>
          </w:p>
        </w:tc>
        <w:tc>
          <w:tcPr>
            <w:tcW w:w="7650" w:type="dxa"/>
            <w:shd w:val="clear" w:color="auto" w:fill="4F81BD" w:themeFill="accent1"/>
          </w:tcPr>
          <w:p w14:paraId="5A1A520D" w14:textId="32071155" w:rsidR="00CD1756" w:rsidRPr="00CD1756" w:rsidRDefault="00CD1756" w:rsidP="00E85350">
            <w:pPr>
              <w:pStyle w:val="Default"/>
              <w:numPr>
                <w:ilvl w:val="1"/>
                <w:numId w:val="21"/>
              </w:numPr>
              <w:spacing w:before="120" w:after="120"/>
              <w:rPr>
                <w:b/>
                <w:bCs/>
                <w:color w:val="FFFFFF" w:themeColor="background1"/>
                <w:sz w:val="20"/>
                <w:szCs w:val="20"/>
              </w:rPr>
            </w:pPr>
            <w:r w:rsidRPr="00CD1756">
              <w:rPr>
                <w:b/>
                <w:bCs/>
                <w:color w:val="FFFFFF" w:themeColor="background1"/>
                <w:sz w:val="20"/>
                <w:szCs w:val="20"/>
              </w:rPr>
              <w:t>Description</w:t>
            </w:r>
          </w:p>
        </w:tc>
      </w:tr>
      <w:tr w:rsidR="008E1965" w14:paraId="757157A2" w14:textId="77777777" w:rsidTr="00047D52">
        <w:trPr>
          <w:trHeight w:val="70"/>
        </w:trPr>
        <w:tc>
          <w:tcPr>
            <w:tcW w:w="1696" w:type="dxa"/>
          </w:tcPr>
          <w:p w14:paraId="0654D3B7" w14:textId="695E70BD" w:rsidR="008E1965" w:rsidRPr="00F5307B" w:rsidRDefault="008E1965" w:rsidP="00E85350">
            <w:pPr>
              <w:pStyle w:val="Default"/>
              <w:numPr>
                <w:ilvl w:val="1"/>
                <w:numId w:val="21"/>
              </w:numPr>
              <w:spacing w:before="120" w:after="120"/>
              <w:rPr>
                <w:b/>
                <w:bCs/>
                <w:sz w:val="20"/>
                <w:szCs w:val="20"/>
              </w:rPr>
            </w:pPr>
            <w:r w:rsidRPr="00F5307B">
              <w:rPr>
                <w:b/>
                <w:bCs/>
                <w:sz w:val="20"/>
                <w:szCs w:val="20"/>
              </w:rPr>
              <w:t xml:space="preserve">Site </w:t>
            </w:r>
            <w:r>
              <w:rPr>
                <w:b/>
                <w:bCs/>
                <w:sz w:val="20"/>
                <w:szCs w:val="20"/>
              </w:rPr>
              <w:t>Address</w:t>
            </w:r>
          </w:p>
        </w:tc>
        <w:tc>
          <w:tcPr>
            <w:tcW w:w="7650" w:type="dxa"/>
          </w:tcPr>
          <w:p w14:paraId="7F4AD8EF" w14:textId="506CB465" w:rsidR="008E1965" w:rsidRPr="008E1965" w:rsidRDefault="008E1965" w:rsidP="008E1965">
            <w:pPr>
              <w:pStyle w:val="Default"/>
              <w:numPr>
                <w:ilvl w:val="1"/>
                <w:numId w:val="21"/>
              </w:numPr>
              <w:spacing w:before="120" w:after="120"/>
              <w:rPr>
                <w:sz w:val="20"/>
                <w:szCs w:val="20"/>
              </w:rPr>
            </w:pPr>
            <w:r w:rsidRPr="00BD3543">
              <w:rPr>
                <w:sz w:val="20"/>
                <w:szCs w:val="20"/>
              </w:rPr>
              <w:t>1-13 Cross Street, Double Bay</w:t>
            </w:r>
          </w:p>
        </w:tc>
      </w:tr>
      <w:tr w:rsidR="00BD3543" w14:paraId="7F647182" w14:textId="77777777" w:rsidTr="00047D52">
        <w:tc>
          <w:tcPr>
            <w:tcW w:w="1696" w:type="dxa"/>
          </w:tcPr>
          <w:p w14:paraId="2657997A" w14:textId="4C48AFE1" w:rsidR="00BD3543" w:rsidRPr="00F5307B" w:rsidRDefault="00BD3543" w:rsidP="00E85350">
            <w:pPr>
              <w:pStyle w:val="Default"/>
              <w:numPr>
                <w:ilvl w:val="1"/>
                <w:numId w:val="21"/>
              </w:numPr>
              <w:spacing w:before="120" w:after="120"/>
              <w:rPr>
                <w:b/>
                <w:bCs/>
                <w:sz w:val="20"/>
                <w:szCs w:val="20"/>
              </w:rPr>
            </w:pPr>
            <w:r w:rsidRPr="00F5307B">
              <w:rPr>
                <w:b/>
                <w:bCs/>
                <w:sz w:val="20"/>
                <w:szCs w:val="20"/>
              </w:rPr>
              <w:t>Real Property Description</w:t>
            </w:r>
          </w:p>
        </w:tc>
        <w:tc>
          <w:tcPr>
            <w:tcW w:w="7650" w:type="dxa"/>
          </w:tcPr>
          <w:p w14:paraId="09A7A4A8" w14:textId="6442BCC3" w:rsidR="00BD3543" w:rsidRDefault="00BD3543" w:rsidP="00E85350">
            <w:pPr>
              <w:pStyle w:val="Default"/>
              <w:numPr>
                <w:ilvl w:val="1"/>
                <w:numId w:val="21"/>
              </w:numPr>
              <w:spacing w:before="120" w:after="120"/>
              <w:rPr>
                <w:sz w:val="20"/>
                <w:szCs w:val="20"/>
              </w:rPr>
            </w:pPr>
            <w:r w:rsidRPr="00BD3543">
              <w:rPr>
                <w:sz w:val="20"/>
                <w:szCs w:val="20"/>
              </w:rPr>
              <w:t>Lot 2 in DP 220530</w:t>
            </w:r>
          </w:p>
        </w:tc>
      </w:tr>
      <w:tr w:rsidR="008E1965" w14:paraId="51DFC208" w14:textId="77777777" w:rsidTr="00047D52">
        <w:tc>
          <w:tcPr>
            <w:tcW w:w="1696" w:type="dxa"/>
          </w:tcPr>
          <w:p w14:paraId="43EB1A61" w14:textId="54354D6C" w:rsidR="008E1965" w:rsidRPr="00F5307B" w:rsidRDefault="008E1965" w:rsidP="008E1965">
            <w:pPr>
              <w:pStyle w:val="Default"/>
              <w:numPr>
                <w:ilvl w:val="1"/>
                <w:numId w:val="21"/>
              </w:numPr>
              <w:spacing w:before="120" w:after="120"/>
              <w:rPr>
                <w:b/>
                <w:bCs/>
                <w:sz w:val="20"/>
                <w:szCs w:val="20"/>
              </w:rPr>
            </w:pPr>
            <w:r w:rsidRPr="00F5307B">
              <w:rPr>
                <w:b/>
                <w:bCs/>
                <w:sz w:val="20"/>
                <w:szCs w:val="20"/>
              </w:rPr>
              <w:t>Site Description</w:t>
            </w:r>
          </w:p>
        </w:tc>
        <w:tc>
          <w:tcPr>
            <w:tcW w:w="7650" w:type="dxa"/>
          </w:tcPr>
          <w:p w14:paraId="2D5FDE4C" w14:textId="0793515B" w:rsidR="00214BA6" w:rsidRPr="00047D52" w:rsidRDefault="00047D52" w:rsidP="00047D52">
            <w:pPr>
              <w:pStyle w:val="Default"/>
              <w:numPr>
                <w:ilvl w:val="1"/>
                <w:numId w:val="21"/>
              </w:numPr>
              <w:spacing w:before="120" w:after="120"/>
              <w:rPr>
                <w:sz w:val="20"/>
                <w:szCs w:val="20"/>
              </w:rPr>
            </w:pPr>
            <w:r>
              <w:rPr>
                <w:sz w:val="20"/>
                <w:szCs w:val="20"/>
              </w:rPr>
              <w:t xml:space="preserve">The Site is currently improved by a multi-level </w:t>
            </w:r>
            <w:r w:rsidR="00FF1D80">
              <w:rPr>
                <w:sz w:val="20"/>
                <w:szCs w:val="20"/>
              </w:rPr>
              <w:t xml:space="preserve">380-space </w:t>
            </w:r>
            <w:r>
              <w:rPr>
                <w:sz w:val="20"/>
                <w:szCs w:val="20"/>
              </w:rPr>
              <w:t>public car park</w:t>
            </w:r>
            <w:r w:rsidR="00B140BF">
              <w:rPr>
                <w:sz w:val="20"/>
                <w:szCs w:val="20"/>
              </w:rPr>
              <w:t>, early childhood health centre, community space and amenities</w:t>
            </w:r>
            <w:r>
              <w:rPr>
                <w:sz w:val="20"/>
                <w:szCs w:val="20"/>
              </w:rPr>
              <w:t xml:space="preserve">. </w:t>
            </w:r>
            <w:r w:rsidR="008E1965" w:rsidRPr="00BD3543">
              <w:rPr>
                <w:sz w:val="20"/>
                <w:szCs w:val="20"/>
              </w:rPr>
              <w:t xml:space="preserve">The Site </w:t>
            </w:r>
            <w:r w:rsidR="008E1965">
              <w:rPr>
                <w:sz w:val="20"/>
                <w:szCs w:val="20"/>
              </w:rPr>
              <w:t xml:space="preserve">is </w:t>
            </w:r>
            <w:r w:rsidR="008E1965" w:rsidRPr="00BD3543">
              <w:rPr>
                <w:sz w:val="20"/>
                <w:szCs w:val="20"/>
              </w:rPr>
              <w:t xml:space="preserve">a rectangular shaped allotment having a frontage to Cross Street of </w:t>
            </w:r>
            <w:r w:rsidR="008E1965">
              <w:rPr>
                <w:sz w:val="20"/>
                <w:szCs w:val="20"/>
              </w:rPr>
              <w:t xml:space="preserve">approximately </w:t>
            </w:r>
            <w:r w:rsidR="008E1965" w:rsidRPr="00BD3543">
              <w:rPr>
                <w:sz w:val="20"/>
                <w:szCs w:val="20"/>
              </w:rPr>
              <w:t xml:space="preserve">42.51m and a depth of </w:t>
            </w:r>
            <w:r w:rsidR="008E1965">
              <w:rPr>
                <w:sz w:val="20"/>
                <w:szCs w:val="20"/>
              </w:rPr>
              <w:t xml:space="preserve">approximately </w:t>
            </w:r>
            <w:r w:rsidR="008E1965" w:rsidRPr="00BD3543">
              <w:rPr>
                <w:sz w:val="20"/>
                <w:szCs w:val="20"/>
              </w:rPr>
              <w:t xml:space="preserve">85.11m as measured along the western boundary. The Jamberoo Lane/eastern alignment of the allotment is irregularly shaped and measures </w:t>
            </w:r>
            <w:r w:rsidR="00214BA6">
              <w:rPr>
                <w:sz w:val="20"/>
                <w:szCs w:val="20"/>
              </w:rPr>
              <w:t xml:space="preserve">approximately </w:t>
            </w:r>
            <w:r w:rsidR="008E1965" w:rsidRPr="00BD3543">
              <w:rPr>
                <w:sz w:val="20"/>
                <w:szCs w:val="20"/>
              </w:rPr>
              <w:t xml:space="preserve">86.83m. The northern boundary is </w:t>
            </w:r>
            <w:r w:rsidR="00214BA6">
              <w:rPr>
                <w:sz w:val="20"/>
                <w:szCs w:val="20"/>
              </w:rPr>
              <w:t xml:space="preserve">approximately </w:t>
            </w:r>
            <w:r w:rsidR="008E1965" w:rsidRPr="00BD3543">
              <w:rPr>
                <w:sz w:val="20"/>
                <w:szCs w:val="20"/>
              </w:rPr>
              <w:t>47.66m.</w:t>
            </w:r>
          </w:p>
        </w:tc>
      </w:tr>
      <w:tr w:rsidR="00BD3543" w14:paraId="696849C5" w14:textId="77777777" w:rsidTr="00047D52">
        <w:tc>
          <w:tcPr>
            <w:tcW w:w="1696" w:type="dxa"/>
          </w:tcPr>
          <w:p w14:paraId="4B637612" w14:textId="52B9BB87" w:rsidR="00BD3543" w:rsidRPr="00F5307B" w:rsidRDefault="00BD3543" w:rsidP="00E85350">
            <w:pPr>
              <w:pStyle w:val="Default"/>
              <w:numPr>
                <w:ilvl w:val="1"/>
                <w:numId w:val="21"/>
              </w:numPr>
              <w:spacing w:before="120" w:after="120"/>
              <w:rPr>
                <w:b/>
                <w:bCs/>
                <w:sz w:val="20"/>
                <w:szCs w:val="20"/>
              </w:rPr>
            </w:pPr>
            <w:r w:rsidRPr="00F5307B">
              <w:rPr>
                <w:b/>
                <w:bCs/>
                <w:sz w:val="20"/>
                <w:szCs w:val="20"/>
              </w:rPr>
              <w:t>Site Area</w:t>
            </w:r>
          </w:p>
        </w:tc>
        <w:tc>
          <w:tcPr>
            <w:tcW w:w="7650" w:type="dxa"/>
          </w:tcPr>
          <w:p w14:paraId="41B57578" w14:textId="68B1E236" w:rsidR="00BD3543" w:rsidRDefault="00BD3543" w:rsidP="00E85350">
            <w:pPr>
              <w:pStyle w:val="Default"/>
              <w:numPr>
                <w:ilvl w:val="1"/>
                <w:numId w:val="21"/>
              </w:numPr>
              <w:spacing w:before="120" w:after="120"/>
              <w:rPr>
                <w:sz w:val="20"/>
                <w:szCs w:val="20"/>
              </w:rPr>
            </w:pPr>
            <w:r>
              <w:rPr>
                <w:sz w:val="20"/>
                <w:szCs w:val="20"/>
              </w:rPr>
              <w:t>3,812 sqm</w:t>
            </w:r>
            <w:r w:rsidR="00D76105">
              <w:rPr>
                <w:sz w:val="20"/>
                <w:szCs w:val="20"/>
              </w:rPr>
              <w:t xml:space="preserve"> (approximate, subject to survey)</w:t>
            </w:r>
          </w:p>
        </w:tc>
      </w:tr>
      <w:tr w:rsidR="00BD3543" w14:paraId="2CD9B181" w14:textId="77777777" w:rsidTr="00047D52">
        <w:tc>
          <w:tcPr>
            <w:tcW w:w="1696" w:type="dxa"/>
          </w:tcPr>
          <w:p w14:paraId="60E2E7DA" w14:textId="0887F673" w:rsidR="00BD3543" w:rsidRPr="00F5307B" w:rsidRDefault="00047D52" w:rsidP="00E85350">
            <w:pPr>
              <w:pStyle w:val="Default"/>
              <w:numPr>
                <w:ilvl w:val="1"/>
                <w:numId w:val="21"/>
              </w:numPr>
              <w:spacing w:before="120" w:after="120"/>
              <w:rPr>
                <w:b/>
                <w:bCs/>
                <w:sz w:val="20"/>
                <w:szCs w:val="20"/>
              </w:rPr>
            </w:pPr>
            <w:r>
              <w:rPr>
                <w:b/>
                <w:bCs/>
                <w:sz w:val="20"/>
                <w:szCs w:val="20"/>
              </w:rPr>
              <w:t>LEP</w:t>
            </w:r>
          </w:p>
        </w:tc>
        <w:tc>
          <w:tcPr>
            <w:tcW w:w="7650" w:type="dxa"/>
          </w:tcPr>
          <w:p w14:paraId="7BE57580" w14:textId="70314481" w:rsidR="00BD3543" w:rsidRPr="00B270F5" w:rsidRDefault="00BD3543" w:rsidP="005C115D">
            <w:pPr>
              <w:pStyle w:val="Default"/>
              <w:numPr>
                <w:ilvl w:val="1"/>
                <w:numId w:val="21"/>
              </w:numPr>
              <w:spacing w:before="120" w:after="120"/>
              <w:rPr>
                <w:sz w:val="20"/>
                <w:szCs w:val="20"/>
              </w:rPr>
            </w:pPr>
            <w:r w:rsidRPr="00F5307B">
              <w:rPr>
                <w:sz w:val="20"/>
                <w:szCs w:val="20"/>
              </w:rPr>
              <w:t>Woollahra Local Environmental Plan 2014 (Woollahra LEP 2014)</w:t>
            </w:r>
          </w:p>
        </w:tc>
      </w:tr>
      <w:tr w:rsidR="00214BA6" w14:paraId="557346FE" w14:textId="77777777" w:rsidTr="00047D52">
        <w:tc>
          <w:tcPr>
            <w:tcW w:w="1696" w:type="dxa"/>
          </w:tcPr>
          <w:p w14:paraId="5A16D3C7" w14:textId="2D8011BC" w:rsidR="00214BA6" w:rsidRPr="00F5307B" w:rsidRDefault="00214BA6" w:rsidP="00214BA6">
            <w:pPr>
              <w:pStyle w:val="Default"/>
              <w:numPr>
                <w:ilvl w:val="1"/>
                <w:numId w:val="21"/>
              </w:numPr>
              <w:spacing w:before="120" w:after="120"/>
              <w:rPr>
                <w:b/>
                <w:bCs/>
                <w:sz w:val="20"/>
                <w:szCs w:val="20"/>
              </w:rPr>
            </w:pPr>
            <w:r>
              <w:rPr>
                <w:b/>
                <w:bCs/>
                <w:sz w:val="20"/>
                <w:szCs w:val="20"/>
              </w:rPr>
              <w:t>Zoning</w:t>
            </w:r>
          </w:p>
        </w:tc>
        <w:tc>
          <w:tcPr>
            <w:tcW w:w="7650" w:type="dxa"/>
          </w:tcPr>
          <w:p w14:paraId="38C76B7C" w14:textId="6ADC43CF" w:rsidR="00214BA6" w:rsidRPr="001274A9" w:rsidRDefault="00214BA6" w:rsidP="001274A9">
            <w:pPr>
              <w:pStyle w:val="Default"/>
              <w:numPr>
                <w:ilvl w:val="1"/>
                <w:numId w:val="21"/>
              </w:numPr>
              <w:spacing w:before="120" w:after="120"/>
              <w:rPr>
                <w:sz w:val="20"/>
                <w:szCs w:val="20"/>
              </w:rPr>
            </w:pPr>
            <w:r w:rsidRPr="00F5307B">
              <w:rPr>
                <w:sz w:val="20"/>
                <w:szCs w:val="20"/>
              </w:rPr>
              <w:t xml:space="preserve">B2 – Local Centre </w:t>
            </w:r>
          </w:p>
        </w:tc>
      </w:tr>
      <w:tr w:rsidR="002A74C8" w14:paraId="0272E8C4" w14:textId="77777777" w:rsidTr="00047D52">
        <w:tc>
          <w:tcPr>
            <w:tcW w:w="1696" w:type="dxa"/>
          </w:tcPr>
          <w:p w14:paraId="09D500D2" w14:textId="6B28A4C9" w:rsidR="002A74C8" w:rsidRDefault="002A74C8" w:rsidP="00214BA6">
            <w:pPr>
              <w:pStyle w:val="Default"/>
              <w:numPr>
                <w:ilvl w:val="1"/>
                <w:numId w:val="21"/>
              </w:numPr>
              <w:spacing w:before="120" w:after="120"/>
              <w:rPr>
                <w:b/>
                <w:bCs/>
                <w:sz w:val="20"/>
                <w:szCs w:val="20"/>
              </w:rPr>
            </w:pPr>
            <w:r>
              <w:rPr>
                <w:b/>
                <w:bCs/>
                <w:sz w:val="20"/>
                <w:szCs w:val="20"/>
              </w:rPr>
              <w:t>Objectives of Zone</w:t>
            </w:r>
          </w:p>
        </w:tc>
        <w:tc>
          <w:tcPr>
            <w:tcW w:w="7650" w:type="dxa"/>
          </w:tcPr>
          <w:p w14:paraId="46A065F2" w14:textId="77777777" w:rsidR="002A74C8" w:rsidRPr="00B905B9" w:rsidRDefault="002A74C8" w:rsidP="002A74C8">
            <w:pPr>
              <w:tabs>
                <w:tab w:val="left" w:pos="567"/>
              </w:tabs>
              <w:rPr>
                <w:szCs w:val="20"/>
                <w:lang w:val="en-US"/>
              </w:rPr>
            </w:pPr>
            <w:r w:rsidRPr="00B905B9">
              <w:rPr>
                <w:szCs w:val="20"/>
                <w:lang w:val="en-US"/>
              </w:rPr>
              <w:t>The objectives of the B2 Zone are:</w:t>
            </w:r>
          </w:p>
          <w:p w14:paraId="7D7CA58E" w14:textId="77777777" w:rsidR="002A74C8" w:rsidRPr="00075970" w:rsidRDefault="002A74C8" w:rsidP="00A81A3E">
            <w:pPr>
              <w:pStyle w:val="ListParagraph"/>
              <w:numPr>
                <w:ilvl w:val="0"/>
                <w:numId w:val="33"/>
              </w:numPr>
              <w:spacing w:before="120" w:after="120"/>
              <w:rPr>
                <w:lang w:val="en-US"/>
              </w:rPr>
            </w:pPr>
            <w:r w:rsidRPr="00075970">
              <w:rPr>
                <w:lang w:val="en-US"/>
              </w:rPr>
              <w:t>To provide a range of retail, business, entertainment and community uses that serve the needs of people who live in, work in and visit the local area</w:t>
            </w:r>
          </w:p>
          <w:p w14:paraId="31E83857" w14:textId="77777777" w:rsidR="002A74C8" w:rsidRPr="00075970" w:rsidRDefault="002A74C8" w:rsidP="00A81A3E">
            <w:pPr>
              <w:pStyle w:val="ListParagraph"/>
              <w:numPr>
                <w:ilvl w:val="0"/>
                <w:numId w:val="33"/>
              </w:numPr>
              <w:spacing w:before="120" w:after="120"/>
              <w:rPr>
                <w:lang w:val="en-US"/>
              </w:rPr>
            </w:pPr>
            <w:r w:rsidRPr="00075970">
              <w:rPr>
                <w:lang w:val="en-US"/>
              </w:rPr>
              <w:t>To encourage employment opportunities in accessible locations</w:t>
            </w:r>
          </w:p>
          <w:p w14:paraId="34C62FE8" w14:textId="77777777" w:rsidR="002A74C8" w:rsidRPr="00075970" w:rsidRDefault="002A74C8" w:rsidP="00A81A3E">
            <w:pPr>
              <w:pStyle w:val="ListParagraph"/>
              <w:numPr>
                <w:ilvl w:val="0"/>
                <w:numId w:val="33"/>
              </w:numPr>
              <w:spacing w:before="120" w:after="120"/>
              <w:rPr>
                <w:lang w:val="en-US"/>
              </w:rPr>
            </w:pPr>
            <w:r w:rsidRPr="00075970">
              <w:rPr>
                <w:lang w:val="en-US"/>
              </w:rPr>
              <w:t xml:space="preserve">To </w:t>
            </w:r>
            <w:proofErr w:type="spellStart"/>
            <w:r w:rsidRPr="00075970">
              <w:rPr>
                <w:lang w:val="en-US"/>
              </w:rPr>
              <w:t>maximise</w:t>
            </w:r>
            <w:proofErr w:type="spellEnd"/>
            <w:r w:rsidRPr="00075970">
              <w:rPr>
                <w:lang w:val="en-US"/>
              </w:rPr>
              <w:t xml:space="preserve"> public transport patronage and encourage walking and cycling</w:t>
            </w:r>
          </w:p>
          <w:p w14:paraId="3228AA01" w14:textId="77777777" w:rsidR="002A74C8" w:rsidRPr="00075970" w:rsidRDefault="002A74C8" w:rsidP="00A81A3E">
            <w:pPr>
              <w:pStyle w:val="ListParagraph"/>
              <w:numPr>
                <w:ilvl w:val="0"/>
                <w:numId w:val="33"/>
              </w:numPr>
              <w:spacing w:before="120" w:after="120"/>
              <w:rPr>
                <w:lang w:val="en-US"/>
              </w:rPr>
            </w:pPr>
            <w:r w:rsidRPr="00075970">
              <w:rPr>
                <w:lang w:val="en-US"/>
              </w:rPr>
              <w:t>To attract new business and commercial opportunities</w:t>
            </w:r>
          </w:p>
          <w:p w14:paraId="5D0EB038" w14:textId="77777777" w:rsidR="002A74C8" w:rsidRPr="00075970" w:rsidRDefault="002A74C8" w:rsidP="00A81A3E">
            <w:pPr>
              <w:pStyle w:val="ListParagraph"/>
              <w:numPr>
                <w:ilvl w:val="0"/>
                <w:numId w:val="33"/>
              </w:numPr>
              <w:spacing w:before="120" w:after="120"/>
              <w:rPr>
                <w:lang w:val="en-US"/>
              </w:rPr>
            </w:pPr>
            <w:r w:rsidRPr="00075970">
              <w:rPr>
                <w:lang w:val="en-US"/>
              </w:rPr>
              <w:t xml:space="preserve">To provide active ground floor uses to create vibrant </w:t>
            </w:r>
            <w:proofErr w:type="spellStart"/>
            <w:r w:rsidRPr="00075970">
              <w:rPr>
                <w:lang w:val="en-US"/>
              </w:rPr>
              <w:t>centres</w:t>
            </w:r>
            <w:proofErr w:type="spellEnd"/>
          </w:p>
          <w:p w14:paraId="178B359A" w14:textId="77777777" w:rsidR="002A74C8" w:rsidRDefault="002A74C8" w:rsidP="00A81A3E">
            <w:pPr>
              <w:pStyle w:val="ListParagraph"/>
              <w:numPr>
                <w:ilvl w:val="0"/>
                <w:numId w:val="33"/>
              </w:numPr>
              <w:spacing w:before="120" w:after="120"/>
              <w:rPr>
                <w:lang w:val="en-US"/>
              </w:rPr>
            </w:pPr>
            <w:r w:rsidRPr="00075970">
              <w:rPr>
                <w:lang w:val="en-US"/>
              </w:rPr>
              <w:t xml:space="preserve">To provide for development of a scale and type that is compatible with the amenity of the surrounding residential </w:t>
            </w:r>
            <w:r>
              <w:rPr>
                <w:lang w:val="en-US"/>
              </w:rPr>
              <w:t>area</w:t>
            </w:r>
          </w:p>
          <w:p w14:paraId="4B8D2FE3" w14:textId="05A7A9A2" w:rsidR="002A74C8" w:rsidRPr="002A74C8" w:rsidRDefault="002A74C8" w:rsidP="00A81A3E">
            <w:pPr>
              <w:pStyle w:val="ListParagraph"/>
              <w:numPr>
                <w:ilvl w:val="0"/>
                <w:numId w:val="33"/>
              </w:numPr>
              <w:spacing w:before="120" w:after="120"/>
              <w:rPr>
                <w:lang w:val="en-US"/>
              </w:rPr>
            </w:pPr>
            <w:r>
              <w:rPr>
                <w:lang w:val="en-US"/>
              </w:rPr>
              <w:t xml:space="preserve">To ensure development </w:t>
            </w:r>
            <w:r w:rsidRPr="00075970">
              <w:rPr>
                <w:lang w:val="en-US"/>
              </w:rPr>
              <w:t>is of a height and scale that achieves the desired future character of the</w:t>
            </w:r>
            <w:r>
              <w:rPr>
                <w:lang w:val="en-US"/>
              </w:rPr>
              <w:t xml:space="preserve"> </w:t>
            </w:r>
            <w:r w:rsidRPr="00075970">
              <w:rPr>
                <w:lang w:val="en-US"/>
              </w:rPr>
              <w:t>neighborhood</w:t>
            </w:r>
          </w:p>
        </w:tc>
      </w:tr>
      <w:tr w:rsidR="00214BA6" w14:paraId="34D7B8C4" w14:textId="77777777" w:rsidTr="00047D52">
        <w:tc>
          <w:tcPr>
            <w:tcW w:w="1696" w:type="dxa"/>
          </w:tcPr>
          <w:p w14:paraId="3CF34661" w14:textId="4A40835E" w:rsidR="00214BA6" w:rsidRPr="00F5307B" w:rsidRDefault="00B270F5" w:rsidP="00E85350">
            <w:pPr>
              <w:pStyle w:val="Default"/>
              <w:numPr>
                <w:ilvl w:val="1"/>
                <w:numId w:val="21"/>
              </w:numPr>
              <w:spacing w:before="120" w:after="120"/>
              <w:rPr>
                <w:b/>
                <w:bCs/>
                <w:sz w:val="20"/>
                <w:szCs w:val="20"/>
              </w:rPr>
            </w:pPr>
            <w:r>
              <w:rPr>
                <w:b/>
                <w:bCs/>
                <w:sz w:val="20"/>
                <w:szCs w:val="20"/>
              </w:rPr>
              <w:t>Maximum building height</w:t>
            </w:r>
          </w:p>
        </w:tc>
        <w:tc>
          <w:tcPr>
            <w:tcW w:w="7650" w:type="dxa"/>
          </w:tcPr>
          <w:p w14:paraId="5BDFD413" w14:textId="3E872C7F" w:rsidR="00214BA6" w:rsidRPr="00F5307B" w:rsidRDefault="00B270F5" w:rsidP="00E85350">
            <w:pPr>
              <w:pStyle w:val="Default"/>
              <w:numPr>
                <w:ilvl w:val="1"/>
                <w:numId w:val="21"/>
              </w:numPr>
              <w:spacing w:before="120" w:after="120"/>
              <w:rPr>
                <w:sz w:val="20"/>
                <w:szCs w:val="20"/>
              </w:rPr>
            </w:pPr>
            <w:r>
              <w:rPr>
                <w:sz w:val="20"/>
                <w:szCs w:val="20"/>
              </w:rPr>
              <w:t>18.1m</w:t>
            </w:r>
            <w:r w:rsidR="00FC6B94">
              <w:rPr>
                <w:sz w:val="20"/>
                <w:szCs w:val="20"/>
              </w:rPr>
              <w:t xml:space="preserve"> (current)</w:t>
            </w:r>
          </w:p>
        </w:tc>
      </w:tr>
      <w:tr w:rsidR="00214BA6" w14:paraId="4930B960" w14:textId="77777777" w:rsidTr="00047D52">
        <w:tc>
          <w:tcPr>
            <w:tcW w:w="1696" w:type="dxa"/>
          </w:tcPr>
          <w:p w14:paraId="44CEB2C9" w14:textId="47AB13C7" w:rsidR="00214BA6" w:rsidRPr="00F5307B" w:rsidRDefault="00B270F5" w:rsidP="00E85350">
            <w:pPr>
              <w:pStyle w:val="Default"/>
              <w:numPr>
                <w:ilvl w:val="1"/>
                <w:numId w:val="21"/>
              </w:numPr>
              <w:spacing w:before="120" w:after="120"/>
              <w:rPr>
                <w:b/>
                <w:bCs/>
                <w:sz w:val="20"/>
                <w:szCs w:val="20"/>
              </w:rPr>
            </w:pPr>
            <w:r>
              <w:rPr>
                <w:b/>
                <w:bCs/>
                <w:sz w:val="20"/>
                <w:szCs w:val="20"/>
              </w:rPr>
              <w:t>FSR</w:t>
            </w:r>
          </w:p>
        </w:tc>
        <w:tc>
          <w:tcPr>
            <w:tcW w:w="7650" w:type="dxa"/>
          </w:tcPr>
          <w:p w14:paraId="48ADA8C7" w14:textId="19CDF8AF" w:rsidR="00214BA6" w:rsidRPr="00F5307B" w:rsidRDefault="00B270F5" w:rsidP="00E85350">
            <w:pPr>
              <w:pStyle w:val="Default"/>
              <w:numPr>
                <w:ilvl w:val="1"/>
                <w:numId w:val="21"/>
              </w:numPr>
              <w:spacing w:before="120" w:after="120"/>
              <w:rPr>
                <w:sz w:val="20"/>
                <w:szCs w:val="20"/>
              </w:rPr>
            </w:pPr>
            <w:r>
              <w:rPr>
                <w:sz w:val="20"/>
                <w:szCs w:val="20"/>
              </w:rPr>
              <w:t>2.5:1</w:t>
            </w:r>
            <w:r w:rsidR="00FC6B94">
              <w:rPr>
                <w:sz w:val="20"/>
                <w:szCs w:val="20"/>
              </w:rPr>
              <w:t xml:space="preserve"> (current)</w:t>
            </w:r>
          </w:p>
        </w:tc>
      </w:tr>
      <w:tr w:rsidR="00996C61" w14:paraId="58A7A6B5" w14:textId="77777777" w:rsidTr="00047D52">
        <w:tc>
          <w:tcPr>
            <w:tcW w:w="1696" w:type="dxa"/>
          </w:tcPr>
          <w:p w14:paraId="54ED6C57" w14:textId="58CD53CA" w:rsidR="00996C61" w:rsidRDefault="00996C61" w:rsidP="00E85350">
            <w:pPr>
              <w:pStyle w:val="Default"/>
              <w:numPr>
                <w:ilvl w:val="1"/>
                <w:numId w:val="21"/>
              </w:numPr>
              <w:spacing w:before="120" w:after="120"/>
              <w:rPr>
                <w:b/>
                <w:bCs/>
                <w:sz w:val="20"/>
                <w:szCs w:val="20"/>
              </w:rPr>
            </w:pPr>
            <w:r>
              <w:rPr>
                <w:b/>
                <w:bCs/>
                <w:sz w:val="20"/>
                <w:szCs w:val="20"/>
              </w:rPr>
              <w:t>Heritage</w:t>
            </w:r>
          </w:p>
        </w:tc>
        <w:tc>
          <w:tcPr>
            <w:tcW w:w="7650" w:type="dxa"/>
          </w:tcPr>
          <w:p w14:paraId="33622EBC" w14:textId="1C850493" w:rsidR="00996C61" w:rsidRPr="00B876D6" w:rsidRDefault="00996C61" w:rsidP="00B876D6">
            <w:pPr>
              <w:spacing w:before="120" w:after="120"/>
              <w:rPr>
                <w:lang w:val="en-US"/>
              </w:rPr>
            </w:pPr>
            <w:r w:rsidRPr="00B876D6">
              <w:rPr>
                <w:lang w:val="en-US"/>
              </w:rPr>
              <w:t>The Cross Street Car Park is not a heritage item and is not within a heritage conservation area. Land which adjoins the south western corner of the site is a State archaeological heritage item (</w:t>
            </w:r>
            <w:proofErr w:type="gramStart"/>
            <w:r w:rsidRPr="00B876D6">
              <w:rPr>
                <w:lang w:val="en-US"/>
              </w:rPr>
              <w:t>i.e.</w:t>
            </w:r>
            <w:proofErr w:type="gramEnd"/>
            <w:r w:rsidRPr="00B876D6">
              <w:rPr>
                <w:lang w:val="en-US"/>
              </w:rPr>
              <w:t xml:space="preserve"> corner of </w:t>
            </w:r>
            <w:proofErr w:type="spellStart"/>
            <w:r w:rsidRPr="00B876D6">
              <w:rPr>
                <w:lang w:val="en-US"/>
              </w:rPr>
              <w:t>Jamberoo</w:t>
            </w:r>
            <w:proofErr w:type="spellEnd"/>
            <w:r w:rsidRPr="00B876D6">
              <w:rPr>
                <w:lang w:val="en-US"/>
              </w:rPr>
              <w:t xml:space="preserve"> Lane and Cross Street – Double Bay Compressed Air Ejector Station) and land which adjoins to the north is a local heritage item (i.e. 47 William Street – Moreton Bay Fig). Land which adjoins to the north west comprises the Transvaal Avenue Heritage Conservation Area.</w:t>
            </w:r>
          </w:p>
        </w:tc>
      </w:tr>
      <w:tr w:rsidR="00996C61" w14:paraId="7F5A1629" w14:textId="77777777" w:rsidTr="00047D52">
        <w:tc>
          <w:tcPr>
            <w:tcW w:w="1696" w:type="dxa"/>
          </w:tcPr>
          <w:p w14:paraId="2206A64B" w14:textId="568D56C5" w:rsidR="00996C61" w:rsidRDefault="00047D52" w:rsidP="00E85350">
            <w:pPr>
              <w:pStyle w:val="Default"/>
              <w:numPr>
                <w:ilvl w:val="1"/>
                <w:numId w:val="21"/>
              </w:numPr>
              <w:spacing w:before="120" w:after="120"/>
              <w:rPr>
                <w:b/>
                <w:bCs/>
                <w:sz w:val="20"/>
                <w:szCs w:val="20"/>
              </w:rPr>
            </w:pPr>
            <w:r>
              <w:rPr>
                <w:b/>
                <w:bCs/>
                <w:sz w:val="20"/>
                <w:szCs w:val="20"/>
              </w:rPr>
              <w:t>DCP</w:t>
            </w:r>
          </w:p>
        </w:tc>
        <w:tc>
          <w:tcPr>
            <w:tcW w:w="7650" w:type="dxa"/>
          </w:tcPr>
          <w:p w14:paraId="742660BD" w14:textId="065BDB8D" w:rsidR="00996C61" w:rsidRPr="00B876D6" w:rsidRDefault="00047D52" w:rsidP="00B876D6">
            <w:pPr>
              <w:spacing w:before="120" w:after="120"/>
              <w:rPr>
                <w:lang w:val="en-US"/>
              </w:rPr>
            </w:pPr>
            <w:r w:rsidRPr="006D4A1F">
              <w:rPr>
                <w:lang w:val="en-US"/>
              </w:rPr>
              <w:t xml:space="preserve">Chapter D5 of the Woollahra Development Control Plan 2015 (Woollahra DCP 2015) contains detailed controls for building design including building envelopes and building heights for Double Bay Centre including the subject site. </w:t>
            </w:r>
          </w:p>
        </w:tc>
      </w:tr>
      <w:tr w:rsidR="00996C61" w14:paraId="62BB8EA3" w14:textId="77777777" w:rsidTr="00047D52">
        <w:tc>
          <w:tcPr>
            <w:tcW w:w="1696" w:type="dxa"/>
          </w:tcPr>
          <w:p w14:paraId="23AAC421" w14:textId="1120C7CE" w:rsidR="00996C61" w:rsidRDefault="00047D52" w:rsidP="00E85350">
            <w:pPr>
              <w:pStyle w:val="Default"/>
              <w:numPr>
                <w:ilvl w:val="1"/>
                <w:numId w:val="21"/>
              </w:numPr>
              <w:spacing w:before="120" w:after="120"/>
              <w:rPr>
                <w:b/>
                <w:bCs/>
                <w:sz w:val="20"/>
                <w:szCs w:val="20"/>
              </w:rPr>
            </w:pPr>
            <w:r>
              <w:rPr>
                <w:b/>
                <w:bCs/>
                <w:sz w:val="20"/>
                <w:szCs w:val="20"/>
              </w:rPr>
              <w:t>Other Mapped Constraints</w:t>
            </w:r>
          </w:p>
        </w:tc>
        <w:tc>
          <w:tcPr>
            <w:tcW w:w="7650" w:type="dxa"/>
          </w:tcPr>
          <w:p w14:paraId="6932F3B0" w14:textId="0EE44763" w:rsidR="00996C61" w:rsidRDefault="00047D52" w:rsidP="00E85350">
            <w:pPr>
              <w:pStyle w:val="Default"/>
              <w:numPr>
                <w:ilvl w:val="1"/>
                <w:numId w:val="21"/>
              </w:numPr>
              <w:spacing w:before="120" w:after="120"/>
              <w:rPr>
                <w:sz w:val="20"/>
                <w:szCs w:val="20"/>
              </w:rPr>
            </w:pPr>
            <w:r w:rsidRPr="00047D52">
              <w:rPr>
                <w:sz w:val="20"/>
                <w:szCs w:val="20"/>
              </w:rPr>
              <w:t xml:space="preserve">The land is shown as class 2 on the Acid </w:t>
            </w:r>
            <w:proofErr w:type="spellStart"/>
            <w:r w:rsidRPr="00047D52">
              <w:rPr>
                <w:sz w:val="20"/>
                <w:szCs w:val="20"/>
              </w:rPr>
              <w:t>Sulfate</w:t>
            </w:r>
            <w:proofErr w:type="spellEnd"/>
            <w:r w:rsidRPr="00047D52">
              <w:rPr>
                <w:sz w:val="20"/>
                <w:szCs w:val="20"/>
              </w:rPr>
              <w:t xml:space="preserve"> Soils Planning Map, and the </w:t>
            </w:r>
            <w:r>
              <w:rPr>
                <w:sz w:val="20"/>
                <w:szCs w:val="20"/>
              </w:rPr>
              <w:t>S</w:t>
            </w:r>
            <w:r w:rsidRPr="00047D52">
              <w:rPr>
                <w:sz w:val="20"/>
                <w:szCs w:val="20"/>
              </w:rPr>
              <w:t>ite is identified on the Flood Planning Map.</w:t>
            </w:r>
          </w:p>
        </w:tc>
      </w:tr>
    </w:tbl>
    <w:p w14:paraId="78C5E750" w14:textId="4CBA1A0B" w:rsidR="00241EDC" w:rsidRPr="00241EDC" w:rsidRDefault="00290F77" w:rsidP="00A81A3E">
      <w:pPr>
        <w:pStyle w:val="Heading2"/>
        <w:numPr>
          <w:ilvl w:val="1"/>
          <w:numId w:val="27"/>
        </w:numPr>
        <w:spacing w:before="120" w:after="120"/>
        <w:ind w:right="709"/>
        <w:rPr>
          <w:color w:val="244061" w:themeColor="accent1" w:themeShade="80"/>
        </w:rPr>
      </w:pPr>
      <w:bookmarkStart w:id="1" w:name="_Toc57819514"/>
      <w:r w:rsidRPr="00241EDC">
        <w:rPr>
          <w:color w:val="244061" w:themeColor="accent1" w:themeShade="80"/>
        </w:rPr>
        <w:lastRenderedPageBreak/>
        <w:t>The Cross Street Car Park Site</w:t>
      </w:r>
      <w:bookmarkEnd w:id="1"/>
    </w:p>
    <w:p w14:paraId="5B47CDBD" w14:textId="4DD6E288" w:rsidR="00241EDC" w:rsidRPr="006D4A1F" w:rsidRDefault="00241EDC" w:rsidP="006D4A1F">
      <w:pPr>
        <w:spacing w:before="120" w:after="120"/>
        <w:rPr>
          <w:lang w:val="en-US"/>
        </w:rPr>
      </w:pPr>
      <w:r w:rsidRPr="006D4A1F">
        <w:rPr>
          <w:lang w:val="en-US"/>
        </w:rPr>
        <w:t xml:space="preserve">The </w:t>
      </w:r>
      <w:r w:rsidR="00601B4E">
        <w:rPr>
          <w:lang w:val="en-US"/>
        </w:rPr>
        <w:t>S</w:t>
      </w:r>
      <w:r w:rsidRPr="006D4A1F">
        <w:rPr>
          <w:lang w:val="en-US"/>
        </w:rPr>
        <w:t xml:space="preserve">ite is located on the north side of Cross Street to the west of New South Head Road. The site is located in the north eastern part of the Double Bay Centre at the base of the Double Bay valley. The land is relatively level and is bounded on its eastern side by </w:t>
      </w:r>
      <w:proofErr w:type="spellStart"/>
      <w:r w:rsidRPr="006D4A1F">
        <w:rPr>
          <w:lang w:val="en-US"/>
        </w:rPr>
        <w:t>Jamberoo</w:t>
      </w:r>
      <w:proofErr w:type="spellEnd"/>
      <w:r w:rsidRPr="006D4A1F">
        <w:rPr>
          <w:lang w:val="en-US"/>
        </w:rPr>
        <w:t xml:space="preserve"> Lane.</w:t>
      </w:r>
    </w:p>
    <w:p w14:paraId="392490D7" w14:textId="77777777" w:rsidR="00241EDC" w:rsidRPr="006D4A1F" w:rsidRDefault="00241EDC" w:rsidP="006D4A1F">
      <w:pPr>
        <w:spacing w:before="120" w:after="120"/>
        <w:rPr>
          <w:lang w:val="en-US"/>
        </w:rPr>
      </w:pPr>
      <w:r w:rsidRPr="006D4A1F">
        <w:rPr>
          <w:lang w:val="en-US"/>
        </w:rPr>
        <w:t xml:space="preserve">The site comprises a single parcel of land being Lot 2 in DP 220530 and is known as 1-13 Cross Street, Double Bay. It is a rectangular shaped allotment having a frontage to Cross Street of 42.51m and a depth of 85.11m as measured along the western boundary. The </w:t>
      </w:r>
      <w:proofErr w:type="spellStart"/>
      <w:r w:rsidRPr="006D4A1F">
        <w:rPr>
          <w:lang w:val="en-US"/>
        </w:rPr>
        <w:t>Jamberoo</w:t>
      </w:r>
      <w:proofErr w:type="spellEnd"/>
      <w:r w:rsidRPr="006D4A1F">
        <w:rPr>
          <w:lang w:val="en-US"/>
        </w:rPr>
        <w:t xml:space="preserve"> Lane/eastern alignment of the allotment is irregularly shaped and measures 86.83m. The northern boundary is 47.66m. The allotment has an area of 3,812m2.</w:t>
      </w:r>
    </w:p>
    <w:p w14:paraId="77DEC9CA" w14:textId="77777777" w:rsidR="00241EDC" w:rsidRPr="006D4A1F" w:rsidRDefault="00241EDC" w:rsidP="006D4A1F">
      <w:pPr>
        <w:spacing w:before="120" w:after="120"/>
        <w:rPr>
          <w:lang w:val="en-US"/>
        </w:rPr>
      </w:pPr>
      <w:r w:rsidRPr="006D4A1F">
        <w:rPr>
          <w:lang w:val="en-US"/>
        </w:rPr>
        <w:t>The existing building on the site is an above ground, multi-level car parking station. The car park is one of the main sources of public car parking in the Double Bay Centre. It contains 406 car parking spaces over 5 levels. It also accommodates community facilities over two levels in the Cross Street/</w:t>
      </w:r>
      <w:proofErr w:type="spellStart"/>
      <w:r w:rsidRPr="006D4A1F">
        <w:rPr>
          <w:lang w:val="en-US"/>
        </w:rPr>
        <w:t>Jambaroo</w:t>
      </w:r>
      <w:proofErr w:type="spellEnd"/>
      <w:r w:rsidRPr="006D4A1F">
        <w:rPr>
          <w:lang w:val="en-US"/>
        </w:rPr>
        <w:t xml:space="preserve"> Lane corner of the building. Construction comprises concrete floors supported on columns. The building is enclosed by walls on the northern and western boundaries while the Cross Street and </w:t>
      </w:r>
      <w:proofErr w:type="spellStart"/>
      <w:r w:rsidRPr="006D4A1F">
        <w:rPr>
          <w:lang w:val="en-US"/>
        </w:rPr>
        <w:t>Jambaroo</w:t>
      </w:r>
      <w:proofErr w:type="spellEnd"/>
      <w:r w:rsidRPr="006D4A1F">
        <w:rPr>
          <w:lang w:val="en-US"/>
        </w:rPr>
        <w:t xml:space="preserve"> Lane elevations (southern and eastern elevations) are partially enclosed with vertical concrete panels. The main entry and exit are on the Cross Street elevation, while there is a secondary entry off </w:t>
      </w:r>
      <w:proofErr w:type="spellStart"/>
      <w:r w:rsidRPr="006D4A1F">
        <w:rPr>
          <w:lang w:val="en-US"/>
        </w:rPr>
        <w:t>Jambaroo</w:t>
      </w:r>
      <w:proofErr w:type="spellEnd"/>
      <w:r w:rsidRPr="006D4A1F">
        <w:rPr>
          <w:lang w:val="en-US"/>
        </w:rPr>
        <w:t xml:space="preserve"> Lane. The building is partially setback from Cross Street (approximately 6m) and is setback from </w:t>
      </w:r>
      <w:proofErr w:type="spellStart"/>
      <w:r w:rsidRPr="006D4A1F">
        <w:rPr>
          <w:lang w:val="en-US"/>
        </w:rPr>
        <w:t>Jambaroo</w:t>
      </w:r>
      <w:proofErr w:type="spellEnd"/>
      <w:r w:rsidRPr="006D4A1F">
        <w:rPr>
          <w:lang w:val="en-US"/>
        </w:rPr>
        <w:t xml:space="preserve"> Lane varying distances being a minimum of 2.42m at its south western corner and 10m (approximately) at its north western corner. The setback area on </w:t>
      </w:r>
      <w:proofErr w:type="spellStart"/>
      <w:r w:rsidRPr="006D4A1F">
        <w:rPr>
          <w:lang w:val="en-US"/>
        </w:rPr>
        <w:t>Jambaroo</w:t>
      </w:r>
      <w:proofErr w:type="spellEnd"/>
      <w:r w:rsidRPr="006D4A1F">
        <w:rPr>
          <w:lang w:val="en-US"/>
        </w:rPr>
        <w:t xml:space="preserve"> Lane is unfenced and landscaped which includes some substantial trees.</w:t>
      </w:r>
    </w:p>
    <w:p w14:paraId="73988330" w14:textId="69E997E5" w:rsidR="00241EDC" w:rsidRPr="006D4A1F" w:rsidRDefault="00241EDC" w:rsidP="006D4A1F">
      <w:pPr>
        <w:spacing w:before="120" w:after="120"/>
        <w:rPr>
          <w:lang w:val="en-US"/>
        </w:rPr>
      </w:pPr>
      <w:r w:rsidRPr="006D4A1F">
        <w:rPr>
          <w:lang w:val="en-US"/>
        </w:rPr>
        <w:t xml:space="preserve">Existing development in the locality consists of low rise commercial and residential development immediately to the west. Development on the opposite side of Cross Street is low rise commercial. The land is adjoined by medium rise residential development to the north. </w:t>
      </w:r>
      <w:proofErr w:type="spellStart"/>
      <w:r w:rsidRPr="006D4A1F">
        <w:rPr>
          <w:lang w:val="en-US"/>
        </w:rPr>
        <w:t>Jambaroo</w:t>
      </w:r>
      <w:proofErr w:type="spellEnd"/>
      <w:r w:rsidRPr="006D4A1F">
        <w:rPr>
          <w:lang w:val="en-US"/>
        </w:rPr>
        <w:t xml:space="preserve"> Lane, to the east, features a divided carriageway separated by an enclosed stormwater channel controlled by Sydney Water. The eastern side of the </w:t>
      </w:r>
      <w:proofErr w:type="spellStart"/>
      <w:r w:rsidRPr="006D4A1F">
        <w:rPr>
          <w:lang w:val="en-US"/>
        </w:rPr>
        <w:t>Jambaroo</w:t>
      </w:r>
      <w:proofErr w:type="spellEnd"/>
      <w:r w:rsidRPr="006D4A1F">
        <w:rPr>
          <w:lang w:val="en-US"/>
        </w:rPr>
        <w:t xml:space="preserve"> Lane carriageway is one-way north to south while the western side is partially one-way north to south from William Street and partially two-way. Existing development on the opposite side of </w:t>
      </w:r>
      <w:proofErr w:type="spellStart"/>
      <w:r w:rsidRPr="006D4A1F">
        <w:rPr>
          <w:lang w:val="en-US"/>
        </w:rPr>
        <w:t>Jambaroo</w:t>
      </w:r>
      <w:proofErr w:type="spellEnd"/>
      <w:r w:rsidRPr="006D4A1F">
        <w:rPr>
          <w:lang w:val="en-US"/>
        </w:rPr>
        <w:t xml:space="preserve"> Lane consists of medium rise apartment buildings.</w:t>
      </w:r>
    </w:p>
    <w:p w14:paraId="3CEDB83B" w14:textId="4C0F5575" w:rsidR="00241EDC" w:rsidRPr="00601B4E" w:rsidRDefault="00601B4E" w:rsidP="00601B4E">
      <w:pPr>
        <w:tabs>
          <w:tab w:val="left" w:pos="284"/>
        </w:tabs>
        <w:rPr>
          <w:i/>
          <w:iCs/>
          <w:lang w:val="en-US"/>
        </w:rPr>
      </w:pPr>
      <w:r>
        <w:rPr>
          <w:i/>
          <w:iCs/>
          <w:lang w:val="en-US"/>
        </w:rPr>
        <w:t>Figure 2.2a Site Location (Double Bay Town Centre)</w:t>
      </w:r>
    </w:p>
    <w:p w14:paraId="06C18993" w14:textId="41752EF1" w:rsidR="00241EDC" w:rsidRDefault="00F508F6" w:rsidP="00241EDC">
      <w:pPr>
        <w:tabs>
          <w:tab w:val="left" w:pos="284"/>
        </w:tabs>
        <w:ind w:left="284" w:hanging="436"/>
        <w:rPr>
          <w:lang w:val="en-US"/>
        </w:rPr>
      </w:pPr>
      <w:r>
        <w:rPr>
          <w:noProof/>
        </w:rPr>
        <w:drawing>
          <wp:anchor distT="0" distB="0" distL="114300" distR="114300" simplePos="0" relativeHeight="251653120" behindDoc="0" locked="0" layoutInCell="1" allowOverlap="1" wp14:anchorId="241D296F" wp14:editId="07E6D969">
            <wp:simplePos x="0" y="0"/>
            <wp:positionH relativeFrom="margin">
              <wp:align>left</wp:align>
            </wp:positionH>
            <wp:positionV relativeFrom="paragraph">
              <wp:posOffset>26559</wp:posOffset>
            </wp:positionV>
            <wp:extent cx="5209469" cy="3145293"/>
            <wp:effectExtent l="19050" t="19050" r="10795" b="17145"/>
            <wp:wrapNone/>
            <wp:docPr id="9" name="Picture 9" descr="http://gisweb.woollahra.nsw.gov.au/output/eview_GISWEB22163324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sweb.woollahra.nsw.gov.au/output/eview_GISWEB2216332422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9469" cy="31452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9C79395" w14:textId="15F8D480" w:rsidR="00241EDC" w:rsidRDefault="00241EDC" w:rsidP="00241EDC">
      <w:pPr>
        <w:tabs>
          <w:tab w:val="left" w:pos="284"/>
        </w:tabs>
        <w:ind w:left="284" w:hanging="436"/>
        <w:rPr>
          <w:lang w:val="en-US"/>
        </w:rPr>
      </w:pPr>
    </w:p>
    <w:p w14:paraId="0875AA67" w14:textId="77777777" w:rsidR="00241EDC" w:rsidRDefault="00241EDC" w:rsidP="00241EDC">
      <w:pPr>
        <w:tabs>
          <w:tab w:val="left" w:pos="284"/>
        </w:tabs>
        <w:ind w:left="284" w:hanging="436"/>
        <w:rPr>
          <w:lang w:val="en-US"/>
        </w:rPr>
      </w:pPr>
    </w:p>
    <w:p w14:paraId="2516DAC8" w14:textId="77777777" w:rsidR="00241EDC" w:rsidRDefault="00241EDC" w:rsidP="00241EDC">
      <w:pPr>
        <w:tabs>
          <w:tab w:val="left" w:pos="284"/>
        </w:tabs>
        <w:ind w:left="284" w:hanging="436"/>
        <w:rPr>
          <w:lang w:val="en-US"/>
        </w:rPr>
      </w:pPr>
    </w:p>
    <w:p w14:paraId="78D3E852" w14:textId="77777777" w:rsidR="00241EDC" w:rsidRDefault="00241EDC" w:rsidP="00241EDC">
      <w:pPr>
        <w:tabs>
          <w:tab w:val="left" w:pos="284"/>
        </w:tabs>
        <w:ind w:left="284" w:hanging="436"/>
        <w:rPr>
          <w:lang w:val="en-US"/>
        </w:rPr>
      </w:pPr>
    </w:p>
    <w:p w14:paraId="19F350DA" w14:textId="77777777" w:rsidR="00241EDC" w:rsidRDefault="00241EDC" w:rsidP="00241EDC">
      <w:pPr>
        <w:tabs>
          <w:tab w:val="left" w:pos="284"/>
        </w:tabs>
        <w:ind w:left="284" w:hanging="436"/>
        <w:rPr>
          <w:lang w:val="en-US"/>
        </w:rPr>
      </w:pPr>
    </w:p>
    <w:p w14:paraId="26717DA9" w14:textId="77777777" w:rsidR="00241EDC" w:rsidRDefault="00241EDC" w:rsidP="00241EDC">
      <w:pPr>
        <w:tabs>
          <w:tab w:val="left" w:pos="284"/>
        </w:tabs>
        <w:ind w:left="284" w:hanging="436"/>
        <w:rPr>
          <w:lang w:val="en-US"/>
        </w:rPr>
      </w:pPr>
    </w:p>
    <w:p w14:paraId="6AEE744A" w14:textId="77777777" w:rsidR="00241EDC" w:rsidRDefault="00241EDC" w:rsidP="00241EDC">
      <w:pPr>
        <w:tabs>
          <w:tab w:val="left" w:pos="284"/>
        </w:tabs>
        <w:rPr>
          <w:lang w:val="en-US"/>
        </w:rPr>
      </w:pPr>
    </w:p>
    <w:p w14:paraId="58F0280D" w14:textId="77777777" w:rsidR="00241EDC" w:rsidRDefault="00241EDC" w:rsidP="00241EDC">
      <w:pPr>
        <w:tabs>
          <w:tab w:val="left" w:pos="284"/>
        </w:tabs>
        <w:ind w:left="284"/>
        <w:rPr>
          <w:lang w:val="en-US"/>
        </w:rPr>
      </w:pPr>
    </w:p>
    <w:p w14:paraId="103D6D97" w14:textId="77777777" w:rsidR="00241EDC" w:rsidRDefault="00241EDC" w:rsidP="00241EDC">
      <w:pPr>
        <w:tabs>
          <w:tab w:val="left" w:pos="284"/>
        </w:tabs>
        <w:ind w:left="284"/>
        <w:rPr>
          <w:lang w:val="en-US"/>
        </w:rPr>
      </w:pPr>
    </w:p>
    <w:p w14:paraId="1FA1FECB" w14:textId="77777777" w:rsidR="00241EDC" w:rsidRDefault="00241EDC" w:rsidP="00241EDC">
      <w:pPr>
        <w:tabs>
          <w:tab w:val="left" w:pos="284"/>
        </w:tabs>
        <w:ind w:left="284"/>
        <w:rPr>
          <w:lang w:val="en-US"/>
        </w:rPr>
      </w:pPr>
    </w:p>
    <w:p w14:paraId="24B8696B" w14:textId="77777777" w:rsidR="00241EDC" w:rsidRDefault="00241EDC" w:rsidP="00241EDC">
      <w:pPr>
        <w:tabs>
          <w:tab w:val="left" w:pos="284"/>
        </w:tabs>
        <w:ind w:left="284"/>
        <w:rPr>
          <w:lang w:val="en-US"/>
        </w:rPr>
      </w:pPr>
    </w:p>
    <w:p w14:paraId="51B10623" w14:textId="77777777" w:rsidR="00241EDC" w:rsidRDefault="00241EDC" w:rsidP="00241EDC">
      <w:pPr>
        <w:tabs>
          <w:tab w:val="left" w:pos="284"/>
        </w:tabs>
        <w:ind w:left="284"/>
        <w:rPr>
          <w:lang w:val="en-US"/>
        </w:rPr>
      </w:pPr>
    </w:p>
    <w:p w14:paraId="0F454582" w14:textId="77777777" w:rsidR="00241EDC" w:rsidRDefault="00241EDC" w:rsidP="00241EDC">
      <w:pPr>
        <w:tabs>
          <w:tab w:val="left" w:pos="284"/>
        </w:tabs>
        <w:ind w:left="284"/>
        <w:rPr>
          <w:lang w:val="en-US"/>
        </w:rPr>
      </w:pPr>
    </w:p>
    <w:p w14:paraId="6F884911" w14:textId="77777777" w:rsidR="00241EDC" w:rsidRDefault="00241EDC" w:rsidP="00241EDC">
      <w:pPr>
        <w:tabs>
          <w:tab w:val="left" w:pos="284"/>
        </w:tabs>
        <w:ind w:left="284"/>
        <w:rPr>
          <w:lang w:val="en-US"/>
        </w:rPr>
      </w:pPr>
    </w:p>
    <w:p w14:paraId="5A67FDE5" w14:textId="77777777" w:rsidR="00241EDC" w:rsidRDefault="00241EDC" w:rsidP="00241EDC">
      <w:pPr>
        <w:tabs>
          <w:tab w:val="left" w:pos="284"/>
        </w:tabs>
        <w:ind w:left="284"/>
        <w:rPr>
          <w:lang w:val="en-US"/>
        </w:rPr>
      </w:pPr>
    </w:p>
    <w:p w14:paraId="6284299C" w14:textId="77777777" w:rsidR="00241EDC" w:rsidRDefault="00241EDC" w:rsidP="00241EDC">
      <w:pPr>
        <w:tabs>
          <w:tab w:val="left" w:pos="284"/>
        </w:tabs>
        <w:ind w:left="284"/>
        <w:rPr>
          <w:lang w:val="en-US"/>
        </w:rPr>
      </w:pPr>
    </w:p>
    <w:p w14:paraId="033D2356" w14:textId="77777777" w:rsidR="00241EDC" w:rsidRDefault="00241EDC" w:rsidP="00241EDC">
      <w:pPr>
        <w:tabs>
          <w:tab w:val="left" w:pos="284"/>
        </w:tabs>
        <w:ind w:left="284"/>
        <w:rPr>
          <w:lang w:val="en-US"/>
        </w:rPr>
      </w:pPr>
    </w:p>
    <w:p w14:paraId="5B814FAA" w14:textId="77777777" w:rsidR="00241EDC" w:rsidRDefault="00241EDC" w:rsidP="00241EDC">
      <w:pPr>
        <w:tabs>
          <w:tab w:val="left" w:pos="284"/>
        </w:tabs>
        <w:ind w:left="284"/>
        <w:rPr>
          <w:lang w:val="en-US"/>
        </w:rPr>
      </w:pPr>
    </w:p>
    <w:p w14:paraId="0ADA1A29" w14:textId="7EC94797" w:rsidR="00241EDC" w:rsidRDefault="00241EDC" w:rsidP="00241EDC">
      <w:pPr>
        <w:tabs>
          <w:tab w:val="left" w:pos="284"/>
        </w:tabs>
        <w:ind w:left="284"/>
        <w:rPr>
          <w:lang w:val="en-US"/>
        </w:rPr>
      </w:pPr>
    </w:p>
    <w:p w14:paraId="0ACC67CA" w14:textId="5EB674A4" w:rsidR="002849B2" w:rsidRDefault="002849B2" w:rsidP="00241EDC">
      <w:pPr>
        <w:tabs>
          <w:tab w:val="left" w:pos="284"/>
        </w:tabs>
        <w:ind w:left="284"/>
        <w:rPr>
          <w:lang w:val="en-US"/>
        </w:rPr>
      </w:pPr>
    </w:p>
    <w:p w14:paraId="18A5A3A1" w14:textId="77777777" w:rsidR="002849B2" w:rsidRDefault="002849B2" w:rsidP="00241EDC">
      <w:pPr>
        <w:tabs>
          <w:tab w:val="left" w:pos="284"/>
        </w:tabs>
        <w:ind w:left="284"/>
        <w:rPr>
          <w:lang w:val="en-US"/>
        </w:rPr>
      </w:pPr>
    </w:p>
    <w:p w14:paraId="6C2A4280" w14:textId="77777777" w:rsidR="00241EDC" w:rsidRDefault="00241EDC" w:rsidP="00241EDC">
      <w:pPr>
        <w:tabs>
          <w:tab w:val="left" w:pos="284"/>
        </w:tabs>
        <w:ind w:left="284"/>
        <w:rPr>
          <w:lang w:val="en-US"/>
        </w:rPr>
      </w:pPr>
    </w:p>
    <w:p w14:paraId="2C461DC4" w14:textId="77777777" w:rsidR="00241EDC" w:rsidRDefault="00241EDC" w:rsidP="00241EDC">
      <w:pPr>
        <w:tabs>
          <w:tab w:val="left" w:pos="284"/>
        </w:tabs>
        <w:ind w:left="284"/>
        <w:rPr>
          <w:lang w:val="en-US"/>
        </w:rPr>
      </w:pPr>
    </w:p>
    <w:p w14:paraId="0D1BB8C9" w14:textId="143EEB7F" w:rsidR="00290F77" w:rsidRPr="00241EDC" w:rsidRDefault="00290F77" w:rsidP="00A81A3E">
      <w:pPr>
        <w:pStyle w:val="Heading2"/>
        <w:numPr>
          <w:ilvl w:val="1"/>
          <w:numId w:val="27"/>
        </w:numPr>
        <w:spacing w:before="120" w:after="120"/>
        <w:ind w:right="709"/>
        <w:rPr>
          <w:color w:val="244061" w:themeColor="accent1" w:themeShade="80"/>
        </w:rPr>
      </w:pPr>
      <w:r>
        <w:rPr>
          <w:color w:val="244061" w:themeColor="accent1" w:themeShade="80"/>
        </w:rPr>
        <w:lastRenderedPageBreak/>
        <w:t>Planning Proposal</w:t>
      </w:r>
    </w:p>
    <w:p w14:paraId="695141F6" w14:textId="6A4FA53A" w:rsidR="00B0775F" w:rsidRPr="00E32D09" w:rsidRDefault="00B0775F" w:rsidP="00B0775F">
      <w:pPr>
        <w:tabs>
          <w:tab w:val="left" w:pos="284"/>
        </w:tabs>
        <w:ind w:left="284"/>
        <w:rPr>
          <w:lang w:val="en-US"/>
        </w:rPr>
      </w:pPr>
      <w:r w:rsidRPr="00E32D09">
        <w:rPr>
          <w:lang w:val="en-US"/>
        </w:rPr>
        <w:t xml:space="preserve">While the land is identified with a maximum building height of 18.1m and a floor space ratio of 2.5:1 under the Woollahra LEP 2014, the previous HOA Scheme was based on a design height of 7-8 </w:t>
      </w:r>
      <w:proofErr w:type="spellStart"/>
      <w:r w:rsidRPr="00E32D09">
        <w:rPr>
          <w:lang w:val="en-US"/>
        </w:rPr>
        <w:t>storeys</w:t>
      </w:r>
      <w:proofErr w:type="spellEnd"/>
      <w:r w:rsidRPr="00E32D09">
        <w:rPr>
          <w:lang w:val="en-US"/>
        </w:rPr>
        <w:t>.</w:t>
      </w:r>
    </w:p>
    <w:p w14:paraId="5AEBB931" w14:textId="642BE605" w:rsidR="00290F77" w:rsidRPr="00E32D09" w:rsidRDefault="00290F77" w:rsidP="00290F77">
      <w:pPr>
        <w:spacing w:before="120" w:after="120"/>
        <w:ind w:right="567"/>
        <w:rPr>
          <w:lang w:val="en-US"/>
        </w:rPr>
      </w:pPr>
    </w:p>
    <w:p w14:paraId="4CA6D733" w14:textId="1C2DA105" w:rsidR="00EC15B0" w:rsidRPr="00E32D09" w:rsidRDefault="00CC176F" w:rsidP="00290F77">
      <w:pPr>
        <w:spacing w:before="120" w:after="120"/>
        <w:ind w:right="567"/>
        <w:rPr>
          <w:lang w:val="en-US"/>
        </w:rPr>
      </w:pPr>
      <w:r w:rsidRPr="00E32D09">
        <w:rPr>
          <w:lang w:val="en-US"/>
        </w:rPr>
        <w:t>Should proponents propose height or density in excess of current planning controls, the s</w:t>
      </w:r>
      <w:r w:rsidR="00D12515" w:rsidRPr="00E32D09">
        <w:rPr>
          <w:lang w:val="en-US"/>
        </w:rPr>
        <w:t xml:space="preserve">uccessful </w:t>
      </w:r>
      <w:r w:rsidRPr="00E32D09">
        <w:rPr>
          <w:lang w:val="en-US"/>
        </w:rPr>
        <w:t>p</w:t>
      </w:r>
      <w:r w:rsidR="00D12515" w:rsidRPr="00E32D09">
        <w:rPr>
          <w:lang w:val="en-US"/>
        </w:rPr>
        <w:t>roponent will be responsible for taking carriage of a</w:t>
      </w:r>
      <w:r w:rsidR="00B0775F" w:rsidRPr="00E32D09">
        <w:rPr>
          <w:lang w:val="en-US"/>
        </w:rPr>
        <w:t>ny</w:t>
      </w:r>
      <w:r w:rsidR="00D12515" w:rsidRPr="00E32D09">
        <w:rPr>
          <w:lang w:val="en-US"/>
        </w:rPr>
        <w:t xml:space="preserve"> planning proposal to enhance the development rights of the </w:t>
      </w:r>
      <w:r w:rsidRPr="00E32D09">
        <w:rPr>
          <w:lang w:val="en-US"/>
        </w:rPr>
        <w:t>s</w:t>
      </w:r>
      <w:r w:rsidR="00DB6374" w:rsidRPr="00E32D09">
        <w:rPr>
          <w:lang w:val="en-US"/>
        </w:rPr>
        <w:t>ite</w:t>
      </w:r>
      <w:r w:rsidR="00946804" w:rsidRPr="00E32D09">
        <w:rPr>
          <w:lang w:val="en-US"/>
        </w:rPr>
        <w:t xml:space="preserve">. </w:t>
      </w:r>
    </w:p>
    <w:p w14:paraId="6C95C4DB" w14:textId="551F624D" w:rsidR="00EC15B0" w:rsidRPr="00E32D09" w:rsidRDefault="00EA2E8B" w:rsidP="00EC15B0">
      <w:pPr>
        <w:spacing w:before="120" w:after="120"/>
        <w:ind w:right="567"/>
        <w:rPr>
          <w:lang w:val="en-US"/>
        </w:rPr>
      </w:pPr>
      <w:r w:rsidRPr="00E32D09">
        <w:rPr>
          <w:lang w:val="en-US"/>
        </w:rPr>
        <w:t xml:space="preserve">Council’s </w:t>
      </w:r>
      <w:r w:rsidR="00B0775F" w:rsidRPr="00E32D09">
        <w:rPr>
          <w:lang w:val="en-US"/>
        </w:rPr>
        <w:t xml:space="preserve">Project Team </w:t>
      </w:r>
      <w:r w:rsidRPr="00E32D09">
        <w:rPr>
          <w:lang w:val="en-US"/>
        </w:rPr>
        <w:t xml:space="preserve">role in relation to </w:t>
      </w:r>
      <w:r w:rsidR="00B0775F" w:rsidRPr="00E32D09">
        <w:rPr>
          <w:lang w:val="en-US"/>
        </w:rPr>
        <w:t xml:space="preserve">any </w:t>
      </w:r>
      <w:r w:rsidRPr="00E32D09">
        <w:rPr>
          <w:lang w:val="en-US"/>
        </w:rPr>
        <w:t xml:space="preserve">planning proposal will involve review of </w:t>
      </w:r>
      <w:r w:rsidR="00B0775F" w:rsidRPr="00E32D09">
        <w:rPr>
          <w:lang w:val="en-US"/>
        </w:rPr>
        <w:t xml:space="preserve">the </w:t>
      </w:r>
      <w:r w:rsidRPr="00E32D09">
        <w:rPr>
          <w:lang w:val="en-US"/>
        </w:rPr>
        <w:t>planning proposal</w:t>
      </w:r>
      <w:r w:rsidR="00DB6374" w:rsidRPr="00E32D09">
        <w:rPr>
          <w:lang w:val="en-US"/>
        </w:rPr>
        <w:t xml:space="preserve"> prior to submission,</w:t>
      </w:r>
      <w:r w:rsidRPr="00E32D09">
        <w:rPr>
          <w:lang w:val="en-US"/>
        </w:rPr>
        <w:t xml:space="preserve"> and provision of landowner</w:t>
      </w:r>
      <w:r w:rsidR="00D028E5" w:rsidRPr="00E32D09">
        <w:rPr>
          <w:lang w:val="en-US"/>
        </w:rPr>
        <w:t>’s</w:t>
      </w:r>
      <w:r w:rsidRPr="00E32D09">
        <w:rPr>
          <w:lang w:val="en-US"/>
        </w:rPr>
        <w:t xml:space="preserve"> consent</w:t>
      </w:r>
      <w:r w:rsidR="00CC176F" w:rsidRPr="00E32D09">
        <w:rPr>
          <w:lang w:val="en-US"/>
        </w:rPr>
        <w:t xml:space="preserve"> subject to Council resolution</w:t>
      </w:r>
      <w:r w:rsidRPr="00E32D09">
        <w:rPr>
          <w:lang w:val="en-US"/>
        </w:rPr>
        <w:t xml:space="preserve">. </w:t>
      </w:r>
      <w:r w:rsidR="00B0775F" w:rsidRPr="00E32D09">
        <w:rPr>
          <w:lang w:val="en-US"/>
        </w:rPr>
        <w:t>Council’s Planning Division will have a separate statutory assessment role in relation to any planning proposal</w:t>
      </w:r>
      <w:r w:rsidR="00D028E5" w:rsidRPr="00E32D09">
        <w:rPr>
          <w:lang w:val="en-US"/>
        </w:rPr>
        <w:t xml:space="preserve">. </w:t>
      </w:r>
    </w:p>
    <w:p w14:paraId="635348C6" w14:textId="77777777" w:rsidR="00290F77" w:rsidRPr="00290F77" w:rsidRDefault="00290F77" w:rsidP="00290F77"/>
    <w:p w14:paraId="0736EBA2" w14:textId="77777777" w:rsidR="00290F77" w:rsidRDefault="00290F77">
      <w:pPr>
        <w:rPr>
          <w:rFonts w:cs="Arial"/>
          <w:b/>
          <w:bCs/>
          <w:color w:val="244061" w:themeColor="accent1" w:themeShade="80"/>
          <w:kern w:val="32"/>
          <w:sz w:val="28"/>
          <w:szCs w:val="32"/>
        </w:rPr>
      </w:pPr>
      <w:r>
        <w:rPr>
          <w:color w:val="244061" w:themeColor="accent1" w:themeShade="80"/>
        </w:rPr>
        <w:br w:type="page"/>
      </w:r>
    </w:p>
    <w:p w14:paraId="60B2343A" w14:textId="58531AC5" w:rsidR="006D12D5" w:rsidRPr="00BD3543" w:rsidRDefault="006D12D5" w:rsidP="00A81A3E">
      <w:pPr>
        <w:pStyle w:val="Heading1"/>
        <w:numPr>
          <w:ilvl w:val="0"/>
          <w:numId w:val="27"/>
        </w:numPr>
        <w:spacing w:before="120" w:after="120"/>
        <w:ind w:right="142"/>
        <w:rPr>
          <w:color w:val="244061" w:themeColor="accent1" w:themeShade="80"/>
        </w:rPr>
      </w:pPr>
      <w:r>
        <w:rPr>
          <w:color w:val="244061" w:themeColor="accent1" w:themeShade="80"/>
        </w:rPr>
        <w:lastRenderedPageBreak/>
        <w:t>Project Objectives</w:t>
      </w:r>
    </w:p>
    <w:p w14:paraId="011958C6" w14:textId="247E6DCA" w:rsidR="00CD1756" w:rsidRDefault="00CD1756" w:rsidP="00A81A3E">
      <w:pPr>
        <w:pStyle w:val="Heading2"/>
        <w:numPr>
          <w:ilvl w:val="1"/>
          <w:numId w:val="27"/>
        </w:numPr>
        <w:spacing w:before="120" w:after="120"/>
        <w:ind w:right="709"/>
        <w:rPr>
          <w:color w:val="244061" w:themeColor="accent1" w:themeShade="80"/>
        </w:rPr>
      </w:pPr>
      <w:r>
        <w:rPr>
          <w:color w:val="244061" w:themeColor="accent1" w:themeShade="80"/>
        </w:rPr>
        <w:t>Council Objectives</w:t>
      </w:r>
    </w:p>
    <w:p w14:paraId="3EAF69AC" w14:textId="252FB6B2" w:rsidR="006D12D5" w:rsidRPr="00994B1D" w:rsidRDefault="00994B1D" w:rsidP="00994B1D">
      <w:pPr>
        <w:rPr>
          <w:szCs w:val="20"/>
          <w:lang w:val="en-US"/>
        </w:rPr>
      </w:pPr>
      <w:r w:rsidRPr="00994B1D">
        <w:rPr>
          <w:szCs w:val="20"/>
          <w:lang w:val="en-US"/>
        </w:rPr>
        <w:t xml:space="preserve">Council’s objectives for redevelopment of the </w:t>
      </w:r>
      <w:r>
        <w:rPr>
          <w:szCs w:val="20"/>
          <w:lang w:val="en-US"/>
        </w:rPr>
        <w:t>Site</w:t>
      </w:r>
      <w:r w:rsidRPr="00994B1D">
        <w:rPr>
          <w:szCs w:val="20"/>
          <w:lang w:val="en-US"/>
        </w:rPr>
        <w:t xml:space="preserve"> are to:</w:t>
      </w:r>
    </w:p>
    <w:p w14:paraId="1C4B8E2E" w14:textId="5C63B3C7" w:rsidR="006D12D5" w:rsidRPr="003E74F7" w:rsidRDefault="00DE038C" w:rsidP="00E85350">
      <w:pPr>
        <w:pStyle w:val="ListParagraph"/>
        <w:numPr>
          <w:ilvl w:val="0"/>
          <w:numId w:val="20"/>
        </w:numPr>
        <w:spacing w:before="120" w:after="120"/>
        <w:ind w:left="567" w:right="567" w:hanging="567"/>
        <w:contextualSpacing w:val="0"/>
        <w:rPr>
          <w:lang w:val="en-US"/>
        </w:rPr>
      </w:pPr>
      <w:r>
        <w:rPr>
          <w:lang w:val="en-US"/>
        </w:rPr>
        <w:t>A</w:t>
      </w:r>
      <w:r w:rsidR="006D12D5" w:rsidRPr="003E74F7">
        <w:rPr>
          <w:lang w:val="en-US"/>
        </w:rPr>
        <w:t xml:space="preserve">ttract a suitable </w:t>
      </w:r>
      <w:r w:rsidR="00D27528">
        <w:rPr>
          <w:lang w:val="en-US"/>
        </w:rPr>
        <w:t>development</w:t>
      </w:r>
      <w:r w:rsidR="006D12D5" w:rsidRPr="003E74F7">
        <w:rPr>
          <w:lang w:val="en-US"/>
        </w:rPr>
        <w:t xml:space="preserve"> partner with the appropriate industry knowledge to facilitate the </w:t>
      </w:r>
      <w:r w:rsidR="006D12D5">
        <w:rPr>
          <w:lang w:val="en-US"/>
        </w:rPr>
        <w:t xml:space="preserve">redevelopment of the </w:t>
      </w:r>
      <w:r w:rsidR="005F03EA">
        <w:rPr>
          <w:lang w:val="en-US"/>
        </w:rPr>
        <w:t>S</w:t>
      </w:r>
      <w:r w:rsidR="006D12D5">
        <w:rPr>
          <w:lang w:val="en-US"/>
        </w:rPr>
        <w:t>ite</w:t>
      </w:r>
      <w:r w:rsidR="004208B2">
        <w:rPr>
          <w:lang w:val="en-US"/>
        </w:rPr>
        <w:t>;</w:t>
      </w:r>
    </w:p>
    <w:p w14:paraId="53000B40" w14:textId="13136FE7" w:rsidR="005F03EA" w:rsidRPr="00A4545B" w:rsidRDefault="005F03EA" w:rsidP="005F03EA">
      <w:pPr>
        <w:pStyle w:val="ListParagraph"/>
        <w:numPr>
          <w:ilvl w:val="0"/>
          <w:numId w:val="20"/>
        </w:numPr>
        <w:spacing w:before="120" w:after="120"/>
        <w:ind w:left="567" w:right="567" w:hanging="567"/>
        <w:contextualSpacing w:val="0"/>
        <w:rPr>
          <w:lang w:val="en-US"/>
        </w:rPr>
      </w:pPr>
      <w:r w:rsidRPr="00CC176F">
        <w:rPr>
          <w:lang w:val="en-US"/>
        </w:rPr>
        <w:t xml:space="preserve">Increase activity in the Double Bay Centre through the introduction of a </w:t>
      </w:r>
      <w:r w:rsidR="001157DC" w:rsidRPr="00CC176F">
        <w:rPr>
          <w:lang w:val="en-US"/>
        </w:rPr>
        <w:t xml:space="preserve">substantial </w:t>
      </w:r>
      <w:r w:rsidRPr="00CC176F">
        <w:rPr>
          <w:lang w:val="en-US"/>
        </w:rPr>
        <w:t>cinema complex and oth</w:t>
      </w:r>
      <w:r w:rsidRPr="00A4545B">
        <w:rPr>
          <w:lang w:val="en-US"/>
        </w:rPr>
        <w:t>er uses including potentially retail, residential and commercial development, with particular emphasis on night time activation of the site</w:t>
      </w:r>
      <w:r w:rsidR="000A3593" w:rsidRPr="00A4545B">
        <w:rPr>
          <w:lang w:val="en-US"/>
        </w:rPr>
        <w:t xml:space="preserve">.  </w:t>
      </w:r>
      <w:r w:rsidR="001157DC" w:rsidRPr="00A4545B">
        <w:rPr>
          <w:lang w:val="en-US"/>
        </w:rPr>
        <w:t>Proponents should give consideration to the adaptability of the cinema component on the site, should the demand for cinemas reduce over time</w:t>
      </w:r>
      <w:r w:rsidRPr="00A4545B">
        <w:rPr>
          <w:lang w:val="en-US"/>
        </w:rPr>
        <w:t>;</w:t>
      </w:r>
    </w:p>
    <w:p w14:paraId="43BC7303" w14:textId="15F85B33" w:rsidR="005F03EA" w:rsidRPr="005F03EA" w:rsidRDefault="005F03EA" w:rsidP="005F03EA">
      <w:pPr>
        <w:pStyle w:val="ListParagraph"/>
        <w:numPr>
          <w:ilvl w:val="0"/>
          <w:numId w:val="20"/>
        </w:numPr>
        <w:spacing w:before="120" w:after="120"/>
        <w:ind w:left="567" w:right="567" w:hanging="567"/>
        <w:contextualSpacing w:val="0"/>
        <w:rPr>
          <w:lang w:val="en-US"/>
        </w:rPr>
      </w:pPr>
      <w:r>
        <w:rPr>
          <w:lang w:val="en-US"/>
        </w:rPr>
        <w:t>C</w:t>
      </w:r>
      <w:r w:rsidRPr="005F03EA">
        <w:rPr>
          <w:lang w:val="en-US"/>
        </w:rPr>
        <w:t xml:space="preserve">ontinue the current community use on the site of an early childhood health </w:t>
      </w:r>
      <w:r w:rsidR="00C8517D" w:rsidRPr="005F03EA">
        <w:rPr>
          <w:lang w:val="en-US"/>
        </w:rPr>
        <w:t>center</w:t>
      </w:r>
      <w:r w:rsidRPr="005F03EA">
        <w:rPr>
          <w:lang w:val="en-US"/>
        </w:rPr>
        <w:t>, small community space and dedicated toilets (total minimum floor space required circa 120 m2);</w:t>
      </w:r>
    </w:p>
    <w:p w14:paraId="2F950EFC" w14:textId="7359A51F" w:rsidR="005F03EA" w:rsidRPr="005F03EA" w:rsidRDefault="005F03EA" w:rsidP="005F03EA">
      <w:pPr>
        <w:pStyle w:val="ListParagraph"/>
        <w:numPr>
          <w:ilvl w:val="0"/>
          <w:numId w:val="20"/>
        </w:numPr>
        <w:spacing w:before="120" w:after="120"/>
        <w:ind w:left="567" w:right="567" w:hanging="567"/>
        <w:contextualSpacing w:val="0"/>
        <w:rPr>
          <w:lang w:val="en-US"/>
        </w:rPr>
      </w:pPr>
      <w:r>
        <w:rPr>
          <w:lang w:val="en-US"/>
        </w:rPr>
        <w:t>E</w:t>
      </w:r>
      <w:r w:rsidRPr="005F03EA">
        <w:rPr>
          <w:lang w:val="en-US"/>
        </w:rPr>
        <w:t>nhance the social, artistic and cultural life of the Double Bay Centre;</w:t>
      </w:r>
    </w:p>
    <w:p w14:paraId="046CABAC" w14:textId="67CF20B5" w:rsidR="005F03EA" w:rsidRPr="005F03EA" w:rsidRDefault="005F03EA" w:rsidP="005F03EA">
      <w:pPr>
        <w:pStyle w:val="ListParagraph"/>
        <w:numPr>
          <w:ilvl w:val="0"/>
          <w:numId w:val="20"/>
        </w:numPr>
        <w:spacing w:before="120" w:after="120"/>
        <w:ind w:left="567" w:right="567" w:hanging="567"/>
        <w:contextualSpacing w:val="0"/>
        <w:rPr>
          <w:lang w:val="en-US"/>
        </w:rPr>
      </w:pPr>
      <w:r>
        <w:rPr>
          <w:lang w:val="en-US"/>
        </w:rPr>
        <w:t>P</w:t>
      </w:r>
      <w:r w:rsidRPr="005F03EA">
        <w:rPr>
          <w:lang w:val="en-US"/>
        </w:rPr>
        <w:t>rovide public car parking on the site which retains the existing or a similar number of public spaces, as well as meeting car parking requirements for the cinema complex and other uses as required by Council’s Development Control Plan;</w:t>
      </w:r>
    </w:p>
    <w:p w14:paraId="58029BF5" w14:textId="345AC855" w:rsidR="005F03EA" w:rsidRPr="005F03EA" w:rsidRDefault="005F03EA" w:rsidP="005F03EA">
      <w:pPr>
        <w:pStyle w:val="ListParagraph"/>
        <w:numPr>
          <w:ilvl w:val="0"/>
          <w:numId w:val="20"/>
        </w:numPr>
        <w:spacing w:before="120" w:after="120"/>
        <w:ind w:left="567" w:right="567" w:hanging="567"/>
        <w:contextualSpacing w:val="0"/>
        <w:rPr>
          <w:lang w:val="en-US"/>
        </w:rPr>
      </w:pPr>
      <w:r>
        <w:rPr>
          <w:lang w:val="en-US"/>
        </w:rPr>
        <w:t>P</w:t>
      </w:r>
      <w:r w:rsidRPr="005F03EA">
        <w:rPr>
          <w:lang w:val="en-US"/>
        </w:rPr>
        <w:t xml:space="preserve">rovide public toilets to service car park and other users; </w:t>
      </w:r>
    </w:p>
    <w:p w14:paraId="63087489" w14:textId="3BB5C2D3" w:rsidR="006D12D5" w:rsidRPr="003E74F7" w:rsidRDefault="00D60F9C" w:rsidP="00E85350">
      <w:pPr>
        <w:pStyle w:val="ListParagraph"/>
        <w:numPr>
          <w:ilvl w:val="0"/>
          <w:numId w:val="20"/>
        </w:numPr>
        <w:spacing w:before="120" w:after="120"/>
        <w:ind w:left="567" w:right="567" w:hanging="567"/>
        <w:contextualSpacing w:val="0"/>
        <w:rPr>
          <w:lang w:val="en-US"/>
        </w:rPr>
      </w:pPr>
      <w:r>
        <w:rPr>
          <w:lang w:val="en-US"/>
        </w:rPr>
        <w:t>A</w:t>
      </w:r>
      <w:r w:rsidRPr="00D60F9C">
        <w:rPr>
          <w:lang w:val="en-US"/>
        </w:rPr>
        <w:t>chieve high quality design outcomes consistent with Woollahra 2030: The Community Strategic Plan, Woollahra Local Strategic Planning Statement and the objectives of Council’s planning controls and Council’s desired future planning direction for Double Bay Centre expressed in the following documents</w:t>
      </w:r>
      <w:r w:rsidR="006D12D5">
        <w:rPr>
          <w:lang w:val="en-US"/>
        </w:rPr>
        <w:t>;</w:t>
      </w:r>
    </w:p>
    <w:p w14:paraId="1E432FF4" w14:textId="77777777" w:rsidR="00480539" w:rsidRPr="00480539" w:rsidRDefault="00480539" w:rsidP="00480539">
      <w:pPr>
        <w:pStyle w:val="ListParagraph"/>
        <w:numPr>
          <w:ilvl w:val="1"/>
          <w:numId w:val="20"/>
        </w:numPr>
        <w:spacing w:before="120" w:after="120"/>
        <w:ind w:right="567"/>
        <w:contextualSpacing w:val="0"/>
        <w:rPr>
          <w:lang w:val="en-US"/>
        </w:rPr>
      </w:pPr>
      <w:r w:rsidRPr="00480539">
        <w:rPr>
          <w:lang w:val="en-US"/>
        </w:rPr>
        <w:t>Woollahra LEP 2014</w:t>
      </w:r>
    </w:p>
    <w:p w14:paraId="1293601C" w14:textId="77777777" w:rsidR="00480539" w:rsidRPr="00480539" w:rsidRDefault="00480539" w:rsidP="00480539">
      <w:pPr>
        <w:pStyle w:val="ListParagraph"/>
        <w:numPr>
          <w:ilvl w:val="1"/>
          <w:numId w:val="20"/>
        </w:numPr>
        <w:spacing w:before="120" w:after="120"/>
        <w:ind w:right="567"/>
        <w:contextualSpacing w:val="0"/>
        <w:rPr>
          <w:lang w:val="en-US"/>
        </w:rPr>
      </w:pPr>
      <w:r w:rsidRPr="00480539">
        <w:rPr>
          <w:lang w:val="en-US"/>
        </w:rPr>
        <w:t>Woollahra DCP 2015</w:t>
      </w:r>
    </w:p>
    <w:p w14:paraId="3ADADC0D" w14:textId="77777777" w:rsidR="00480539" w:rsidRPr="00480539" w:rsidRDefault="00480539" w:rsidP="00480539">
      <w:pPr>
        <w:pStyle w:val="ListParagraph"/>
        <w:numPr>
          <w:ilvl w:val="1"/>
          <w:numId w:val="20"/>
        </w:numPr>
        <w:spacing w:before="120" w:after="120"/>
        <w:ind w:right="567"/>
        <w:contextualSpacing w:val="0"/>
        <w:rPr>
          <w:lang w:val="en-US"/>
        </w:rPr>
      </w:pPr>
      <w:r w:rsidRPr="00480539">
        <w:rPr>
          <w:lang w:val="en-US"/>
        </w:rPr>
        <w:t>Double Bay Place Plan 2019-2023</w:t>
      </w:r>
    </w:p>
    <w:p w14:paraId="7938BC4E" w14:textId="77777777" w:rsidR="00480539" w:rsidRPr="00480539" w:rsidRDefault="00480539" w:rsidP="00480539">
      <w:pPr>
        <w:pStyle w:val="ListParagraph"/>
        <w:numPr>
          <w:ilvl w:val="1"/>
          <w:numId w:val="20"/>
        </w:numPr>
        <w:spacing w:before="120" w:after="120"/>
        <w:ind w:right="567"/>
        <w:contextualSpacing w:val="0"/>
        <w:rPr>
          <w:lang w:val="en-US"/>
        </w:rPr>
      </w:pPr>
      <w:r w:rsidRPr="00480539">
        <w:rPr>
          <w:lang w:val="en-US"/>
        </w:rPr>
        <w:t>Double Bay Centre Public Domain Strategy 2016</w:t>
      </w:r>
    </w:p>
    <w:p w14:paraId="109CF785" w14:textId="77777777" w:rsidR="00480539" w:rsidRPr="00480539" w:rsidRDefault="00480539" w:rsidP="00480539">
      <w:pPr>
        <w:pStyle w:val="ListParagraph"/>
        <w:numPr>
          <w:ilvl w:val="1"/>
          <w:numId w:val="20"/>
        </w:numPr>
        <w:spacing w:before="120" w:after="120"/>
        <w:ind w:right="567"/>
        <w:contextualSpacing w:val="0"/>
        <w:rPr>
          <w:lang w:val="en-US"/>
        </w:rPr>
      </w:pPr>
      <w:r w:rsidRPr="00480539">
        <w:rPr>
          <w:lang w:val="en-US"/>
        </w:rPr>
        <w:t>Double Bay Centre Lighting Strategy 2016</w:t>
      </w:r>
    </w:p>
    <w:p w14:paraId="70D07478" w14:textId="77777777" w:rsidR="00480539" w:rsidRPr="00480539" w:rsidRDefault="00480539" w:rsidP="00480539">
      <w:pPr>
        <w:pStyle w:val="ListParagraph"/>
        <w:numPr>
          <w:ilvl w:val="1"/>
          <w:numId w:val="20"/>
        </w:numPr>
        <w:spacing w:before="120" w:after="120"/>
        <w:ind w:right="567"/>
        <w:contextualSpacing w:val="0"/>
        <w:rPr>
          <w:lang w:val="en-US"/>
        </w:rPr>
      </w:pPr>
      <w:r w:rsidRPr="00480539">
        <w:rPr>
          <w:lang w:val="en-US"/>
        </w:rPr>
        <w:t>Draft Double Bay Centre Planning and Urban Design Strategy 2020</w:t>
      </w:r>
    </w:p>
    <w:p w14:paraId="0811008E" w14:textId="77777777" w:rsidR="00480539" w:rsidRPr="00480539" w:rsidRDefault="00480539" w:rsidP="00480539">
      <w:pPr>
        <w:pStyle w:val="ListParagraph"/>
        <w:numPr>
          <w:ilvl w:val="1"/>
          <w:numId w:val="20"/>
        </w:numPr>
        <w:spacing w:before="120" w:after="120"/>
        <w:ind w:right="567"/>
        <w:contextualSpacing w:val="0"/>
        <w:rPr>
          <w:lang w:val="en-US"/>
        </w:rPr>
      </w:pPr>
      <w:r w:rsidRPr="00480539">
        <w:rPr>
          <w:lang w:val="en-US"/>
        </w:rPr>
        <w:t xml:space="preserve">Draft Double Bay Centre </w:t>
      </w:r>
      <w:proofErr w:type="spellStart"/>
      <w:r w:rsidRPr="00480539">
        <w:rPr>
          <w:lang w:val="en-US"/>
        </w:rPr>
        <w:t>Pedestrianisation</w:t>
      </w:r>
      <w:proofErr w:type="spellEnd"/>
      <w:r w:rsidRPr="00480539">
        <w:rPr>
          <w:lang w:val="en-US"/>
        </w:rPr>
        <w:t xml:space="preserve"> Study 2020 </w:t>
      </w:r>
    </w:p>
    <w:p w14:paraId="0F4EFCDD" w14:textId="77777777" w:rsidR="00480539" w:rsidRPr="00480539" w:rsidRDefault="00480539" w:rsidP="00480539">
      <w:pPr>
        <w:pStyle w:val="ListParagraph"/>
        <w:numPr>
          <w:ilvl w:val="1"/>
          <w:numId w:val="20"/>
        </w:numPr>
        <w:spacing w:before="120" w:after="120"/>
        <w:ind w:right="567"/>
        <w:contextualSpacing w:val="0"/>
        <w:rPr>
          <w:lang w:val="en-US"/>
        </w:rPr>
      </w:pPr>
      <w:r w:rsidRPr="00480539">
        <w:rPr>
          <w:lang w:val="en-US"/>
        </w:rPr>
        <w:t xml:space="preserve">Draft Double Bay Centre Commercial Waste Strategy 2020; </w:t>
      </w:r>
    </w:p>
    <w:p w14:paraId="0CBECF9F" w14:textId="2D2E7BCF" w:rsidR="009B2C55" w:rsidRPr="009B2C55" w:rsidRDefault="004F70D4" w:rsidP="009B2C55">
      <w:pPr>
        <w:pStyle w:val="ListParagraph"/>
        <w:numPr>
          <w:ilvl w:val="0"/>
          <w:numId w:val="20"/>
        </w:numPr>
        <w:spacing w:before="120" w:after="120"/>
        <w:ind w:left="567" w:right="567" w:hanging="567"/>
        <w:contextualSpacing w:val="0"/>
        <w:rPr>
          <w:lang w:val="en-US"/>
        </w:rPr>
      </w:pPr>
      <w:r>
        <w:rPr>
          <w:lang w:val="en-US"/>
        </w:rPr>
        <w:t>S</w:t>
      </w:r>
      <w:r w:rsidR="009B2C55" w:rsidRPr="009B2C55">
        <w:rPr>
          <w:lang w:val="en-US"/>
        </w:rPr>
        <w:t>ubstantially improve the streetscape presentation of the site;</w:t>
      </w:r>
    </w:p>
    <w:p w14:paraId="0F2FCC86" w14:textId="081EB895" w:rsidR="009B2C55" w:rsidRPr="009B2C55" w:rsidRDefault="004F70D4" w:rsidP="009B2C55">
      <w:pPr>
        <w:pStyle w:val="ListParagraph"/>
        <w:numPr>
          <w:ilvl w:val="0"/>
          <w:numId w:val="20"/>
        </w:numPr>
        <w:spacing w:before="120" w:after="120"/>
        <w:ind w:left="567" w:right="567" w:hanging="567"/>
        <w:contextualSpacing w:val="0"/>
        <w:rPr>
          <w:lang w:val="en-US"/>
        </w:rPr>
      </w:pPr>
      <w:proofErr w:type="spellStart"/>
      <w:r>
        <w:rPr>
          <w:lang w:val="en-US"/>
        </w:rPr>
        <w:t>M</w:t>
      </w:r>
      <w:r w:rsidR="009B2C55" w:rsidRPr="009B2C55">
        <w:rPr>
          <w:lang w:val="en-US"/>
        </w:rPr>
        <w:t>inimise</w:t>
      </w:r>
      <w:proofErr w:type="spellEnd"/>
      <w:r w:rsidR="009B2C55" w:rsidRPr="009B2C55">
        <w:rPr>
          <w:lang w:val="en-US"/>
        </w:rPr>
        <w:t xml:space="preserve"> the impact of new development basement construction on groundwater;</w:t>
      </w:r>
    </w:p>
    <w:p w14:paraId="37C5E847" w14:textId="7F655469" w:rsidR="009B2C55" w:rsidRPr="009B2C55" w:rsidRDefault="004F70D4" w:rsidP="009B2C55">
      <w:pPr>
        <w:pStyle w:val="ListParagraph"/>
        <w:numPr>
          <w:ilvl w:val="0"/>
          <w:numId w:val="20"/>
        </w:numPr>
        <w:spacing w:before="120" w:after="120"/>
        <w:ind w:left="567" w:right="567" w:hanging="567"/>
        <w:contextualSpacing w:val="0"/>
        <w:rPr>
          <w:lang w:val="en-US"/>
        </w:rPr>
      </w:pPr>
      <w:r>
        <w:rPr>
          <w:lang w:val="en-US"/>
        </w:rPr>
        <w:t>M</w:t>
      </w:r>
      <w:r w:rsidR="009B2C55" w:rsidRPr="009B2C55">
        <w:rPr>
          <w:lang w:val="en-US"/>
        </w:rPr>
        <w:t>aintain Council ownership of the land and selective project components; and</w:t>
      </w:r>
    </w:p>
    <w:p w14:paraId="3E6CBD17" w14:textId="37258930" w:rsidR="009B2C55" w:rsidRPr="009B2C55" w:rsidRDefault="004F70D4" w:rsidP="009B2C55">
      <w:pPr>
        <w:pStyle w:val="ListParagraph"/>
        <w:numPr>
          <w:ilvl w:val="0"/>
          <w:numId w:val="20"/>
        </w:numPr>
        <w:spacing w:before="120" w:after="120"/>
        <w:ind w:left="567" w:right="567" w:hanging="567"/>
        <w:contextualSpacing w:val="0"/>
        <w:rPr>
          <w:lang w:val="en-US"/>
        </w:rPr>
      </w:pPr>
      <w:r>
        <w:rPr>
          <w:lang w:val="en-US"/>
        </w:rPr>
        <w:t>P</w:t>
      </w:r>
      <w:r w:rsidR="009B2C55" w:rsidRPr="009B2C55">
        <w:rPr>
          <w:lang w:val="en-US"/>
        </w:rPr>
        <w:t>rovide value for money and a long-term financial return to Council.</w:t>
      </w:r>
    </w:p>
    <w:p w14:paraId="195FF548" w14:textId="49A25D79" w:rsidR="00827387" w:rsidRDefault="00827387" w:rsidP="00827387">
      <w:pPr>
        <w:spacing w:before="120" w:after="120"/>
        <w:ind w:right="567"/>
        <w:rPr>
          <w:lang w:val="en-US"/>
        </w:rPr>
      </w:pPr>
    </w:p>
    <w:p w14:paraId="609671DD" w14:textId="77777777" w:rsidR="00865245" w:rsidRDefault="00865245">
      <w:pPr>
        <w:rPr>
          <w:rFonts w:cs="Arial"/>
          <w:b/>
          <w:bCs/>
          <w:iCs/>
          <w:color w:val="244061" w:themeColor="accent1" w:themeShade="80"/>
          <w:sz w:val="24"/>
          <w:szCs w:val="28"/>
        </w:rPr>
      </w:pPr>
      <w:r>
        <w:rPr>
          <w:color w:val="244061" w:themeColor="accent1" w:themeShade="80"/>
        </w:rPr>
        <w:br w:type="page"/>
      </w:r>
    </w:p>
    <w:p w14:paraId="06BD9656" w14:textId="2CF57BAD" w:rsidR="006746A7" w:rsidRDefault="006746A7" w:rsidP="00A81A3E">
      <w:pPr>
        <w:pStyle w:val="Heading2"/>
        <w:numPr>
          <w:ilvl w:val="1"/>
          <w:numId w:val="27"/>
        </w:numPr>
        <w:spacing w:before="120" w:after="120"/>
        <w:ind w:right="709"/>
        <w:rPr>
          <w:color w:val="244061" w:themeColor="accent1" w:themeShade="80"/>
        </w:rPr>
      </w:pPr>
      <w:r>
        <w:rPr>
          <w:color w:val="244061" w:themeColor="accent1" w:themeShade="80"/>
        </w:rPr>
        <w:lastRenderedPageBreak/>
        <w:t>Council’s Minimum Requirements – Council Retained Assets</w:t>
      </w:r>
    </w:p>
    <w:p w14:paraId="4D2A1236" w14:textId="5C13F64A" w:rsidR="006A5717" w:rsidRDefault="006746A7" w:rsidP="006746A7">
      <w:pPr>
        <w:spacing w:before="120" w:after="120"/>
        <w:ind w:right="567"/>
      </w:pPr>
      <w:r>
        <w:rPr>
          <w:szCs w:val="20"/>
          <w:lang w:val="en-US"/>
        </w:rPr>
        <w:t>Council’s minimum requirements in relation to assets to be</w:t>
      </w:r>
      <w:r w:rsidR="002D6A0D">
        <w:rPr>
          <w:szCs w:val="20"/>
          <w:lang w:val="en-US"/>
        </w:rPr>
        <w:t xml:space="preserve"> delivered by the Successful Proponent, and retained by Council on project completion, are </w:t>
      </w:r>
      <w:proofErr w:type="spellStart"/>
      <w:r w:rsidR="002D6A0D">
        <w:rPr>
          <w:szCs w:val="20"/>
          <w:lang w:val="en-US"/>
        </w:rPr>
        <w:t>summarised</w:t>
      </w:r>
      <w:proofErr w:type="spellEnd"/>
      <w:r w:rsidR="002D6A0D">
        <w:rPr>
          <w:szCs w:val="20"/>
          <w:lang w:val="en-US"/>
        </w:rPr>
        <w:t xml:space="preserve"> in Table 3.2a.</w:t>
      </w:r>
    </w:p>
    <w:p w14:paraId="4DA6381F" w14:textId="32215A89" w:rsidR="002D6A0D" w:rsidRPr="00F5307B" w:rsidRDefault="002D6A0D" w:rsidP="002D6A0D">
      <w:pPr>
        <w:spacing w:before="120" w:after="120"/>
        <w:ind w:right="709"/>
        <w:rPr>
          <w:i/>
          <w:iCs/>
          <w:lang w:val="en-US"/>
        </w:rPr>
      </w:pPr>
      <w:r>
        <w:rPr>
          <w:i/>
          <w:iCs/>
          <w:lang w:val="en-US"/>
        </w:rPr>
        <w:t xml:space="preserve">Table 3.2a Council’s Minimum Requirements </w:t>
      </w:r>
      <w:r w:rsidR="001C338C">
        <w:rPr>
          <w:i/>
          <w:iCs/>
          <w:lang w:val="en-US"/>
        </w:rPr>
        <w:t>–</w:t>
      </w:r>
      <w:r>
        <w:rPr>
          <w:i/>
          <w:iCs/>
          <w:lang w:val="en-US"/>
        </w:rPr>
        <w:t xml:space="preserve"> </w:t>
      </w:r>
      <w:r w:rsidR="001C338C">
        <w:rPr>
          <w:i/>
          <w:iCs/>
          <w:lang w:val="en-US"/>
        </w:rPr>
        <w:t>Council Retained Assets</w:t>
      </w:r>
    </w:p>
    <w:tbl>
      <w:tblPr>
        <w:tblStyle w:val="TableGrid"/>
        <w:tblW w:w="0" w:type="auto"/>
        <w:tblLook w:val="04A0" w:firstRow="1" w:lastRow="0" w:firstColumn="1" w:lastColumn="0" w:noHBand="0" w:noVBand="1"/>
      </w:tblPr>
      <w:tblGrid>
        <w:gridCol w:w="1696"/>
        <w:gridCol w:w="7650"/>
      </w:tblGrid>
      <w:tr w:rsidR="001C338C" w:rsidRPr="00CD1756" w14:paraId="27224E0D" w14:textId="77777777" w:rsidTr="00F508F6">
        <w:tc>
          <w:tcPr>
            <w:tcW w:w="1696" w:type="dxa"/>
            <w:shd w:val="clear" w:color="auto" w:fill="4F81BD" w:themeFill="accent1"/>
          </w:tcPr>
          <w:p w14:paraId="583DC61F" w14:textId="3493C971" w:rsidR="001C338C" w:rsidRPr="00CD1756" w:rsidRDefault="001C338C" w:rsidP="00F508F6">
            <w:pPr>
              <w:pStyle w:val="Default"/>
              <w:numPr>
                <w:ilvl w:val="1"/>
                <w:numId w:val="21"/>
              </w:numPr>
              <w:spacing w:before="120" w:after="120"/>
              <w:rPr>
                <w:b/>
                <w:bCs/>
                <w:color w:val="FFFFFF" w:themeColor="background1"/>
                <w:sz w:val="20"/>
                <w:szCs w:val="20"/>
              </w:rPr>
            </w:pPr>
            <w:r>
              <w:rPr>
                <w:b/>
                <w:bCs/>
                <w:color w:val="FFFFFF" w:themeColor="background1"/>
                <w:sz w:val="20"/>
                <w:szCs w:val="20"/>
              </w:rPr>
              <w:t>Asset</w:t>
            </w:r>
          </w:p>
        </w:tc>
        <w:tc>
          <w:tcPr>
            <w:tcW w:w="7650" w:type="dxa"/>
            <w:shd w:val="clear" w:color="auto" w:fill="4F81BD" w:themeFill="accent1"/>
          </w:tcPr>
          <w:p w14:paraId="54E66E4C" w14:textId="76EC44FC" w:rsidR="001C338C" w:rsidRPr="00CD1756" w:rsidRDefault="001C338C" w:rsidP="00E26B64">
            <w:pPr>
              <w:pStyle w:val="Default"/>
              <w:numPr>
                <w:ilvl w:val="1"/>
                <w:numId w:val="21"/>
              </w:numPr>
              <w:spacing w:before="120" w:after="120"/>
              <w:rPr>
                <w:b/>
                <w:bCs/>
                <w:color w:val="FFFFFF" w:themeColor="background1"/>
                <w:sz w:val="20"/>
                <w:szCs w:val="20"/>
              </w:rPr>
            </w:pPr>
            <w:r>
              <w:rPr>
                <w:b/>
                <w:bCs/>
                <w:color w:val="FFFFFF" w:themeColor="background1"/>
                <w:sz w:val="20"/>
                <w:szCs w:val="20"/>
              </w:rPr>
              <w:t>Minimum Requirements</w:t>
            </w:r>
          </w:p>
        </w:tc>
      </w:tr>
      <w:tr w:rsidR="001C338C" w:rsidRPr="008E1965" w14:paraId="30A64CD4" w14:textId="77777777" w:rsidTr="00F508F6">
        <w:trPr>
          <w:trHeight w:val="70"/>
        </w:trPr>
        <w:tc>
          <w:tcPr>
            <w:tcW w:w="1696" w:type="dxa"/>
          </w:tcPr>
          <w:p w14:paraId="6A190689" w14:textId="38E4FCC8" w:rsidR="001C338C" w:rsidRPr="00F5307B" w:rsidRDefault="001C338C" w:rsidP="00F508F6">
            <w:pPr>
              <w:pStyle w:val="Default"/>
              <w:numPr>
                <w:ilvl w:val="1"/>
                <w:numId w:val="21"/>
              </w:numPr>
              <w:spacing w:before="120" w:after="120"/>
              <w:rPr>
                <w:b/>
                <w:bCs/>
                <w:sz w:val="20"/>
                <w:szCs w:val="20"/>
              </w:rPr>
            </w:pPr>
            <w:r>
              <w:rPr>
                <w:b/>
                <w:bCs/>
                <w:sz w:val="20"/>
                <w:szCs w:val="20"/>
              </w:rPr>
              <w:t>Public Car Parking</w:t>
            </w:r>
          </w:p>
        </w:tc>
        <w:tc>
          <w:tcPr>
            <w:tcW w:w="7650" w:type="dxa"/>
          </w:tcPr>
          <w:p w14:paraId="6BDC3D55" w14:textId="0856ACCB" w:rsidR="002D089C" w:rsidRDefault="001C4171" w:rsidP="00A81A3E">
            <w:pPr>
              <w:pStyle w:val="Default"/>
              <w:numPr>
                <w:ilvl w:val="1"/>
                <w:numId w:val="35"/>
              </w:numPr>
              <w:spacing w:before="120" w:after="120"/>
              <w:ind w:left="313" w:hanging="284"/>
              <w:rPr>
                <w:sz w:val="20"/>
                <w:szCs w:val="20"/>
              </w:rPr>
            </w:pPr>
            <w:r>
              <w:rPr>
                <w:sz w:val="20"/>
                <w:szCs w:val="20"/>
              </w:rPr>
              <w:t xml:space="preserve">Minimum of 380 new </w:t>
            </w:r>
            <w:r w:rsidR="00017FDA">
              <w:rPr>
                <w:sz w:val="20"/>
                <w:szCs w:val="20"/>
              </w:rPr>
              <w:t xml:space="preserve">replacement public </w:t>
            </w:r>
            <w:r>
              <w:rPr>
                <w:sz w:val="20"/>
                <w:szCs w:val="20"/>
              </w:rPr>
              <w:t>car parking spaces</w:t>
            </w:r>
            <w:r w:rsidR="002D089C">
              <w:rPr>
                <w:sz w:val="20"/>
                <w:szCs w:val="20"/>
              </w:rPr>
              <w:t>.</w:t>
            </w:r>
          </w:p>
          <w:p w14:paraId="0B1435AE" w14:textId="11838458" w:rsidR="001C4171" w:rsidRDefault="002D089C" w:rsidP="00A81A3E">
            <w:pPr>
              <w:pStyle w:val="Default"/>
              <w:numPr>
                <w:ilvl w:val="1"/>
                <w:numId w:val="35"/>
              </w:numPr>
              <w:spacing w:before="120" w:after="120"/>
              <w:ind w:left="313" w:hanging="284"/>
              <w:rPr>
                <w:sz w:val="20"/>
                <w:szCs w:val="20"/>
              </w:rPr>
            </w:pPr>
            <w:r>
              <w:rPr>
                <w:sz w:val="20"/>
                <w:szCs w:val="20"/>
              </w:rPr>
              <w:t>T</w:t>
            </w:r>
            <w:r w:rsidR="005E6D02">
              <w:rPr>
                <w:sz w:val="20"/>
                <w:szCs w:val="20"/>
              </w:rPr>
              <w:t xml:space="preserve">o be owned by Council </w:t>
            </w:r>
            <w:r w:rsidR="00A51C8C">
              <w:rPr>
                <w:sz w:val="20"/>
                <w:szCs w:val="20"/>
              </w:rPr>
              <w:t>within a separately titled stratum lot</w:t>
            </w:r>
            <w:r w:rsidR="00F3013C">
              <w:rPr>
                <w:sz w:val="20"/>
                <w:szCs w:val="20"/>
              </w:rPr>
              <w:t>.</w:t>
            </w:r>
          </w:p>
          <w:p w14:paraId="0DF8B675" w14:textId="2C646273" w:rsidR="00CB4374" w:rsidRDefault="00980AC8" w:rsidP="00CB4374">
            <w:pPr>
              <w:pStyle w:val="Default"/>
              <w:numPr>
                <w:ilvl w:val="1"/>
                <w:numId w:val="35"/>
              </w:numPr>
              <w:spacing w:before="120" w:after="120"/>
              <w:ind w:left="313" w:hanging="284"/>
              <w:rPr>
                <w:sz w:val="20"/>
                <w:szCs w:val="20"/>
              </w:rPr>
            </w:pPr>
            <w:r>
              <w:rPr>
                <w:sz w:val="20"/>
                <w:szCs w:val="20"/>
              </w:rPr>
              <w:t xml:space="preserve">To be </w:t>
            </w:r>
            <w:r w:rsidR="00630C2A">
              <w:rPr>
                <w:sz w:val="20"/>
                <w:szCs w:val="20"/>
              </w:rPr>
              <w:t>designed</w:t>
            </w:r>
            <w:r w:rsidR="00561A35">
              <w:rPr>
                <w:sz w:val="20"/>
                <w:szCs w:val="20"/>
              </w:rPr>
              <w:t xml:space="preserve"> and constructed</w:t>
            </w:r>
            <w:r>
              <w:rPr>
                <w:sz w:val="20"/>
                <w:szCs w:val="20"/>
              </w:rPr>
              <w:t xml:space="preserve"> to </w:t>
            </w:r>
            <w:r w:rsidR="00C33D51">
              <w:rPr>
                <w:sz w:val="20"/>
                <w:szCs w:val="20"/>
              </w:rPr>
              <w:t xml:space="preserve">meet </w:t>
            </w:r>
            <w:r>
              <w:rPr>
                <w:sz w:val="20"/>
                <w:szCs w:val="20"/>
              </w:rPr>
              <w:t>Council requirements for public car park facilities</w:t>
            </w:r>
            <w:r w:rsidR="00630C2A">
              <w:rPr>
                <w:sz w:val="20"/>
                <w:szCs w:val="20"/>
              </w:rPr>
              <w:t xml:space="preserve"> </w:t>
            </w:r>
            <w:r w:rsidR="00C33D51">
              <w:rPr>
                <w:sz w:val="20"/>
                <w:szCs w:val="20"/>
              </w:rPr>
              <w:t>and</w:t>
            </w:r>
            <w:r w:rsidR="008351CC">
              <w:rPr>
                <w:sz w:val="20"/>
                <w:szCs w:val="20"/>
              </w:rPr>
              <w:t xml:space="preserve"> reasonable standards </w:t>
            </w:r>
            <w:r w:rsidR="00F75199">
              <w:rPr>
                <w:sz w:val="20"/>
                <w:szCs w:val="20"/>
              </w:rPr>
              <w:t xml:space="preserve">for construction </w:t>
            </w:r>
            <w:r w:rsidR="008351CC">
              <w:rPr>
                <w:sz w:val="20"/>
                <w:szCs w:val="20"/>
              </w:rPr>
              <w:t xml:space="preserve">in accordance with </w:t>
            </w:r>
            <w:r w:rsidR="00423431">
              <w:rPr>
                <w:sz w:val="20"/>
                <w:szCs w:val="20"/>
              </w:rPr>
              <w:t>Australian</w:t>
            </w:r>
            <w:r w:rsidR="006D40C7">
              <w:rPr>
                <w:sz w:val="20"/>
                <w:szCs w:val="20"/>
              </w:rPr>
              <w:t xml:space="preserve"> standards and</w:t>
            </w:r>
            <w:r w:rsidR="00423431">
              <w:rPr>
                <w:sz w:val="20"/>
                <w:szCs w:val="20"/>
              </w:rPr>
              <w:t xml:space="preserve"> building</w:t>
            </w:r>
            <w:r w:rsidR="00C33D51">
              <w:rPr>
                <w:sz w:val="20"/>
                <w:szCs w:val="20"/>
              </w:rPr>
              <w:t xml:space="preserve"> </w:t>
            </w:r>
            <w:r w:rsidR="008351CC">
              <w:rPr>
                <w:sz w:val="20"/>
                <w:szCs w:val="20"/>
              </w:rPr>
              <w:t xml:space="preserve">codes. </w:t>
            </w:r>
          </w:p>
          <w:p w14:paraId="678E4FE3" w14:textId="5D784F0C" w:rsidR="00CB4374" w:rsidRPr="00CB4374" w:rsidRDefault="00CB4374" w:rsidP="00CB4374">
            <w:pPr>
              <w:pStyle w:val="Default"/>
              <w:numPr>
                <w:ilvl w:val="1"/>
                <w:numId w:val="35"/>
              </w:numPr>
              <w:spacing w:before="120" w:after="120"/>
              <w:ind w:left="313" w:hanging="284"/>
              <w:rPr>
                <w:sz w:val="20"/>
                <w:szCs w:val="20"/>
              </w:rPr>
            </w:pPr>
            <w:r w:rsidRPr="00CB4374">
              <w:rPr>
                <w:sz w:val="20"/>
                <w:szCs w:val="20"/>
              </w:rPr>
              <w:t xml:space="preserve">The in-ground public car park is to be designed and constructed to the standards required for a </w:t>
            </w:r>
            <w:proofErr w:type="gramStart"/>
            <w:r w:rsidRPr="00CB4374">
              <w:rPr>
                <w:sz w:val="20"/>
                <w:szCs w:val="20"/>
              </w:rPr>
              <w:t>100 year</w:t>
            </w:r>
            <w:proofErr w:type="gramEnd"/>
            <w:r w:rsidRPr="00CB4374">
              <w:rPr>
                <w:sz w:val="20"/>
                <w:szCs w:val="20"/>
              </w:rPr>
              <w:t xml:space="preserve"> life, with clearly defined and limited maintenance costs</w:t>
            </w:r>
            <w:r>
              <w:rPr>
                <w:sz w:val="20"/>
                <w:szCs w:val="20"/>
              </w:rPr>
              <w:t>.</w:t>
            </w:r>
          </w:p>
          <w:p w14:paraId="4D62BB1D" w14:textId="25F8651F" w:rsidR="008351CC" w:rsidRDefault="008351CC" w:rsidP="00A81A3E">
            <w:pPr>
              <w:pStyle w:val="Default"/>
              <w:numPr>
                <w:ilvl w:val="1"/>
                <w:numId w:val="35"/>
              </w:numPr>
              <w:spacing w:before="120" w:after="120"/>
              <w:ind w:left="313" w:hanging="284"/>
              <w:rPr>
                <w:sz w:val="20"/>
                <w:szCs w:val="20"/>
              </w:rPr>
            </w:pPr>
            <w:r>
              <w:rPr>
                <w:sz w:val="20"/>
                <w:szCs w:val="20"/>
              </w:rPr>
              <w:t xml:space="preserve">Council requirements </w:t>
            </w:r>
            <w:r w:rsidR="00561A35">
              <w:rPr>
                <w:sz w:val="20"/>
                <w:szCs w:val="20"/>
              </w:rPr>
              <w:t xml:space="preserve">for the car park </w:t>
            </w:r>
            <w:r>
              <w:rPr>
                <w:sz w:val="20"/>
                <w:szCs w:val="20"/>
              </w:rPr>
              <w:t>include (but are not limited to):</w:t>
            </w:r>
          </w:p>
          <w:p w14:paraId="2CC813DB" w14:textId="0DEF35F4" w:rsidR="002871CB" w:rsidRDefault="008351CC" w:rsidP="00A81A3E">
            <w:pPr>
              <w:pStyle w:val="Default"/>
              <w:numPr>
                <w:ilvl w:val="2"/>
                <w:numId w:val="35"/>
              </w:numPr>
              <w:spacing w:before="120" w:after="120"/>
              <w:ind w:left="1163" w:hanging="284"/>
              <w:rPr>
                <w:sz w:val="20"/>
                <w:szCs w:val="20"/>
              </w:rPr>
            </w:pPr>
            <w:r>
              <w:rPr>
                <w:sz w:val="20"/>
                <w:szCs w:val="20"/>
              </w:rPr>
              <w:t>Delivery of c</w:t>
            </w:r>
            <w:r w:rsidR="00304CA4">
              <w:rPr>
                <w:sz w:val="20"/>
                <w:szCs w:val="20"/>
              </w:rPr>
              <w:t xml:space="preserve">ar park </w:t>
            </w:r>
            <w:proofErr w:type="spellStart"/>
            <w:r w:rsidR="00304CA4">
              <w:rPr>
                <w:sz w:val="20"/>
                <w:szCs w:val="20"/>
              </w:rPr>
              <w:t>fitout</w:t>
            </w:r>
            <w:proofErr w:type="spellEnd"/>
            <w:r w:rsidR="00304CA4">
              <w:rPr>
                <w:sz w:val="20"/>
                <w:szCs w:val="20"/>
              </w:rPr>
              <w:t xml:space="preserve"> and wayfinding</w:t>
            </w:r>
            <w:r w:rsidR="00865245">
              <w:rPr>
                <w:sz w:val="20"/>
                <w:szCs w:val="20"/>
              </w:rPr>
              <w:t xml:space="preserve"> to Council requirements</w:t>
            </w:r>
          </w:p>
          <w:p w14:paraId="54E28120" w14:textId="01E5645B" w:rsidR="00304CA4" w:rsidRDefault="00F3013C" w:rsidP="00A81A3E">
            <w:pPr>
              <w:pStyle w:val="Default"/>
              <w:numPr>
                <w:ilvl w:val="2"/>
                <w:numId w:val="35"/>
              </w:numPr>
              <w:spacing w:before="120" w:after="120"/>
              <w:ind w:left="1163" w:hanging="284"/>
              <w:rPr>
                <w:sz w:val="20"/>
                <w:szCs w:val="20"/>
              </w:rPr>
            </w:pPr>
            <w:r>
              <w:rPr>
                <w:sz w:val="20"/>
                <w:szCs w:val="20"/>
              </w:rPr>
              <w:t>A</w:t>
            </w:r>
            <w:r w:rsidR="00A21C1C">
              <w:rPr>
                <w:sz w:val="20"/>
                <w:szCs w:val="20"/>
              </w:rPr>
              <w:t>utomated a</w:t>
            </w:r>
            <w:r w:rsidR="00E0284B">
              <w:rPr>
                <w:sz w:val="20"/>
                <w:szCs w:val="20"/>
              </w:rPr>
              <w:t xml:space="preserve">ccess control system </w:t>
            </w:r>
            <w:r w:rsidR="00865245">
              <w:rPr>
                <w:sz w:val="20"/>
                <w:szCs w:val="20"/>
              </w:rPr>
              <w:t xml:space="preserve">with number plate recognition </w:t>
            </w:r>
            <w:r w:rsidR="00E0284B">
              <w:rPr>
                <w:sz w:val="20"/>
                <w:szCs w:val="20"/>
              </w:rPr>
              <w:t>(</w:t>
            </w:r>
            <w:r w:rsidR="00A21C1C">
              <w:rPr>
                <w:sz w:val="20"/>
                <w:szCs w:val="20"/>
              </w:rPr>
              <w:t xml:space="preserve">to provide </w:t>
            </w:r>
            <w:r w:rsidR="00E0284B">
              <w:rPr>
                <w:sz w:val="20"/>
                <w:szCs w:val="20"/>
              </w:rPr>
              <w:t>separ</w:t>
            </w:r>
            <w:r w:rsidR="00A21C1C">
              <w:rPr>
                <w:sz w:val="20"/>
                <w:szCs w:val="20"/>
              </w:rPr>
              <w:t>ation</w:t>
            </w:r>
            <w:r w:rsidR="00E0284B">
              <w:rPr>
                <w:sz w:val="20"/>
                <w:szCs w:val="20"/>
              </w:rPr>
              <w:t xml:space="preserve"> from non-</w:t>
            </w:r>
            <w:r w:rsidR="00CD4247">
              <w:rPr>
                <w:sz w:val="20"/>
                <w:szCs w:val="20"/>
              </w:rPr>
              <w:t>public</w:t>
            </w:r>
            <w:r w:rsidR="00E0284B">
              <w:rPr>
                <w:sz w:val="20"/>
                <w:szCs w:val="20"/>
              </w:rPr>
              <w:t xml:space="preserve"> car parking spaces)</w:t>
            </w:r>
          </w:p>
          <w:p w14:paraId="7CAFA583" w14:textId="77777777" w:rsidR="00F75C3C" w:rsidRDefault="003C2F45" w:rsidP="00A81A3E">
            <w:pPr>
              <w:pStyle w:val="Default"/>
              <w:numPr>
                <w:ilvl w:val="1"/>
                <w:numId w:val="35"/>
              </w:numPr>
              <w:spacing w:before="120" w:after="120"/>
              <w:ind w:left="313" w:hanging="284"/>
              <w:rPr>
                <w:sz w:val="20"/>
                <w:szCs w:val="20"/>
              </w:rPr>
            </w:pPr>
            <w:r>
              <w:rPr>
                <w:sz w:val="20"/>
                <w:szCs w:val="20"/>
              </w:rPr>
              <w:t>Provi</w:t>
            </w:r>
            <w:r w:rsidR="00145E73">
              <w:rPr>
                <w:sz w:val="20"/>
                <w:szCs w:val="20"/>
              </w:rPr>
              <w:t>sion of</w:t>
            </w:r>
            <w:r>
              <w:rPr>
                <w:sz w:val="20"/>
                <w:szCs w:val="20"/>
              </w:rPr>
              <w:t xml:space="preserve"> public restroom </w:t>
            </w:r>
            <w:r w:rsidR="00145E73">
              <w:rPr>
                <w:sz w:val="20"/>
                <w:szCs w:val="20"/>
              </w:rPr>
              <w:t>facilities</w:t>
            </w:r>
            <w:r>
              <w:rPr>
                <w:sz w:val="20"/>
                <w:szCs w:val="20"/>
              </w:rPr>
              <w:t xml:space="preserve"> to the car parking facility</w:t>
            </w:r>
            <w:r w:rsidR="00423431">
              <w:rPr>
                <w:sz w:val="20"/>
                <w:szCs w:val="20"/>
              </w:rPr>
              <w:t xml:space="preserve"> to meet</w:t>
            </w:r>
            <w:r w:rsidR="00BD4D3A">
              <w:rPr>
                <w:sz w:val="20"/>
                <w:szCs w:val="20"/>
              </w:rPr>
              <w:t xml:space="preserve"> </w:t>
            </w:r>
            <w:r w:rsidR="00423431">
              <w:rPr>
                <w:sz w:val="20"/>
                <w:szCs w:val="20"/>
              </w:rPr>
              <w:t>Australian standards</w:t>
            </w:r>
            <w:r w:rsidR="006D40C7">
              <w:rPr>
                <w:sz w:val="20"/>
                <w:szCs w:val="20"/>
              </w:rPr>
              <w:t xml:space="preserve"> and building codes</w:t>
            </w:r>
            <w:r w:rsidR="00BD4D3A">
              <w:rPr>
                <w:sz w:val="20"/>
                <w:szCs w:val="20"/>
              </w:rPr>
              <w:t xml:space="preserve"> applicable at the time of construction</w:t>
            </w:r>
            <w:r w:rsidR="00F3013C">
              <w:rPr>
                <w:sz w:val="20"/>
                <w:szCs w:val="20"/>
              </w:rPr>
              <w:t>.</w:t>
            </w:r>
          </w:p>
          <w:p w14:paraId="5D1CB05A" w14:textId="1B867190" w:rsidR="00CD4247" w:rsidRPr="006D40C7" w:rsidRDefault="00CD4247" w:rsidP="00CD4247">
            <w:pPr>
              <w:pStyle w:val="Default"/>
              <w:numPr>
                <w:ilvl w:val="1"/>
                <w:numId w:val="35"/>
              </w:numPr>
              <w:spacing w:before="120" w:after="120"/>
              <w:ind w:left="313" w:hanging="284"/>
              <w:rPr>
                <w:sz w:val="20"/>
                <w:szCs w:val="20"/>
              </w:rPr>
            </w:pPr>
            <w:r w:rsidRPr="00E32D09">
              <w:rPr>
                <w:sz w:val="20"/>
                <w:szCs w:val="20"/>
              </w:rPr>
              <w:t>Provision of a minimum 25 dual electronic car charging stations with power supply capacity for an additional 50 cars chargers.</w:t>
            </w:r>
          </w:p>
        </w:tc>
      </w:tr>
      <w:tr w:rsidR="001C338C" w14:paraId="547CF562" w14:textId="77777777" w:rsidTr="00F508F6">
        <w:tc>
          <w:tcPr>
            <w:tcW w:w="1696" w:type="dxa"/>
          </w:tcPr>
          <w:p w14:paraId="76DE3C93" w14:textId="7D8500F7" w:rsidR="001C338C" w:rsidRPr="00F5307B" w:rsidRDefault="00C33D51" w:rsidP="00F508F6">
            <w:pPr>
              <w:pStyle w:val="Default"/>
              <w:numPr>
                <w:ilvl w:val="1"/>
                <w:numId w:val="21"/>
              </w:numPr>
              <w:spacing w:before="120" w:after="120"/>
              <w:rPr>
                <w:b/>
                <w:bCs/>
                <w:sz w:val="20"/>
                <w:szCs w:val="20"/>
              </w:rPr>
            </w:pPr>
            <w:r>
              <w:rPr>
                <w:b/>
                <w:bCs/>
                <w:sz w:val="20"/>
                <w:szCs w:val="20"/>
              </w:rPr>
              <w:t>Childhood Health Centre</w:t>
            </w:r>
            <w:r w:rsidR="003C2F45">
              <w:rPr>
                <w:b/>
                <w:bCs/>
                <w:sz w:val="20"/>
                <w:szCs w:val="20"/>
              </w:rPr>
              <w:t>, Community Space and Amenities</w:t>
            </w:r>
          </w:p>
        </w:tc>
        <w:tc>
          <w:tcPr>
            <w:tcW w:w="7650" w:type="dxa"/>
          </w:tcPr>
          <w:p w14:paraId="28284E58" w14:textId="2F6A69D8" w:rsidR="00865245" w:rsidRDefault="00865245" w:rsidP="00A81A3E">
            <w:pPr>
              <w:pStyle w:val="Default"/>
              <w:numPr>
                <w:ilvl w:val="1"/>
                <w:numId w:val="35"/>
              </w:numPr>
              <w:spacing w:before="120" w:after="120"/>
              <w:ind w:left="313" w:hanging="284"/>
              <w:rPr>
                <w:sz w:val="20"/>
                <w:szCs w:val="20"/>
              </w:rPr>
            </w:pPr>
            <w:r>
              <w:rPr>
                <w:sz w:val="20"/>
                <w:szCs w:val="20"/>
              </w:rPr>
              <w:t>Minimum of 120 square metres (NLA) of space</w:t>
            </w:r>
            <w:r w:rsidR="005F3AE9">
              <w:rPr>
                <w:sz w:val="20"/>
                <w:szCs w:val="20"/>
              </w:rPr>
              <w:t xml:space="preserve"> within the project</w:t>
            </w:r>
            <w:r w:rsidR="00F3013C">
              <w:rPr>
                <w:sz w:val="20"/>
                <w:szCs w:val="20"/>
              </w:rPr>
              <w:t xml:space="preserve"> appropriate for use</w:t>
            </w:r>
            <w:r w:rsidR="00B13AFE">
              <w:rPr>
                <w:sz w:val="20"/>
                <w:szCs w:val="20"/>
              </w:rPr>
              <w:t>-operation by Council (or others)</w:t>
            </w:r>
            <w:r w:rsidR="00F3013C">
              <w:rPr>
                <w:sz w:val="20"/>
                <w:szCs w:val="20"/>
              </w:rPr>
              <w:t xml:space="preserve"> as a childhood health centre and separate community space</w:t>
            </w:r>
            <w:r w:rsidR="00F81551">
              <w:rPr>
                <w:sz w:val="20"/>
                <w:szCs w:val="20"/>
              </w:rPr>
              <w:t>.</w:t>
            </w:r>
          </w:p>
          <w:p w14:paraId="628F6CE2" w14:textId="2DAE420F" w:rsidR="002D089C" w:rsidRDefault="002D089C" w:rsidP="00A81A3E">
            <w:pPr>
              <w:pStyle w:val="Default"/>
              <w:numPr>
                <w:ilvl w:val="1"/>
                <w:numId w:val="35"/>
              </w:numPr>
              <w:spacing w:before="120" w:after="120"/>
              <w:ind w:left="313" w:hanging="284"/>
              <w:rPr>
                <w:sz w:val="20"/>
                <w:szCs w:val="20"/>
              </w:rPr>
            </w:pPr>
            <w:r>
              <w:rPr>
                <w:sz w:val="20"/>
                <w:szCs w:val="20"/>
              </w:rPr>
              <w:t>To be owned by Council within a separately titled stratum lot.</w:t>
            </w:r>
          </w:p>
          <w:p w14:paraId="2437753B" w14:textId="77777777" w:rsidR="00E26B64" w:rsidRDefault="00E570C7" w:rsidP="00E26B64">
            <w:pPr>
              <w:pStyle w:val="Default"/>
              <w:numPr>
                <w:ilvl w:val="1"/>
                <w:numId w:val="35"/>
              </w:numPr>
              <w:spacing w:before="120" w:after="120"/>
              <w:ind w:left="313" w:hanging="284"/>
              <w:rPr>
                <w:sz w:val="20"/>
                <w:szCs w:val="20"/>
              </w:rPr>
            </w:pPr>
            <w:r>
              <w:rPr>
                <w:sz w:val="20"/>
                <w:szCs w:val="20"/>
              </w:rPr>
              <w:t xml:space="preserve">Cold shell construction </w:t>
            </w:r>
            <w:r w:rsidR="005845B2">
              <w:rPr>
                <w:sz w:val="20"/>
                <w:szCs w:val="20"/>
              </w:rPr>
              <w:t xml:space="preserve">finish </w:t>
            </w:r>
            <w:r w:rsidR="004F1F0B">
              <w:rPr>
                <w:sz w:val="20"/>
                <w:szCs w:val="20"/>
              </w:rPr>
              <w:t xml:space="preserve">with all relevant services and facilities </w:t>
            </w:r>
            <w:r w:rsidR="000820C4">
              <w:rPr>
                <w:sz w:val="20"/>
                <w:szCs w:val="20"/>
              </w:rPr>
              <w:t xml:space="preserve">(including restrooms) </w:t>
            </w:r>
            <w:r w:rsidR="004F1F0B">
              <w:rPr>
                <w:sz w:val="20"/>
                <w:szCs w:val="20"/>
              </w:rPr>
              <w:t xml:space="preserve">delivered to the </w:t>
            </w:r>
            <w:r w:rsidR="005845B2">
              <w:rPr>
                <w:sz w:val="20"/>
                <w:szCs w:val="20"/>
              </w:rPr>
              <w:t>space.</w:t>
            </w:r>
            <w:r w:rsidR="00DA4797">
              <w:rPr>
                <w:sz w:val="20"/>
                <w:szCs w:val="20"/>
              </w:rPr>
              <w:t xml:space="preserve"> Connection points for all services to be clearly articulate in the Proponent’s design and construction plans. </w:t>
            </w:r>
          </w:p>
          <w:p w14:paraId="46C6D241" w14:textId="2D154652" w:rsidR="001C338C" w:rsidRPr="005F3AE9" w:rsidRDefault="00F3013C" w:rsidP="00E26B64">
            <w:pPr>
              <w:pStyle w:val="Default"/>
              <w:numPr>
                <w:ilvl w:val="1"/>
                <w:numId w:val="35"/>
              </w:numPr>
              <w:spacing w:before="120" w:after="120"/>
              <w:ind w:left="313" w:hanging="284"/>
              <w:rPr>
                <w:sz w:val="20"/>
                <w:szCs w:val="20"/>
              </w:rPr>
            </w:pPr>
            <w:r>
              <w:rPr>
                <w:sz w:val="20"/>
                <w:szCs w:val="20"/>
              </w:rPr>
              <w:t>Cold shell construction t</w:t>
            </w:r>
            <w:r w:rsidR="00865245">
              <w:rPr>
                <w:sz w:val="20"/>
                <w:szCs w:val="20"/>
              </w:rPr>
              <w:t xml:space="preserve">o be delivered to meet </w:t>
            </w:r>
            <w:r w:rsidR="00F81551">
              <w:rPr>
                <w:sz w:val="20"/>
                <w:szCs w:val="20"/>
              </w:rPr>
              <w:t xml:space="preserve">reasonable standards in accordance with </w:t>
            </w:r>
            <w:r w:rsidR="00BD4D3A">
              <w:rPr>
                <w:sz w:val="20"/>
                <w:szCs w:val="20"/>
              </w:rPr>
              <w:t xml:space="preserve">Australian </w:t>
            </w:r>
            <w:r w:rsidR="00CD4247">
              <w:rPr>
                <w:sz w:val="20"/>
                <w:szCs w:val="20"/>
              </w:rPr>
              <w:t xml:space="preserve">health </w:t>
            </w:r>
            <w:r w:rsidR="00BD4D3A">
              <w:rPr>
                <w:sz w:val="20"/>
                <w:szCs w:val="20"/>
              </w:rPr>
              <w:t>standards and building codes applicable at the time of construction</w:t>
            </w:r>
            <w:r w:rsidR="00F81551">
              <w:rPr>
                <w:sz w:val="20"/>
                <w:szCs w:val="20"/>
              </w:rPr>
              <w:t>.</w:t>
            </w:r>
          </w:p>
        </w:tc>
      </w:tr>
    </w:tbl>
    <w:p w14:paraId="1E75DC62" w14:textId="41DFE012" w:rsidR="005F3AE9" w:rsidRDefault="005F3AE9"/>
    <w:p w14:paraId="44A3D78C" w14:textId="25EA13D4" w:rsidR="00F75199" w:rsidRDefault="00F75199">
      <w:r>
        <w:t xml:space="preserve">The Proponent will be responsible for all defects risk associated with construction of Council Retained Assets. </w:t>
      </w:r>
    </w:p>
    <w:p w14:paraId="205C2E7B" w14:textId="3994D9D7" w:rsidR="006A5717" w:rsidRDefault="006A5717">
      <w:r>
        <w:br w:type="page"/>
      </w:r>
    </w:p>
    <w:p w14:paraId="0C1BAE18" w14:textId="4FF062E7" w:rsidR="006A5717" w:rsidRPr="00BD3543" w:rsidRDefault="006A5717" w:rsidP="00A81A3E">
      <w:pPr>
        <w:pStyle w:val="Heading1"/>
        <w:numPr>
          <w:ilvl w:val="0"/>
          <w:numId w:val="27"/>
        </w:numPr>
        <w:spacing w:before="120" w:after="120"/>
        <w:ind w:right="142"/>
        <w:rPr>
          <w:color w:val="244061" w:themeColor="accent1" w:themeShade="80"/>
        </w:rPr>
      </w:pPr>
      <w:r>
        <w:rPr>
          <w:color w:val="244061" w:themeColor="accent1" w:themeShade="80"/>
        </w:rPr>
        <w:lastRenderedPageBreak/>
        <w:t>Project Delivery Structure</w:t>
      </w:r>
    </w:p>
    <w:p w14:paraId="2DE5D604" w14:textId="4A7C5F27" w:rsidR="006746A7" w:rsidRDefault="006746A7" w:rsidP="00A81A3E">
      <w:pPr>
        <w:pStyle w:val="Heading2"/>
        <w:numPr>
          <w:ilvl w:val="1"/>
          <w:numId w:val="27"/>
        </w:numPr>
        <w:spacing w:before="120" w:after="120"/>
        <w:ind w:right="709"/>
        <w:rPr>
          <w:color w:val="244061" w:themeColor="accent1" w:themeShade="80"/>
        </w:rPr>
      </w:pPr>
      <w:r>
        <w:rPr>
          <w:color w:val="244061" w:themeColor="accent1" w:themeShade="80"/>
        </w:rPr>
        <w:t>Overview of Preferred Project Delivery Structure</w:t>
      </w:r>
    </w:p>
    <w:p w14:paraId="5FAF5A1A" w14:textId="73CF7E01" w:rsidR="00FB2470" w:rsidRDefault="00FB2470" w:rsidP="00E85350">
      <w:pPr>
        <w:pStyle w:val="Default"/>
        <w:numPr>
          <w:ilvl w:val="1"/>
          <w:numId w:val="21"/>
        </w:numPr>
        <w:spacing w:before="120" w:after="120"/>
        <w:rPr>
          <w:sz w:val="20"/>
          <w:szCs w:val="20"/>
        </w:rPr>
      </w:pPr>
      <w:r>
        <w:rPr>
          <w:sz w:val="20"/>
          <w:szCs w:val="20"/>
        </w:rPr>
        <w:t xml:space="preserve">The Key Commercial Principles outlined in Returnable Schedule </w:t>
      </w:r>
      <w:r w:rsidR="00C8517D" w:rsidRPr="00D028E5">
        <w:rPr>
          <w:sz w:val="20"/>
          <w:szCs w:val="20"/>
        </w:rPr>
        <w:t>4.2</w:t>
      </w:r>
      <w:r>
        <w:rPr>
          <w:sz w:val="20"/>
          <w:szCs w:val="20"/>
        </w:rPr>
        <w:t xml:space="preserve"> will form the basis of drafting the Transaction Documents</w:t>
      </w:r>
      <w:r w:rsidR="004917A8">
        <w:rPr>
          <w:sz w:val="20"/>
          <w:szCs w:val="20"/>
        </w:rPr>
        <w:t xml:space="preserve">. Proponents will be required to identify any proposed departures from the Key Commercial Principles as part of their Detailed Proposal. </w:t>
      </w:r>
    </w:p>
    <w:p w14:paraId="58D04078" w14:textId="35E6EFCB" w:rsidR="004917A8" w:rsidRDefault="004917A8" w:rsidP="00E85350">
      <w:pPr>
        <w:pStyle w:val="Default"/>
        <w:numPr>
          <w:ilvl w:val="1"/>
          <w:numId w:val="21"/>
        </w:numPr>
        <w:spacing w:before="120" w:after="120"/>
        <w:rPr>
          <w:sz w:val="20"/>
          <w:szCs w:val="20"/>
        </w:rPr>
      </w:pPr>
      <w:r>
        <w:rPr>
          <w:sz w:val="20"/>
          <w:szCs w:val="20"/>
        </w:rPr>
        <w:t xml:space="preserve">Generally, Council’s preferred </w:t>
      </w:r>
      <w:r w:rsidR="00591EB7">
        <w:rPr>
          <w:sz w:val="20"/>
          <w:szCs w:val="20"/>
        </w:rPr>
        <w:t>project delivery structure involves:</w:t>
      </w:r>
    </w:p>
    <w:p w14:paraId="5AD0E294" w14:textId="0644E332" w:rsidR="008F113A" w:rsidRPr="008F113A" w:rsidRDefault="002F2C4E" w:rsidP="00A81A3E">
      <w:pPr>
        <w:pStyle w:val="Default"/>
        <w:numPr>
          <w:ilvl w:val="1"/>
          <w:numId w:val="22"/>
        </w:numPr>
        <w:spacing w:before="120" w:after="120"/>
        <w:ind w:left="745" w:hanging="745"/>
        <w:rPr>
          <w:sz w:val="20"/>
          <w:szCs w:val="20"/>
        </w:rPr>
      </w:pPr>
      <w:r w:rsidRPr="002F2C4E">
        <w:rPr>
          <w:sz w:val="20"/>
          <w:szCs w:val="20"/>
        </w:rPr>
        <w:t xml:space="preserve">The parties entering into a </w:t>
      </w:r>
      <w:r w:rsidR="00017FDA">
        <w:rPr>
          <w:sz w:val="20"/>
          <w:szCs w:val="20"/>
        </w:rPr>
        <w:t xml:space="preserve">project </w:t>
      </w:r>
      <w:r w:rsidRPr="002F2C4E">
        <w:rPr>
          <w:sz w:val="20"/>
          <w:szCs w:val="20"/>
        </w:rPr>
        <w:t xml:space="preserve">development agreement </w:t>
      </w:r>
      <w:r w:rsidR="00017FDA">
        <w:rPr>
          <w:sz w:val="20"/>
          <w:szCs w:val="20"/>
        </w:rPr>
        <w:t xml:space="preserve">(PDA) </w:t>
      </w:r>
      <w:r w:rsidRPr="002F2C4E">
        <w:rPr>
          <w:sz w:val="20"/>
          <w:szCs w:val="20"/>
        </w:rPr>
        <w:t>governing project delivery</w:t>
      </w:r>
      <w:r>
        <w:rPr>
          <w:sz w:val="20"/>
          <w:szCs w:val="20"/>
        </w:rPr>
        <w:t xml:space="preserve">, which will </w:t>
      </w:r>
      <w:r w:rsidR="009C5DE9">
        <w:rPr>
          <w:sz w:val="20"/>
          <w:szCs w:val="20"/>
        </w:rPr>
        <w:t xml:space="preserve">meet the definition of </w:t>
      </w:r>
      <w:r w:rsidR="008F113A" w:rsidRPr="008F113A">
        <w:rPr>
          <w:sz w:val="20"/>
          <w:szCs w:val="20"/>
        </w:rPr>
        <w:t xml:space="preserve">a Public Private Partnership </w:t>
      </w:r>
      <w:r w:rsidR="009C5DE9">
        <w:rPr>
          <w:sz w:val="20"/>
          <w:szCs w:val="20"/>
        </w:rPr>
        <w:t>under the</w:t>
      </w:r>
      <w:r w:rsidR="008F113A" w:rsidRPr="008F113A">
        <w:rPr>
          <w:sz w:val="20"/>
          <w:szCs w:val="20"/>
        </w:rPr>
        <w:t xml:space="preserve"> relevant legislation and guidelines.</w:t>
      </w:r>
      <w:r w:rsidR="009E723E">
        <w:rPr>
          <w:sz w:val="20"/>
          <w:szCs w:val="20"/>
        </w:rPr>
        <w:t xml:space="preserve"> </w:t>
      </w:r>
    </w:p>
    <w:p w14:paraId="1A912069" w14:textId="27D2EF3C" w:rsidR="008F113A" w:rsidRPr="008F113A" w:rsidRDefault="008F113A" w:rsidP="00A81A3E">
      <w:pPr>
        <w:pStyle w:val="Default"/>
        <w:numPr>
          <w:ilvl w:val="1"/>
          <w:numId w:val="22"/>
        </w:numPr>
        <w:spacing w:before="120" w:after="120"/>
        <w:ind w:left="745" w:hanging="745"/>
        <w:rPr>
          <w:sz w:val="20"/>
          <w:szCs w:val="20"/>
        </w:rPr>
      </w:pPr>
      <w:r w:rsidRPr="008F113A">
        <w:rPr>
          <w:sz w:val="20"/>
          <w:szCs w:val="20"/>
        </w:rPr>
        <w:t>Council retain</w:t>
      </w:r>
      <w:r w:rsidR="00751492">
        <w:rPr>
          <w:sz w:val="20"/>
          <w:szCs w:val="20"/>
        </w:rPr>
        <w:t>ing</w:t>
      </w:r>
      <w:r w:rsidRPr="008F113A">
        <w:rPr>
          <w:sz w:val="20"/>
          <w:szCs w:val="20"/>
        </w:rPr>
        <w:t xml:space="preserve"> </w:t>
      </w:r>
      <w:r w:rsidR="001C54B0">
        <w:rPr>
          <w:sz w:val="20"/>
          <w:szCs w:val="20"/>
        </w:rPr>
        <w:t xml:space="preserve">freehold </w:t>
      </w:r>
      <w:r w:rsidRPr="008F113A">
        <w:rPr>
          <w:sz w:val="20"/>
          <w:szCs w:val="20"/>
        </w:rPr>
        <w:t xml:space="preserve">ownership </w:t>
      </w:r>
      <w:r w:rsidR="001C54B0">
        <w:rPr>
          <w:sz w:val="20"/>
          <w:szCs w:val="20"/>
        </w:rPr>
        <w:t>of the land</w:t>
      </w:r>
      <w:r w:rsidR="00751492">
        <w:rPr>
          <w:sz w:val="20"/>
          <w:szCs w:val="20"/>
        </w:rPr>
        <w:t>,</w:t>
      </w:r>
      <w:r w:rsidR="001C54B0">
        <w:rPr>
          <w:sz w:val="20"/>
          <w:szCs w:val="20"/>
        </w:rPr>
        <w:t xml:space="preserve"> and any stratum/strata lots created upon the land</w:t>
      </w:r>
      <w:r w:rsidR="00751492">
        <w:rPr>
          <w:sz w:val="20"/>
          <w:szCs w:val="20"/>
        </w:rPr>
        <w:t>,</w:t>
      </w:r>
      <w:r w:rsidR="001C54B0">
        <w:rPr>
          <w:sz w:val="20"/>
          <w:szCs w:val="20"/>
        </w:rPr>
        <w:t xml:space="preserve"> both </w:t>
      </w:r>
      <w:r w:rsidRPr="008F113A">
        <w:rPr>
          <w:sz w:val="20"/>
          <w:szCs w:val="20"/>
        </w:rPr>
        <w:t>during and post project completion</w:t>
      </w:r>
      <w:r>
        <w:rPr>
          <w:sz w:val="20"/>
          <w:szCs w:val="20"/>
        </w:rPr>
        <w:t>.</w:t>
      </w:r>
    </w:p>
    <w:p w14:paraId="7C72BF61" w14:textId="14B67588" w:rsidR="00A56425" w:rsidRDefault="00A56425" w:rsidP="00A81A3E">
      <w:pPr>
        <w:pStyle w:val="Default"/>
        <w:numPr>
          <w:ilvl w:val="1"/>
          <w:numId w:val="22"/>
        </w:numPr>
        <w:spacing w:before="120" w:after="120"/>
        <w:ind w:left="745" w:hanging="745"/>
        <w:rPr>
          <w:sz w:val="20"/>
          <w:szCs w:val="20"/>
        </w:rPr>
      </w:pPr>
      <w:r>
        <w:rPr>
          <w:sz w:val="20"/>
          <w:szCs w:val="20"/>
        </w:rPr>
        <w:t>Council grant</w:t>
      </w:r>
      <w:r w:rsidR="00751492">
        <w:rPr>
          <w:sz w:val="20"/>
          <w:szCs w:val="20"/>
        </w:rPr>
        <w:t>ing</w:t>
      </w:r>
      <w:r>
        <w:rPr>
          <w:sz w:val="20"/>
          <w:szCs w:val="20"/>
        </w:rPr>
        <w:t xml:space="preserve"> a 99-year leasehold interest to the </w:t>
      </w:r>
      <w:r w:rsidR="00017FDA">
        <w:rPr>
          <w:sz w:val="20"/>
          <w:szCs w:val="20"/>
        </w:rPr>
        <w:t>P</w:t>
      </w:r>
      <w:r>
        <w:rPr>
          <w:sz w:val="20"/>
          <w:szCs w:val="20"/>
        </w:rPr>
        <w:t>roponent</w:t>
      </w:r>
      <w:r w:rsidR="00BE7ECA" w:rsidRPr="00BE7ECA">
        <w:rPr>
          <w:sz w:val="20"/>
          <w:szCs w:val="20"/>
        </w:rPr>
        <w:t xml:space="preserve"> </w:t>
      </w:r>
      <w:r w:rsidR="00BE7ECA">
        <w:rPr>
          <w:sz w:val="20"/>
          <w:szCs w:val="20"/>
        </w:rPr>
        <w:t>upon practical completion of the project</w:t>
      </w:r>
      <w:r>
        <w:rPr>
          <w:sz w:val="20"/>
          <w:szCs w:val="20"/>
        </w:rPr>
        <w:t xml:space="preserve"> </w:t>
      </w:r>
      <w:r w:rsidR="00977CBD">
        <w:rPr>
          <w:sz w:val="20"/>
          <w:szCs w:val="20"/>
        </w:rPr>
        <w:t>in relation to</w:t>
      </w:r>
      <w:r w:rsidR="008D5E81">
        <w:rPr>
          <w:sz w:val="20"/>
          <w:szCs w:val="20"/>
        </w:rPr>
        <w:t xml:space="preserve"> stratum</w:t>
      </w:r>
      <w:r w:rsidR="00977CBD">
        <w:rPr>
          <w:sz w:val="20"/>
          <w:szCs w:val="20"/>
        </w:rPr>
        <w:t>/strata lots</w:t>
      </w:r>
      <w:r w:rsidR="008D5E81">
        <w:rPr>
          <w:sz w:val="20"/>
          <w:szCs w:val="20"/>
        </w:rPr>
        <w:t xml:space="preserve"> containing residential and non-residential project components</w:t>
      </w:r>
      <w:r w:rsidR="00437E13">
        <w:rPr>
          <w:sz w:val="20"/>
          <w:szCs w:val="20"/>
        </w:rPr>
        <w:t xml:space="preserve"> (other than those proposed to be retained by Council)</w:t>
      </w:r>
      <w:r w:rsidR="008D5E81">
        <w:rPr>
          <w:sz w:val="20"/>
          <w:szCs w:val="20"/>
        </w:rPr>
        <w:t>.</w:t>
      </w:r>
    </w:p>
    <w:p w14:paraId="4C950B0D" w14:textId="458EA71B" w:rsidR="008F113A" w:rsidRPr="008F113A" w:rsidRDefault="008F113A" w:rsidP="00A81A3E">
      <w:pPr>
        <w:pStyle w:val="Default"/>
        <w:numPr>
          <w:ilvl w:val="1"/>
          <w:numId w:val="22"/>
        </w:numPr>
        <w:spacing w:before="120" w:after="120"/>
        <w:ind w:left="745" w:hanging="745"/>
        <w:rPr>
          <w:sz w:val="20"/>
          <w:szCs w:val="20"/>
        </w:rPr>
      </w:pPr>
      <w:r w:rsidRPr="008F113A">
        <w:rPr>
          <w:sz w:val="20"/>
          <w:szCs w:val="20"/>
        </w:rPr>
        <w:t xml:space="preserve">Council will retain </w:t>
      </w:r>
      <w:r w:rsidR="007953CA">
        <w:rPr>
          <w:sz w:val="20"/>
          <w:szCs w:val="20"/>
        </w:rPr>
        <w:t xml:space="preserve">unencumbered freehold </w:t>
      </w:r>
      <w:r w:rsidRPr="008F113A">
        <w:rPr>
          <w:sz w:val="20"/>
          <w:szCs w:val="20"/>
        </w:rPr>
        <w:t xml:space="preserve">ownership of the </w:t>
      </w:r>
      <w:r w:rsidR="000B3257">
        <w:rPr>
          <w:sz w:val="20"/>
          <w:szCs w:val="20"/>
        </w:rPr>
        <w:t>stratum lot</w:t>
      </w:r>
      <w:r w:rsidR="008C1F47">
        <w:rPr>
          <w:sz w:val="20"/>
          <w:szCs w:val="20"/>
        </w:rPr>
        <w:t>(s)</w:t>
      </w:r>
      <w:r w:rsidR="000B3257">
        <w:rPr>
          <w:sz w:val="20"/>
          <w:szCs w:val="20"/>
        </w:rPr>
        <w:t xml:space="preserve"> containing the </w:t>
      </w:r>
      <w:r w:rsidRPr="008F113A">
        <w:rPr>
          <w:sz w:val="20"/>
          <w:szCs w:val="20"/>
        </w:rPr>
        <w:t>replacement public carpark</w:t>
      </w:r>
      <w:r w:rsidR="00D13B59">
        <w:rPr>
          <w:sz w:val="20"/>
          <w:szCs w:val="20"/>
        </w:rPr>
        <w:t xml:space="preserve">, and </w:t>
      </w:r>
      <w:r w:rsidR="00304B2C">
        <w:rPr>
          <w:sz w:val="20"/>
          <w:szCs w:val="20"/>
        </w:rPr>
        <w:t>potentially other</w:t>
      </w:r>
      <w:r w:rsidR="008C1F47">
        <w:rPr>
          <w:sz w:val="20"/>
          <w:szCs w:val="20"/>
        </w:rPr>
        <w:t xml:space="preserve"> </w:t>
      </w:r>
      <w:r w:rsidR="00D13B59">
        <w:rPr>
          <w:sz w:val="20"/>
          <w:szCs w:val="20"/>
        </w:rPr>
        <w:t>non-residential components</w:t>
      </w:r>
      <w:r w:rsidR="002277B3">
        <w:rPr>
          <w:sz w:val="20"/>
          <w:szCs w:val="20"/>
        </w:rPr>
        <w:t xml:space="preserve">, </w:t>
      </w:r>
      <w:r w:rsidR="008C1F47" w:rsidRPr="008F113A">
        <w:rPr>
          <w:sz w:val="20"/>
          <w:szCs w:val="20"/>
        </w:rPr>
        <w:t>particularly retail, to secure a future annuity income stream</w:t>
      </w:r>
      <w:r w:rsidR="002277B3">
        <w:rPr>
          <w:sz w:val="20"/>
          <w:szCs w:val="20"/>
        </w:rPr>
        <w:t xml:space="preserve"> (subject to the Successful Proponents financial offer)</w:t>
      </w:r>
      <w:r w:rsidR="008C1F47">
        <w:rPr>
          <w:sz w:val="20"/>
          <w:szCs w:val="20"/>
        </w:rPr>
        <w:t>.</w:t>
      </w:r>
    </w:p>
    <w:p w14:paraId="2BD6A6BF" w14:textId="163E249A" w:rsidR="00E90EA9" w:rsidRDefault="00BA1AED" w:rsidP="00A81A3E">
      <w:pPr>
        <w:pStyle w:val="Default"/>
        <w:numPr>
          <w:ilvl w:val="1"/>
          <w:numId w:val="22"/>
        </w:numPr>
        <w:spacing w:before="120" w:after="120"/>
        <w:ind w:left="745" w:hanging="745"/>
        <w:rPr>
          <w:sz w:val="20"/>
          <w:szCs w:val="20"/>
        </w:rPr>
      </w:pPr>
      <w:r>
        <w:rPr>
          <w:sz w:val="20"/>
          <w:szCs w:val="20"/>
        </w:rPr>
        <w:t xml:space="preserve">Council envisages the Successful Proponent being responsible for all aspects of development, including funding-delivery of the residential and non-residential project components. </w:t>
      </w:r>
    </w:p>
    <w:p w14:paraId="690EE77B" w14:textId="33D8B661" w:rsidR="00482473" w:rsidRDefault="00482473" w:rsidP="00A81A3E">
      <w:pPr>
        <w:pStyle w:val="Default"/>
        <w:numPr>
          <w:ilvl w:val="1"/>
          <w:numId w:val="22"/>
        </w:numPr>
        <w:spacing w:before="120" w:after="120"/>
        <w:ind w:left="745" w:hanging="745"/>
        <w:rPr>
          <w:sz w:val="20"/>
          <w:szCs w:val="20"/>
        </w:rPr>
      </w:pPr>
      <w:r>
        <w:rPr>
          <w:sz w:val="20"/>
          <w:szCs w:val="20"/>
        </w:rPr>
        <w:t xml:space="preserve">The Successful Proponent will provide appropriate security to support its obligations </w:t>
      </w:r>
      <w:r w:rsidR="00087E89">
        <w:rPr>
          <w:sz w:val="20"/>
          <w:szCs w:val="20"/>
        </w:rPr>
        <w:t xml:space="preserve">under the </w:t>
      </w:r>
      <w:r w:rsidR="00017FDA">
        <w:rPr>
          <w:sz w:val="20"/>
          <w:szCs w:val="20"/>
        </w:rPr>
        <w:t>PDA</w:t>
      </w:r>
      <w:r w:rsidR="00087E89">
        <w:rPr>
          <w:sz w:val="20"/>
          <w:szCs w:val="20"/>
        </w:rPr>
        <w:t>, including indemnif</w:t>
      </w:r>
      <w:r w:rsidR="00E21074">
        <w:rPr>
          <w:sz w:val="20"/>
          <w:szCs w:val="20"/>
        </w:rPr>
        <w:t>ying</w:t>
      </w:r>
      <w:r w:rsidR="00087E89">
        <w:rPr>
          <w:sz w:val="20"/>
          <w:szCs w:val="20"/>
        </w:rPr>
        <w:t xml:space="preserve"> Council for any </w:t>
      </w:r>
      <w:r w:rsidR="0079738E">
        <w:rPr>
          <w:sz w:val="20"/>
          <w:szCs w:val="20"/>
        </w:rPr>
        <w:t xml:space="preserve">liability </w:t>
      </w:r>
      <w:r w:rsidR="00087E89">
        <w:rPr>
          <w:sz w:val="20"/>
          <w:szCs w:val="20"/>
        </w:rPr>
        <w:t>associated with the</w:t>
      </w:r>
      <w:r w:rsidR="00087E89" w:rsidRPr="00E21074">
        <w:rPr>
          <w:i/>
          <w:iCs/>
          <w:sz w:val="20"/>
          <w:szCs w:val="20"/>
        </w:rPr>
        <w:t xml:space="preserve"> </w:t>
      </w:r>
      <w:r w:rsidR="00E21074" w:rsidRPr="00E21074">
        <w:rPr>
          <w:i/>
          <w:iCs/>
          <w:sz w:val="20"/>
          <w:szCs w:val="20"/>
        </w:rPr>
        <w:t>Home Building Act 1989 (NSW)</w:t>
      </w:r>
      <w:r w:rsidR="00E21074">
        <w:rPr>
          <w:i/>
          <w:iCs/>
          <w:sz w:val="20"/>
          <w:szCs w:val="20"/>
        </w:rPr>
        <w:t>.</w:t>
      </w:r>
    </w:p>
    <w:p w14:paraId="71999DE6" w14:textId="790A1C3C" w:rsidR="00911D21" w:rsidRDefault="00911D21" w:rsidP="00A81A3E">
      <w:pPr>
        <w:pStyle w:val="Heading2"/>
        <w:numPr>
          <w:ilvl w:val="1"/>
          <w:numId w:val="27"/>
        </w:numPr>
        <w:spacing w:before="120" w:after="120"/>
        <w:ind w:right="709"/>
        <w:rPr>
          <w:color w:val="244061" w:themeColor="accent1" w:themeShade="80"/>
        </w:rPr>
      </w:pPr>
      <w:r>
        <w:rPr>
          <w:color w:val="244061" w:themeColor="accent1" w:themeShade="80"/>
        </w:rPr>
        <w:t>Overview of Roles and Responsibilities</w:t>
      </w:r>
    </w:p>
    <w:p w14:paraId="2D4B858E" w14:textId="679B57DD" w:rsidR="00911D21" w:rsidRPr="006A5717" w:rsidRDefault="00555FCE" w:rsidP="00911D21">
      <w:pPr>
        <w:spacing w:before="120" w:after="120"/>
        <w:ind w:right="567"/>
        <w:rPr>
          <w:b/>
          <w:bCs/>
          <w:i/>
          <w:iCs/>
          <w:lang w:val="en-US"/>
        </w:rPr>
      </w:pPr>
      <w:r>
        <w:rPr>
          <w:b/>
          <w:bCs/>
          <w:i/>
          <w:iCs/>
          <w:lang w:val="en-US"/>
        </w:rPr>
        <w:t xml:space="preserve">Development </w:t>
      </w:r>
      <w:r w:rsidR="00911D21" w:rsidRPr="006A5717">
        <w:rPr>
          <w:b/>
          <w:bCs/>
          <w:i/>
          <w:iCs/>
          <w:lang w:val="en-US"/>
        </w:rPr>
        <w:t xml:space="preserve">Partner </w:t>
      </w:r>
      <w:r w:rsidR="00911D21">
        <w:rPr>
          <w:b/>
          <w:bCs/>
          <w:i/>
          <w:iCs/>
          <w:lang w:val="en-US"/>
        </w:rPr>
        <w:t>Responsibilities</w:t>
      </w:r>
    </w:p>
    <w:p w14:paraId="454F5BF2" w14:textId="240BBFB8" w:rsidR="00911D21" w:rsidRPr="00550E7A" w:rsidRDefault="00AE00C2" w:rsidP="00911D21">
      <w:pPr>
        <w:spacing w:before="120" w:after="120"/>
        <w:ind w:right="567"/>
        <w:rPr>
          <w:szCs w:val="20"/>
        </w:rPr>
      </w:pPr>
      <w:r w:rsidRPr="00AE00C2">
        <w:rPr>
          <w:lang w:val="en-US"/>
        </w:rPr>
        <w:t xml:space="preserve">The </w:t>
      </w:r>
      <w:r>
        <w:rPr>
          <w:lang w:val="en-US"/>
        </w:rPr>
        <w:t xml:space="preserve">Development </w:t>
      </w:r>
      <w:r w:rsidRPr="00AE00C2">
        <w:rPr>
          <w:lang w:val="en-US"/>
        </w:rPr>
        <w:t>Partner is expected to be responsible for all aspects of delivery of the Project to achieve practical completion, including but not limited to</w:t>
      </w:r>
      <w:r w:rsidR="00911D21" w:rsidRPr="00550E7A">
        <w:rPr>
          <w:szCs w:val="20"/>
        </w:rPr>
        <w:t>:</w:t>
      </w:r>
    </w:p>
    <w:p w14:paraId="56481028" w14:textId="20B4AA25" w:rsidR="004D495C" w:rsidRPr="004D495C" w:rsidRDefault="00420ABF" w:rsidP="004D495C">
      <w:pPr>
        <w:pStyle w:val="ListParagraph"/>
        <w:numPr>
          <w:ilvl w:val="0"/>
          <w:numId w:val="20"/>
        </w:numPr>
        <w:spacing w:before="120" w:after="120"/>
        <w:ind w:left="567" w:right="567" w:hanging="567"/>
        <w:contextualSpacing w:val="0"/>
        <w:rPr>
          <w:lang w:val="en-US"/>
        </w:rPr>
      </w:pPr>
      <w:r>
        <w:rPr>
          <w:lang w:val="en-US"/>
        </w:rPr>
        <w:t>Carriage of</w:t>
      </w:r>
      <w:r w:rsidR="004D495C" w:rsidRPr="004D495C">
        <w:rPr>
          <w:lang w:val="en-US"/>
        </w:rPr>
        <w:t xml:space="preserve"> a Planning Proposal to facilitate any necessary and agreed changes to planning controls;</w:t>
      </w:r>
    </w:p>
    <w:p w14:paraId="25A0AAD8" w14:textId="77777777" w:rsidR="004D495C" w:rsidRPr="004D495C" w:rsidRDefault="004D495C" w:rsidP="004D495C">
      <w:pPr>
        <w:pStyle w:val="ListParagraph"/>
        <w:numPr>
          <w:ilvl w:val="0"/>
          <w:numId w:val="20"/>
        </w:numPr>
        <w:spacing w:before="120" w:after="120"/>
        <w:ind w:left="567" w:right="567" w:hanging="567"/>
        <w:contextualSpacing w:val="0"/>
        <w:rPr>
          <w:lang w:val="en-US"/>
        </w:rPr>
      </w:pPr>
      <w:r w:rsidRPr="004D495C">
        <w:rPr>
          <w:lang w:val="en-US"/>
        </w:rPr>
        <w:t>Obtaining development consent for, and delivering all works necessary, to achieve stratum sub-division of the Site to facilitate the Project;</w:t>
      </w:r>
    </w:p>
    <w:p w14:paraId="1FC6F1EB" w14:textId="77777777" w:rsidR="004D495C" w:rsidRPr="004D495C" w:rsidRDefault="004D495C" w:rsidP="004D495C">
      <w:pPr>
        <w:pStyle w:val="ListParagraph"/>
        <w:numPr>
          <w:ilvl w:val="0"/>
          <w:numId w:val="20"/>
        </w:numPr>
        <w:spacing w:before="120" w:after="120"/>
        <w:ind w:left="567" w:right="567" w:hanging="567"/>
        <w:contextualSpacing w:val="0"/>
        <w:rPr>
          <w:lang w:val="en-US"/>
        </w:rPr>
      </w:pPr>
      <w:r w:rsidRPr="004D495C">
        <w:rPr>
          <w:lang w:val="en-US"/>
        </w:rPr>
        <w:t xml:space="preserve">Design and construction of all components of the Project; </w:t>
      </w:r>
    </w:p>
    <w:p w14:paraId="2E3B88DB" w14:textId="77777777" w:rsidR="004D495C" w:rsidRPr="004D495C" w:rsidRDefault="004D495C" w:rsidP="004D495C">
      <w:pPr>
        <w:pStyle w:val="ListParagraph"/>
        <w:numPr>
          <w:ilvl w:val="0"/>
          <w:numId w:val="20"/>
        </w:numPr>
        <w:spacing w:before="120" w:after="120"/>
        <w:ind w:left="567" w:right="567" w:hanging="567"/>
        <w:contextualSpacing w:val="0"/>
        <w:rPr>
          <w:lang w:val="en-US"/>
        </w:rPr>
      </w:pPr>
      <w:r w:rsidRPr="004D495C">
        <w:rPr>
          <w:lang w:val="en-US"/>
        </w:rPr>
        <w:t xml:space="preserve">Marketing, pre-sales/leasing project components; </w:t>
      </w:r>
    </w:p>
    <w:p w14:paraId="3CFE1426" w14:textId="77777777" w:rsidR="004D495C" w:rsidRPr="004D495C" w:rsidRDefault="004D495C" w:rsidP="004D495C">
      <w:pPr>
        <w:pStyle w:val="ListParagraph"/>
        <w:numPr>
          <w:ilvl w:val="0"/>
          <w:numId w:val="20"/>
        </w:numPr>
        <w:spacing w:before="120" w:after="120"/>
        <w:ind w:left="567" w:right="567" w:hanging="567"/>
        <w:contextualSpacing w:val="0"/>
        <w:rPr>
          <w:lang w:val="en-US"/>
        </w:rPr>
      </w:pPr>
      <w:r w:rsidRPr="004D495C">
        <w:rPr>
          <w:lang w:val="en-US"/>
        </w:rPr>
        <w:t xml:space="preserve">Funding of project components, with works in kind (public carpark and public domain) to be transferred at no cost to Council; </w:t>
      </w:r>
    </w:p>
    <w:p w14:paraId="7A57C06E" w14:textId="77777777" w:rsidR="004D495C" w:rsidRPr="004D495C" w:rsidRDefault="004D495C" w:rsidP="004D495C">
      <w:pPr>
        <w:pStyle w:val="ListParagraph"/>
        <w:numPr>
          <w:ilvl w:val="0"/>
          <w:numId w:val="20"/>
        </w:numPr>
        <w:spacing w:before="120" w:after="120"/>
        <w:ind w:left="567" w:right="567" w:hanging="567"/>
        <w:contextualSpacing w:val="0"/>
        <w:rPr>
          <w:lang w:val="en-US"/>
        </w:rPr>
      </w:pPr>
      <w:r w:rsidRPr="004D495C">
        <w:rPr>
          <w:lang w:val="en-US"/>
        </w:rPr>
        <w:t>All other steps including all other works necessary to achieve practical completion and occupancy certification for all components of the Project.</w:t>
      </w:r>
    </w:p>
    <w:p w14:paraId="7B98477E" w14:textId="3A746EC7" w:rsidR="00911D21" w:rsidRPr="00420ABF" w:rsidRDefault="00911D21" w:rsidP="00420ABF">
      <w:pPr>
        <w:spacing w:before="120" w:after="120"/>
        <w:ind w:right="567"/>
        <w:rPr>
          <w:lang w:val="en-US"/>
        </w:rPr>
      </w:pPr>
      <w:r w:rsidRPr="00420ABF">
        <w:rPr>
          <w:szCs w:val="20"/>
        </w:rPr>
        <w:t>Council expects the Partner to demonstrate leadership in urban design and sustainability.</w:t>
      </w:r>
    </w:p>
    <w:p w14:paraId="22AEB2FB" w14:textId="533949BF" w:rsidR="00911D21" w:rsidRPr="006A5717" w:rsidRDefault="00911D21" w:rsidP="00911D21">
      <w:pPr>
        <w:spacing w:before="120" w:after="120"/>
        <w:ind w:right="567"/>
        <w:rPr>
          <w:b/>
          <w:bCs/>
          <w:i/>
          <w:iCs/>
          <w:lang w:val="en-US"/>
        </w:rPr>
      </w:pPr>
      <w:r>
        <w:rPr>
          <w:b/>
          <w:bCs/>
          <w:i/>
          <w:iCs/>
          <w:lang w:val="en-US"/>
        </w:rPr>
        <w:t xml:space="preserve">Council </w:t>
      </w:r>
      <w:r w:rsidR="000A0CDA">
        <w:rPr>
          <w:b/>
          <w:bCs/>
          <w:i/>
          <w:iCs/>
          <w:lang w:val="en-US"/>
        </w:rPr>
        <w:t>Project Team Responsibilities</w:t>
      </w:r>
    </w:p>
    <w:p w14:paraId="2315102A" w14:textId="12733318" w:rsidR="00911D21" w:rsidRPr="00550E7A" w:rsidRDefault="00FD6961" w:rsidP="00911D21">
      <w:pPr>
        <w:spacing w:before="120" w:after="120"/>
        <w:ind w:right="142"/>
        <w:jc w:val="both"/>
        <w:rPr>
          <w:szCs w:val="20"/>
        </w:rPr>
      </w:pPr>
      <w:r>
        <w:rPr>
          <w:szCs w:val="20"/>
        </w:rPr>
        <w:t xml:space="preserve">The </w:t>
      </w:r>
      <w:r w:rsidR="00911D21" w:rsidRPr="00550E7A">
        <w:rPr>
          <w:szCs w:val="20"/>
        </w:rPr>
        <w:t xml:space="preserve">Council </w:t>
      </w:r>
      <w:r>
        <w:rPr>
          <w:szCs w:val="20"/>
        </w:rPr>
        <w:t xml:space="preserve">Team </w:t>
      </w:r>
      <w:r w:rsidR="00911D21" w:rsidRPr="00550E7A">
        <w:rPr>
          <w:szCs w:val="20"/>
        </w:rPr>
        <w:t>is expected to be responsible for:</w:t>
      </w:r>
    </w:p>
    <w:p w14:paraId="4880BC83" w14:textId="1D29D885" w:rsidR="007747AF" w:rsidRPr="00E32D09" w:rsidRDefault="007747AF" w:rsidP="007747AF">
      <w:pPr>
        <w:pStyle w:val="ListParagraph"/>
        <w:numPr>
          <w:ilvl w:val="0"/>
          <w:numId w:val="20"/>
        </w:numPr>
        <w:spacing w:before="120" w:after="120"/>
        <w:ind w:left="567" w:right="567" w:hanging="567"/>
        <w:contextualSpacing w:val="0"/>
        <w:rPr>
          <w:lang w:val="en-US"/>
        </w:rPr>
      </w:pPr>
      <w:r w:rsidRPr="00E32D09">
        <w:rPr>
          <w:lang w:val="en-US"/>
        </w:rPr>
        <w:t>Providing landowner’s consent</w:t>
      </w:r>
      <w:r w:rsidR="005F052B" w:rsidRPr="00E32D09">
        <w:rPr>
          <w:lang w:val="en-US"/>
        </w:rPr>
        <w:t>,</w:t>
      </w:r>
      <w:r w:rsidRPr="00E32D09">
        <w:rPr>
          <w:lang w:val="en-US"/>
        </w:rPr>
        <w:t xml:space="preserve"> </w:t>
      </w:r>
      <w:r w:rsidR="005F052B" w:rsidRPr="00E32D09">
        <w:rPr>
          <w:lang w:val="en-US"/>
        </w:rPr>
        <w:t xml:space="preserve">subject to Council </w:t>
      </w:r>
      <w:r w:rsidR="00CD4247" w:rsidRPr="00E32D09">
        <w:rPr>
          <w:lang w:val="en-US"/>
        </w:rPr>
        <w:t>resolution</w:t>
      </w:r>
      <w:r w:rsidR="005F052B" w:rsidRPr="00E32D09">
        <w:rPr>
          <w:lang w:val="en-US"/>
        </w:rPr>
        <w:t xml:space="preserve">, </w:t>
      </w:r>
      <w:r w:rsidRPr="00E32D09">
        <w:rPr>
          <w:lang w:val="en-US"/>
        </w:rPr>
        <w:t xml:space="preserve">to </w:t>
      </w:r>
      <w:proofErr w:type="spellStart"/>
      <w:r w:rsidRPr="00E32D09">
        <w:rPr>
          <w:lang w:val="en-US"/>
        </w:rPr>
        <w:t>lodgement</w:t>
      </w:r>
      <w:proofErr w:type="spellEnd"/>
      <w:r w:rsidRPr="00E32D09">
        <w:rPr>
          <w:lang w:val="en-US"/>
        </w:rPr>
        <w:t xml:space="preserve"> of any new Planning Proposal that may be required to achieve the agreed FSR and building height controls required for the Project;</w:t>
      </w:r>
    </w:p>
    <w:p w14:paraId="0DCCB9A5" w14:textId="70F04A19" w:rsidR="007747AF" w:rsidRDefault="00BA4CBD" w:rsidP="007747AF">
      <w:pPr>
        <w:pStyle w:val="ListParagraph"/>
        <w:numPr>
          <w:ilvl w:val="0"/>
          <w:numId w:val="20"/>
        </w:numPr>
        <w:spacing w:before="120" w:after="120"/>
        <w:ind w:left="567" w:right="567" w:hanging="567"/>
        <w:contextualSpacing w:val="0"/>
        <w:rPr>
          <w:lang w:val="en-US"/>
        </w:rPr>
      </w:pPr>
      <w:r w:rsidRPr="00E32D09">
        <w:rPr>
          <w:lang w:val="en-US"/>
        </w:rPr>
        <w:t xml:space="preserve">Providing </w:t>
      </w:r>
      <w:r w:rsidR="007747AF" w:rsidRPr="00E32D09">
        <w:rPr>
          <w:lang w:val="en-US"/>
        </w:rPr>
        <w:t xml:space="preserve">landowner’s </w:t>
      </w:r>
      <w:r w:rsidRPr="00E32D09">
        <w:rPr>
          <w:lang w:val="en-US"/>
        </w:rPr>
        <w:t>consent</w:t>
      </w:r>
      <w:r w:rsidR="00940D03" w:rsidRPr="00E32D09">
        <w:rPr>
          <w:lang w:val="en-US"/>
        </w:rPr>
        <w:t xml:space="preserve">, subject to Council </w:t>
      </w:r>
      <w:r w:rsidR="00CD4247" w:rsidRPr="00E32D09">
        <w:rPr>
          <w:lang w:val="en-US"/>
        </w:rPr>
        <w:t>resolution</w:t>
      </w:r>
      <w:r w:rsidR="00940D03" w:rsidRPr="00E32D09">
        <w:rPr>
          <w:lang w:val="en-US"/>
        </w:rPr>
        <w:t>,</w:t>
      </w:r>
      <w:r w:rsidR="007747AF" w:rsidRPr="00E32D09">
        <w:rPr>
          <w:lang w:val="en-US"/>
        </w:rPr>
        <w:t xml:space="preserve"> to any development application relating to the Project and any other approval or application that affects</w:t>
      </w:r>
      <w:r w:rsidR="007747AF" w:rsidRPr="007747AF">
        <w:rPr>
          <w:lang w:val="en-US"/>
        </w:rPr>
        <w:t xml:space="preserve"> the land, or any development rights in connection with the Project</w:t>
      </w:r>
      <w:r w:rsidR="00940D03">
        <w:rPr>
          <w:lang w:val="en-US"/>
        </w:rPr>
        <w:t>;</w:t>
      </w:r>
    </w:p>
    <w:p w14:paraId="68C1D1E2" w14:textId="77777777" w:rsidR="00940D03" w:rsidRDefault="00940D03" w:rsidP="00940D03">
      <w:pPr>
        <w:pStyle w:val="ListParagraph"/>
        <w:numPr>
          <w:ilvl w:val="0"/>
          <w:numId w:val="20"/>
        </w:numPr>
        <w:spacing w:before="120" w:after="120"/>
        <w:ind w:left="567" w:right="567" w:hanging="567"/>
        <w:contextualSpacing w:val="0"/>
        <w:rPr>
          <w:lang w:val="en-US"/>
        </w:rPr>
      </w:pPr>
      <w:r>
        <w:rPr>
          <w:lang w:val="en-US"/>
        </w:rPr>
        <w:lastRenderedPageBreak/>
        <w:t>R</w:t>
      </w:r>
      <w:r w:rsidRPr="00443FB9">
        <w:rPr>
          <w:lang w:val="en-US"/>
        </w:rPr>
        <w:t>eviewing design</w:t>
      </w:r>
      <w:r>
        <w:rPr>
          <w:lang w:val="en-US"/>
        </w:rPr>
        <w:t xml:space="preserve"> documents</w:t>
      </w:r>
      <w:r w:rsidRPr="00443FB9">
        <w:rPr>
          <w:lang w:val="en-US"/>
        </w:rPr>
        <w:t xml:space="preserve"> relating to the Project</w:t>
      </w:r>
      <w:r>
        <w:rPr>
          <w:lang w:val="en-US"/>
        </w:rPr>
        <w:t>;</w:t>
      </w:r>
    </w:p>
    <w:p w14:paraId="7151621D" w14:textId="23C17FDC" w:rsidR="00CD4247" w:rsidRPr="00E32D09" w:rsidRDefault="00CD4247" w:rsidP="007747AF">
      <w:pPr>
        <w:pStyle w:val="ListParagraph"/>
        <w:numPr>
          <w:ilvl w:val="0"/>
          <w:numId w:val="20"/>
        </w:numPr>
        <w:spacing w:before="120" w:after="120"/>
        <w:ind w:left="567" w:right="567" w:hanging="567"/>
        <w:contextualSpacing w:val="0"/>
        <w:rPr>
          <w:lang w:val="en-US"/>
        </w:rPr>
      </w:pPr>
      <w:r w:rsidRPr="00E32D09">
        <w:rPr>
          <w:lang w:val="en-US"/>
        </w:rPr>
        <w:t>Obtaining State Government Public Private Partnership approval in accordance with State Government Guidelines;</w:t>
      </w:r>
    </w:p>
    <w:p w14:paraId="0A6F4216" w14:textId="24FF4D9E" w:rsidR="00F04C46" w:rsidRDefault="00F04C46" w:rsidP="007747AF">
      <w:pPr>
        <w:pStyle w:val="ListParagraph"/>
        <w:numPr>
          <w:ilvl w:val="0"/>
          <w:numId w:val="20"/>
        </w:numPr>
        <w:spacing w:before="120" w:after="120"/>
        <w:ind w:left="567" w:right="567" w:hanging="567"/>
        <w:contextualSpacing w:val="0"/>
        <w:rPr>
          <w:lang w:val="en-US"/>
        </w:rPr>
      </w:pPr>
      <w:r>
        <w:rPr>
          <w:lang w:val="en-US"/>
        </w:rPr>
        <w:t xml:space="preserve">Subject to </w:t>
      </w:r>
      <w:r w:rsidR="00291E8F">
        <w:rPr>
          <w:lang w:val="en-US"/>
        </w:rPr>
        <w:t xml:space="preserve">satisfaction of the </w:t>
      </w:r>
      <w:proofErr w:type="gramStart"/>
      <w:r w:rsidR="00291E8F">
        <w:rPr>
          <w:lang w:val="en-US"/>
        </w:rPr>
        <w:t>conditions</w:t>
      </w:r>
      <w:proofErr w:type="gramEnd"/>
      <w:r w:rsidR="00291E8F">
        <w:rPr>
          <w:lang w:val="en-US"/>
        </w:rPr>
        <w:t xml:space="preserve"> precedent, and </w:t>
      </w:r>
      <w:r>
        <w:rPr>
          <w:lang w:val="en-US"/>
        </w:rPr>
        <w:t xml:space="preserve">the Development Partner </w:t>
      </w:r>
      <w:r w:rsidR="00291E8F">
        <w:rPr>
          <w:lang w:val="en-US"/>
        </w:rPr>
        <w:t>achieving agree</w:t>
      </w:r>
      <w:r w:rsidR="00940D03">
        <w:rPr>
          <w:lang w:val="en-US"/>
        </w:rPr>
        <w:t>d</w:t>
      </w:r>
      <w:r w:rsidR="00291E8F">
        <w:rPr>
          <w:lang w:val="en-US"/>
        </w:rPr>
        <w:t xml:space="preserve"> milestones, granting the agreed tenures as and when required under the development agreement</w:t>
      </w:r>
      <w:r w:rsidR="00940D03">
        <w:rPr>
          <w:lang w:val="en-US"/>
        </w:rPr>
        <w:t>;</w:t>
      </w:r>
    </w:p>
    <w:p w14:paraId="2AB9B711" w14:textId="3EEE41CA" w:rsidR="00115C92" w:rsidRDefault="00115C92" w:rsidP="007747AF">
      <w:pPr>
        <w:pStyle w:val="ListParagraph"/>
        <w:numPr>
          <w:ilvl w:val="0"/>
          <w:numId w:val="20"/>
        </w:numPr>
        <w:spacing w:before="120" w:after="120"/>
        <w:ind w:left="567" w:right="567" w:hanging="567"/>
        <w:contextualSpacing w:val="0"/>
        <w:rPr>
          <w:lang w:val="en-US"/>
        </w:rPr>
      </w:pPr>
      <w:r>
        <w:rPr>
          <w:lang w:val="en-US"/>
        </w:rPr>
        <w:t>Providing site access for construction of the Project following grant of the Development Lease</w:t>
      </w:r>
      <w:r w:rsidR="00940D03">
        <w:rPr>
          <w:lang w:val="en-US"/>
        </w:rPr>
        <w:t>;</w:t>
      </w:r>
      <w:r>
        <w:rPr>
          <w:lang w:val="en-US"/>
        </w:rPr>
        <w:t xml:space="preserve"> and</w:t>
      </w:r>
    </w:p>
    <w:p w14:paraId="0E0D6AC1" w14:textId="6D03C3E8" w:rsidR="00115C92" w:rsidRDefault="00483CDC" w:rsidP="007747AF">
      <w:pPr>
        <w:pStyle w:val="ListParagraph"/>
        <w:numPr>
          <w:ilvl w:val="0"/>
          <w:numId w:val="20"/>
        </w:numPr>
        <w:spacing w:before="120" w:after="120"/>
        <w:ind w:left="567" w:right="567" w:hanging="567"/>
        <w:contextualSpacing w:val="0"/>
        <w:rPr>
          <w:lang w:val="en-US"/>
        </w:rPr>
      </w:pPr>
      <w:r>
        <w:rPr>
          <w:lang w:val="en-US"/>
        </w:rPr>
        <w:t xml:space="preserve">Granting the final stratum lease to the Successful Proponent following completion of construction and registration of the relevant subdivision plan. </w:t>
      </w:r>
    </w:p>
    <w:p w14:paraId="07B560A4" w14:textId="57CF10F6" w:rsidR="000F21D4" w:rsidRDefault="000F21D4" w:rsidP="000F21D4">
      <w:pPr>
        <w:ind w:right="142"/>
        <w:jc w:val="both"/>
        <w:rPr>
          <w:szCs w:val="20"/>
        </w:rPr>
      </w:pPr>
      <w:r w:rsidRPr="000F21D4">
        <w:rPr>
          <w:szCs w:val="20"/>
        </w:rPr>
        <w:t xml:space="preserve">Council and </w:t>
      </w:r>
      <w:r>
        <w:rPr>
          <w:szCs w:val="20"/>
        </w:rPr>
        <w:t>the Development</w:t>
      </w:r>
      <w:r w:rsidRPr="000F21D4">
        <w:rPr>
          <w:szCs w:val="20"/>
        </w:rPr>
        <w:t xml:space="preserve"> Partner will jointly have oversight of the Project delivery through an appropriate project governance structure (</w:t>
      </w:r>
      <w:proofErr w:type="gramStart"/>
      <w:r w:rsidRPr="000F21D4">
        <w:rPr>
          <w:szCs w:val="20"/>
        </w:rPr>
        <w:t>e.g.</w:t>
      </w:r>
      <w:proofErr w:type="gramEnd"/>
      <w:r w:rsidRPr="000F21D4">
        <w:rPr>
          <w:szCs w:val="20"/>
        </w:rPr>
        <w:t xml:space="preserve"> </w:t>
      </w:r>
      <w:r w:rsidR="00FC2740">
        <w:rPr>
          <w:szCs w:val="20"/>
        </w:rPr>
        <w:t>PCG</w:t>
      </w:r>
      <w:r w:rsidRPr="000F21D4">
        <w:rPr>
          <w:szCs w:val="20"/>
        </w:rPr>
        <w:t xml:space="preserve"> / </w:t>
      </w:r>
      <w:r w:rsidR="00FC2740">
        <w:rPr>
          <w:szCs w:val="20"/>
        </w:rPr>
        <w:t>JMC</w:t>
      </w:r>
      <w:r w:rsidRPr="000F21D4">
        <w:rPr>
          <w:szCs w:val="20"/>
        </w:rPr>
        <w:t xml:space="preserve"> structure).</w:t>
      </w:r>
    </w:p>
    <w:p w14:paraId="3DCA7F6A" w14:textId="1C86DB61" w:rsidR="000A0CDA" w:rsidRDefault="000A0CDA" w:rsidP="000F21D4">
      <w:pPr>
        <w:ind w:right="142"/>
        <w:jc w:val="both"/>
        <w:rPr>
          <w:szCs w:val="20"/>
        </w:rPr>
      </w:pPr>
    </w:p>
    <w:p w14:paraId="0B147458" w14:textId="6162DA54" w:rsidR="000A0CDA" w:rsidRPr="006A5717" w:rsidRDefault="000A0CDA" w:rsidP="000A0CDA">
      <w:pPr>
        <w:spacing w:before="120" w:after="120"/>
        <w:ind w:right="567"/>
        <w:rPr>
          <w:b/>
          <w:bCs/>
          <w:i/>
          <w:iCs/>
          <w:lang w:val="en-US"/>
        </w:rPr>
      </w:pPr>
      <w:r>
        <w:rPr>
          <w:b/>
          <w:bCs/>
          <w:i/>
          <w:iCs/>
          <w:lang w:val="en-US"/>
        </w:rPr>
        <w:t>Council Statutory Role</w:t>
      </w:r>
    </w:p>
    <w:p w14:paraId="3EA0DECD" w14:textId="321ABF16" w:rsidR="000A0CDA" w:rsidRPr="000A0CDA" w:rsidRDefault="000A0CDA" w:rsidP="000A0CDA">
      <w:pPr>
        <w:ind w:right="142"/>
        <w:jc w:val="both"/>
        <w:rPr>
          <w:szCs w:val="20"/>
        </w:rPr>
      </w:pPr>
      <w:r w:rsidRPr="000A0CDA">
        <w:rPr>
          <w:szCs w:val="20"/>
        </w:rPr>
        <w:t xml:space="preserve">Council has a number of statutory functions and powers. Nothing in this </w:t>
      </w:r>
      <w:r>
        <w:rPr>
          <w:szCs w:val="20"/>
        </w:rPr>
        <w:t>Procurement Process (or subsequent Transaction Documentation)</w:t>
      </w:r>
      <w:r w:rsidRPr="000A0CDA">
        <w:rPr>
          <w:szCs w:val="20"/>
        </w:rPr>
        <w:t xml:space="preserve"> will be taken to fetter, control, or direct Council in exercising any of its statutory functions and powers (including in respect of any planning applications). This includes (without limitation):</w:t>
      </w:r>
    </w:p>
    <w:p w14:paraId="3C903C5C" w14:textId="66CA1388" w:rsidR="000A0CDA" w:rsidRPr="000A0CDA" w:rsidRDefault="000A0CDA" w:rsidP="00A81A3E">
      <w:pPr>
        <w:pStyle w:val="ListParagraph"/>
        <w:numPr>
          <w:ilvl w:val="0"/>
          <w:numId w:val="38"/>
        </w:numPr>
        <w:ind w:right="142"/>
        <w:jc w:val="both"/>
        <w:rPr>
          <w:szCs w:val="20"/>
        </w:rPr>
      </w:pPr>
      <w:r w:rsidRPr="000A0CDA">
        <w:rPr>
          <w:szCs w:val="20"/>
        </w:rPr>
        <w:t xml:space="preserve">acting as a </w:t>
      </w:r>
      <w:r w:rsidR="00076111">
        <w:rPr>
          <w:szCs w:val="20"/>
        </w:rPr>
        <w:t xml:space="preserve">planning authority and </w:t>
      </w:r>
      <w:r w:rsidRPr="000A0CDA">
        <w:rPr>
          <w:szCs w:val="20"/>
        </w:rPr>
        <w:t>consent authority (under the Environmental Planning and Assessment Act 1979 (NSW) (E&amp;PA Act));</w:t>
      </w:r>
    </w:p>
    <w:p w14:paraId="04685FC1" w14:textId="77777777" w:rsidR="000A0CDA" w:rsidRPr="000A0CDA" w:rsidRDefault="000A0CDA" w:rsidP="00A81A3E">
      <w:pPr>
        <w:pStyle w:val="ListParagraph"/>
        <w:numPr>
          <w:ilvl w:val="0"/>
          <w:numId w:val="38"/>
        </w:numPr>
        <w:ind w:right="142"/>
        <w:jc w:val="both"/>
        <w:rPr>
          <w:szCs w:val="20"/>
        </w:rPr>
      </w:pPr>
      <w:r w:rsidRPr="000A0CDA">
        <w:rPr>
          <w:szCs w:val="20"/>
        </w:rPr>
        <w:t xml:space="preserve">acting as a </w:t>
      </w:r>
      <w:proofErr w:type="gramStart"/>
      <w:r w:rsidRPr="000A0CDA">
        <w:rPr>
          <w:szCs w:val="20"/>
        </w:rPr>
        <w:t>roads</w:t>
      </w:r>
      <w:proofErr w:type="gramEnd"/>
      <w:r w:rsidRPr="000A0CDA">
        <w:rPr>
          <w:szCs w:val="20"/>
        </w:rPr>
        <w:t xml:space="preserve"> authority (under the Roads Act 1993 (NSW)); and</w:t>
      </w:r>
    </w:p>
    <w:p w14:paraId="332E29C9" w14:textId="77777777" w:rsidR="000A0CDA" w:rsidRPr="000A0CDA" w:rsidRDefault="000A0CDA" w:rsidP="00A81A3E">
      <w:pPr>
        <w:pStyle w:val="ListParagraph"/>
        <w:numPr>
          <w:ilvl w:val="0"/>
          <w:numId w:val="38"/>
        </w:numPr>
        <w:ind w:right="142"/>
        <w:jc w:val="both"/>
        <w:rPr>
          <w:szCs w:val="20"/>
        </w:rPr>
      </w:pPr>
      <w:r w:rsidRPr="000A0CDA">
        <w:rPr>
          <w:szCs w:val="20"/>
        </w:rPr>
        <w:t>acting as a regulator or authority in any other capacity.</w:t>
      </w:r>
    </w:p>
    <w:p w14:paraId="56DB8597" w14:textId="77777777" w:rsidR="000A0CDA" w:rsidRDefault="000A0CDA" w:rsidP="000F21D4">
      <w:pPr>
        <w:ind w:right="142"/>
        <w:jc w:val="both"/>
        <w:rPr>
          <w:szCs w:val="20"/>
        </w:rPr>
      </w:pPr>
    </w:p>
    <w:p w14:paraId="723E55A2" w14:textId="46DD6BB9" w:rsidR="00F1039D" w:rsidRDefault="00F1039D" w:rsidP="00A81A3E">
      <w:pPr>
        <w:pStyle w:val="Heading2"/>
        <w:numPr>
          <w:ilvl w:val="1"/>
          <w:numId w:val="27"/>
        </w:numPr>
        <w:spacing w:before="120" w:after="120"/>
        <w:ind w:right="709"/>
        <w:rPr>
          <w:color w:val="244061" w:themeColor="accent1" w:themeShade="80"/>
        </w:rPr>
      </w:pPr>
      <w:r>
        <w:rPr>
          <w:color w:val="244061" w:themeColor="accent1" w:themeShade="80"/>
        </w:rPr>
        <w:t>Risk Allocation</w:t>
      </w:r>
    </w:p>
    <w:p w14:paraId="27B41EBE" w14:textId="52B6A650" w:rsidR="00F1039D" w:rsidRDefault="00696066" w:rsidP="00F1039D">
      <w:pPr>
        <w:ind w:right="142"/>
        <w:jc w:val="both"/>
        <w:rPr>
          <w:lang w:val="en-US"/>
        </w:rPr>
      </w:pPr>
      <w:r w:rsidRPr="00696066">
        <w:rPr>
          <w:lang w:val="en-US"/>
        </w:rPr>
        <w:t xml:space="preserve">Council is seeking to </w:t>
      </w:r>
      <w:proofErr w:type="spellStart"/>
      <w:r w:rsidRPr="00696066">
        <w:rPr>
          <w:lang w:val="en-US"/>
        </w:rPr>
        <w:t>optimise</w:t>
      </w:r>
      <w:proofErr w:type="spellEnd"/>
      <w:r w:rsidRPr="00696066">
        <w:rPr>
          <w:lang w:val="en-US"/>
        </w:rPr>
        <w:t xml:space="preserve"> Value for Money (</w:t>
      </w:r>
      <w:proofErr w:type="spellStart"/>
      <w:r w:rsidRPr="00696066">
        <w:rPr>
          <w:lang w:val="en-US"/>
        </w:rPr>
        <w:t>VfM</w:t>
      </w:r>
      <w:proofErr w:type="spellEnd"/>
      <w:r w:rsidRPr="00696066">
        <w:rPr>
          <w:lang w:val="en-US"/>
        </w:rPr>
        <w:t>) from Project delivery, which will be achieved (in part) through the optimal allocation of Project risks. Respondents should approach the procurement process on the basis that Council is seeking to adopt a minimal delivery risk position.</w:t>
      </w:r>
    </w:p>
    <w:p w14:paraId="441723B4" w14:textId="46C185A9" w:rsidR="00696066" w:rsidRDefault="00696066" w:rsidP="00F1039D">
      <w:pPr>
        <w:ind w:right="142"/>
        <w:jc w:val="both"/>
        <w:rPr>
          <w:lang w:val="en-US"/>
        </w:rPr>
      </w:pPr>
    </w:p>
    <w:p w14:paraId="093172FF" w14:textId="30CC0A5F" w:rsidR="00696066" w:rsidRDefault="00696066" w:rsidP="00F1039D">
      <w:pPr>
        <w:ind w:right="142"/>
        <w:jc w:val="both"/>
        <w:rPr>
          <w:lang w:val="en-US"/>
        </w:rPr>
      </w:pPr>
      <w:r>
        <w:rPr>
          <w:lang w:val="en-US"/>
        </w:rPr>
        <w:t xml:space="preserve">A </w:t>
      </w:r>
      <w:r w:rsidR="00A03774">
        <w:rPr>
          <w:lang w:val="en-US"/>
        </w:rPr>
        <w:t>R</w:t>
      </w:r>
      <w:r>
        <w:rPr>
          <w:lang w:val="en-US"/>
        </w:rPr>
        <w:t xml:space="preserve">isk </w:t>
      </w:r>
      <w:r w:rsidR="00A03774">
        <w:rPr>
          <w:lang w:val="en-US"/>
        </w:rPr>
        <w:t>A</w:t>
      </w:r>
      <w:r>
        <w:rPr>
          <w:lang w:val="en-US"/>
        </w:rPr>
        <w:t xml:space="preserve">llocation </w:t>
      </w:r>
      <w:r w:rsidR="00A03774">
        <w:rPr>
          <w:lang w:val="en-US"/>
        </w:rPr>
        <w:t>T</w:t>
      </w:r>
      <w:r>
        <w:rPr>
          <w:lang w:val="en-US"/>
        </w:rPr>
        <w:t xml:space="preserve">able </w:t>
      </w:r>
      <w:r w:rsidR="00A03774">
        <w:rPr>
          <w:lang w:val="en-US"/>
        </w:rPr>
        <w:t xml:space="preserve">which will inform the Transaction Documents is provided in Returnable Schedule </w:t>
      </w:r>
      <w:r w:rsidR="00D83AEC">
        <w:rPr>
          <w:lang w:val="en-US"/>
        </w:rPr>
        <w:t>4.</w:t>
      </w:r>
      <w:r w:rsidR="00A03774">
        <w:rPr>
          <w:lang w:val="en-US"/>
        </w:rPr>
        <w:t xml:space="preserve"> </w:t>
      </w:r>
      <w:r w:rsidR="00A03774" w:rsidRPr="00A03774">
        <w:rPr>
          <w:lang w:val="en-US"/>
        </w:rPr>
        <w:t xml:space="preserve">Proponents will be required to identify any proposed departures from the </w:t>
      </w:r>
      <w:r w:rsidR="00A03774">
        <w:rPr>
          <w:lang w:val="en-US"/>
        </w:rPr>
        <w:t>Risk Allocation Table</w:t>
      </w:r>
      <w:r w:rsidR="00A03774" w:rsidRPr="00A03774">
        <w:rPr>
          <w:lang w:val="en-US"/>
        </w:rPr>
        <w:t xml:space="preserve"> as part of their Detailed Proposal.</w:t>
      </w:r>
    </w:p>
    <w:p w14:paraId="218DBAEA" w14:textId="554860E6" w:rsidR="00D73480" w:rsidRDefault="00D73480" w:rsidP="00F1039D">
      <w:pPr>
        <w:ind w:right="142"/>
        <w:jc w:val="both"/>
        <w:rPr>
          <w:lang w:val="en-US"/>
        </w:rPr>
      </w:pPr>
    </w:p>
    <w:p w14:paraId="23AE1E05" w14:textId="74FB4E4D" w:rsidR="00E61900" w:rsidRPr="00E61900" w:rsidRDefault="004D3D75" w:rsidP="00A81A3E">
      <w:pPr>
        <w:pStyle w:val="Heading2"/>
        <w:numPr>
          <w:ilvl w:val="1"/>
          <w:numId w:val="27"/>
        </w:numPr>
        <w:spacing w:before="120" w:after="120"/>
        <w:ind w:right="709"/>
        <w:rPr>
          <w:color w:val="244061" w:themeColor="accent1" w:themeShade="80"/>
        </w:rPr>
      </w:pPr>
      <w:r w:rsidRPr="00E61900">
        <w:rPr>
          <w:color w:val="244061" w:themeColor="accent1" w:themeShade="80"/>
        </w:rPr>
        <w:t xml:space="preserve">Contractual Framework </w:t>
      </w:r>
    </w:p>
    <w:p w14:paraId="195B0BF8" w14:textId="79176E6A" w:rsidR="004D3D75" w:rsidRPr="004D3D75" w:rsidRDefault="004D3D75" w:rsidP="004D3D75">
      <w:pPr>
        <w:pStyle w:val="Default"/>
        <w:numPr>
          <w:ilvl w:val="1"/>
          <w:numId w:val="21"/>
        </w:numPr>
        <w:spacing w:before="120" w:after="120"/>
        <w:rPr>
          <w:sz w:val="20"/>
          <w:szCs w:val="20"/>
        </w:rPr>
      </w:pPr>
      <w:r w:rsidRPr="004D3D75">
        <w:rPr>
          <w:sz w:val="20"/>
          <w:szCs w:val="20"/>
        </w:rPr>
        <w:t xml:space="preserve">Council will enter into a Public Private Partnership for delivery of the project. </w:t>
      </w:r>
      <w:r w:rsidR="00017FDA">
        <w:rPr>
          <w:sz w:val="20"/>
          <w:szCs w:val="20"/>
        </w:rPr>
        <w:t xml:space="preserve">The PDA will be </w:t>
      </w:r>
      <w:r w:rsidRPr="004D3D75">
        <w:rPr>
          <w:sz w:val="20"/>
          <w:szCs w:val="20"/>
        </w:rPr>
        <w:t xml:space="preserve">the primary legal document that will establish the rights and obligations of Council and the Partner in the delivery of the Project. </w:t>
      </w:r>
    </w:p>
    <w:p w14:paraId="6BD85CE9" w14:textId="381A0D01" w:rsidR="00A03774" w:rsidRPr="004D3D75" w:rsidRDefault="004D3D75" w:rsidP="00F508F6">
      <w:pPr>
        <w:pStyle w:val="Default"/>
        <w:numPr>
          <w:ilvl w:val="1"/>
          <w:numId w:val="21"/>
        </w:numPr>
        <w:spacing w:before="120" w:after="120"/>
        <w:ind w:right="142"/>
        <w:jc w:val="both"/>
        <w:rPr>
          <w:szCs w:val="20"/>
        </w:rPr>
      </w:pPr>
      <w:r w:rsidRPr="004D3D75">
        <w:rPr>
          <w:sz w:val="20"/>
          <w:szCs w:val="20"/>
        </w:rPr>
        <w:t xml:space="preserve">Related Project Documents may also be required to be entered into such as a financier’s side deed. </w:t>
      </w:r>
    </w:p>
    <w:p w14:paraId="5A71A99E" w14:textId="4D956481" w:rsidR="004D3D75" w:rsidRPr="004D3D75" w:rsidRDefault="004D3D75" w:rsidP="00F508F6">
      <w:pPr>
        <w:pStyle w:val="Default"/>
        <w:numPr>
          <w:ilvl w:val="1"/>
          <w:numId w:val="21"/>
        </w:numPr>
        <w:spacing w:before="120" w:after="120"/>
        <w:ind w:right="142"/>
        <w:jc w:val="both"/>
        <w:rPr>
          <w:szCs w:val="20"/>
        </w:rPr>
      </w:pPr>
      <w:r>
        <w:rPr>
          <w:sz w:val="20"/>
          <w:szCs w:val="20"/>
        </w:rPr>
        <w:t xml:space="preserve">The contractual framework will respond to the final agreed project delivery structure, and Successful Proponent’s commercial offer. </w:t>
      </w:r>
    </w:p>
    <w:p w14:paraId="773D76C9" w14:textId="77777777" w:rsidR="004D3D75" w:rsidRPr="004D3D75" w:rsidRDefault="004D3D75" w:rsidP="00F508F6">
      <w:pPr>
        <w:pStyle w:val="Default"/>
        <w:numPr>
          <w:ilvl w:val="1"/>
          <w:numId w:val="21"/>
        </w:numPr>
        <w:spacing w:before="120" w:after="120"/>
        <w:ind w:right="142"/>
        <w:jc w:val="both"/>
        <w:rPr>
          <w:szCs w:val="20"/>
        </w:rPr>
      </w:pPr>
    </w:p>
    <w:p w14:paraId="3505AB8B" w14:textId="77777777" w:rsidR="003E374C" w:rsidRDefault="003E374C">
      <w:pPr>
        <w:rPr>
          <w:rFonts w:cs="Arial"/>
          <w:b/>
          <w:bCs/>
          <w:color w:val="244061" w:themeColor="accent1" w:themeShade="80"/>
          <w:kern w:val="32"/>
          <w:sz w:val="28"/>
          <w:szCs w:val="32"/>
        </w:rPr>
      </w:pPr>
      <w:r>
        <w:rPr>
          <w:color w:val="244061" w:themeColor="accent1" w:themeShade="80"/>
        </w:rPr>
        <w:br w:type="page"/>
      </w:r>
    </w:p>
    <w:p w14:paraId="119A02E4" w14:textId="0ECF9941" w:rsidR="00C238F2" w:rsidRPr="00BD3543" w:rsidRDefault="00E042DF" w:rsidP="00A81A3E">
      <w:pPr>
        <w:pStyle w:val="Heading1"/>
        <w:numPr>
          <w:ilvl w:val="0"/>
          <w:numId w:val="27"/>
        </w:numPr>
        <w:spacing w:before="120" w:after="120"/>
        <w:ind w:right="142"/>
        <w:rPr>
          <w:color w:val="244061" w:themeColor="accent1" w:themeShade="80"/>
        </w:rPr>
      </w:pPr>
      <w:r>
        <w:rPr>
          <w:color w:val="244061" w:themeColor="accent1" w:themeShade="80"/>
        </w:rPr>
        <w:lastRenderedPageBreak/>
        <w:t>Procurement</w:t>
      </w:r>
      <w:r w:rsidR="00C238F2">
        <w:rPr>
          <w:color w:val="244061" w:themeColor="accent1" w:themeShade="80"/>
        </w:rPr>
        <w:t xml:space="preserve"> P</w:t>
      </w:r>
      <w:r w:rsidR="009B7D91">
        <w:rPr>
          <w:color w:val="244061" w:themeColor="accent1" w:themeShade="80"/>
        </w:rPr>
        <w:t>r</w:t>
      </w:r>
      <w:r w:rsidR="00C238F2">
        <w:rPr>
          <w:color w:val="244061" w:themeColor="accent1" w:themeShade="80"/>
        </w:rPr>
        <w:t>ocess</w:t>
      </w:r>
    </w:p>
    <w:p w14:paraId="5F671B95" w14:textId="7471FDFE" w:rsidR="00C238F2" w:rsidRDefault="00AB5DDF" w:rsidP="00A81A3E">
      <w:pPr>
        <w:pStyle w:val="Heading2"/>
        <w:numPr>
          <w:ilvl w:val="1"/>
          <w:numId w:val="27"/>
        </w:numPr>
        <w:spacing w:before="120" w:after="120"/>
        <w:ind w:right="709"/>
        <w:rPr>
          <w:color w:val="244061" w:themeColor="accent1" w:themeShade="80"/>
        </w:rPr>
      </w:pPr>
      <w:r>
        <w:rPr>
          <w:color w:val="244061" w:themeColor="accent1" w:themeShade="80"/>
        </w:rPr>
        <w:t>Overview</w:t>
      </w:r>
    </w:p>
    <w:p w14:paraId="6EC2FB14" w14:textId="0D609F60" w:rsidR="0045519D" w:rsidRDefault="00C238F2" w:rsidP="005C115D">
      <w:pPr>
        <w:spacing w:before="120" w:after="120"/>
        <w:ind w:right="709"/>
        <w:rPr>
          <w:lang w:val="en-US"/>
        </w:rPr>
      </w:pPr>
      <w:r w:rsidRPr="00C238F2">
        <w:rPr>
          <w:lang w:val="en-US"/>
        </w:rPr>
        <w:t xml:space="preserve">Following completion of the EOI Process, </w:t>
      </w:r>
      <w:r>
        <w:rPr>
          <w:lang w:val="en-US"/>
        </w:rPr>
        <w:t xml:space="preserve">Council </w:t>
      </w:r>
      <w:r w:rsidRPr="00C238F2">
        <w:rPr>
          <w:lang w:val="en-US"/>
        </w:rPr>
        <w:t>ha</w:t>
      </w:r>
      <w:r w:rsidR="00EE63BE">
        <w:rPr>
          <w:lang w:val="en-US"/>
        </w:rPr>
        <w:t>s</w:t>
      </w:r>
      <w:r w:rsidRPr="00C238F2">
        <w:rPr>
          <w:lang w:val="en-US"/>
        </w:rPr>
        <w:t xml:space="preserve"> selected a shortlist of Proponents (</w:t>
      </w:r>
      <w:r w:rsidRPr="00EE63BE">
        <w:rPr>
          <w:b/>
          <w:bCs/>
          <w:lang w:val="en-US"/>
        </w:rPr>
        <w:t>Shortlisted Proponents</w:t>
      </w:r>
      <w:r w:rsidRPr="00C238F2">
        <w:rPr>
          <w:lang w:val="en-US"/>
        </w:rPr>
        <w:t xml:space="preserve">) to participate in the </w:t>
      </w:r>
      <w:r w:rsidR="00AB5DDF">
        <w:rPr>
          <w:lang w:val="en-US"/>
        </w:rPr>
        <w:t>Request for Detailed Proposal (</w:t>
      </w:r>
      <w:r w:rsidRPr="00AB5DDF">
        <w:rPr>
          <w:b/>
          <w:bCs/>
          <w:lang w:val="en-US"/>
        </w:rPr>
        <w:t>RFDP</w:t>
      </w:r>
      <w:r w:rsidR="00AB5DDF">
        <w:rPr>
          <w:lang w:val="en-US"/>
        </w:rPr>
        <w:t>)</w:t>
      </w:r>
      <w:r w:rsidRPr="00C238F2">
        <w:rPr>
          <w:lang w:val="en-US"/>
        </w:rPr>
        <w:t xml:space="preserve"> stage of the </w:t>
      </w:r>
      <w:r w:rsidR="00E042DF">
        <w:rPr>
          <w:lang w:val="en-US"/>
        </w:rPr>
        <w:t>P</w:t>
      </w:r>
      <w:r w:rsidR="00EE63BE">
        <w:rPr>
          <w:lang w:val="en-US"/>
        </w:rPr>
        <w:t>rocurement</w:t>
      </w:r>
      <w:r w:rsidRPr="00C238F2">
        <w:rPr>
          <w:lang w:val="en-US"/>
        </w:rPr>
        <w:t xml:space="preserve"> </w:t>
      </w:r>
      <w:r w:rsidR="00E042DF">
        <w:rPr>
          <w:lang w:val="en-US"/>
        </w:rPr>
        <w:t>P</w:t>
      </w:r>
      <w:r w:rsidRPr="00C238F2">
        <w:rPr>
          <w:lang w:val="en-US"/>
        </w:rPr>
        <w:t>rocess.</w:t>
      </w:r>
    </w:p>
    <w:p w14:paraId="2CCE6ACD" w14:textId="4DF1B59F" w:rsidR="00C238F2" w:rsidRPr="00C238F2" w:rsidRDefault="00C238F2" w:rsidP="005C115D">
      <w:pPr>
        <w:spacing w:before="120" w:after="120"/>
        <w:ind w:right="709"/>
        <w:rPr>
          <w:lang w:val="en-US"/>
        </w:rPr>
      </w:pPr>
      <w:r w:rsidRPr="00C238F2">
        <w:rPr>
          <w:lang w:val="en-US"/>
        </w:rPr>
        <w:t xml:space="preserve">The RFDP is the second and final stage of the </w:t>
      </w:r>
      <w:r w:rsidR="00E042DF">
        <w:rPr>
          <w:lang w:val="en-US"/>
        </w:rPr>
        <w:t>P</w:t>
      </w:r>
      <w:r w:rsidR="00EE63BE">
        <w:rPr>
          <w:lang w:val="en-US"/>
        </w:rPr>
        <w:t>rocurement</w:t>
      </w:r>
      <w:r w:rsidRPr="00C238F2">
        <w:rPr>
          <w:lang w:val="en-US"/>
        </w:rPr>
        <w:t xml:space="preserve"> </w:t>
      </w:r>
      <w:r w:rsidR="00E042DF">
        <w:rPr>
          <w:lang w:val="en-US"/>
        </w:rPr>
        <w:t>P</w:t>
      </w:r>
      <w:r w:rsidRPr="00C238F2">
        <w:rPr>
          <w:lang w:val="en-US"/>
        </w:rPr>
        <w:t>rocess.</w:t>
      </w:r>
    </w:p>
    <w:p w14:paraId="36826C19" w14:textId="59980945" w:rsidR="00392C41" w:rsidRDefault="00C238F2" w:rsidP="005C115D">
      <w:pPr>
        <w:spacing w:before="120" w:after="120"/>
        <w:ind w:right="709"/>
        <w:rPr>
          <w:lang w:val="en-US"/>
        </w:rPr>
      </w:pPr>
      <w:r w:rsidRPr="00C238F2">
        <w:rPr>
          <w:lang w:val="en-US"/>
        </w:rPr>
        <w:t xml:space="preserve">Without limiting any of </w:t>
      </w:r>
      <w:r w:rsidR="0045519D">
        <w:rPr>
          <w:lang w:val="en-US"/>
        </w:rPr>
        <w:t>Council</w:t>
      </w:r>
      <w:r w:rsidRPr="00C238F2">
        <w:rPr>
          <w:lang w:val="en-US"/>
        </w:rPr>
        <w:t xml:space="preserve">’s rights, and to the greatest extent permitted by law, </w:t>
      </w:r>
      <w:r w:rsidR="0045519D">
        <w:rPr>
          <w:lang w:val="en-US"/>
        </w:rPr>
        <w:t xml:space="preserve">Council </w:t>
      </w:r>
      <w:r w:rsidRPr="00C238F2">
        <w:rPr>
          <w:lang w:val="en-US"/>
        </w:rPr>
        <w:t>reserve</w:t>
      </w:r>
      <w:r w:rsidR="0045519D">
        <w:rPr>
          <w:lang w:val="en-US"/>
        </w:rPr>
        <w:t>s</w:t>
      </w:r>
      <w:r w:rsidRPr="00C238F2">
        <w:rPr>
          <w:lang w:val="en-US"/>
        </w:rPr>
        <w:t xml:space="preserve"> the right to alter the proposed process at any time before contract award,</w:t>
      </w:r>
      <w:r w:rsidR="0045519D">
        <w:rPr>
          <w:lang w:val="en-US"/>
        </w:rPr>
        <w:t xml:space="preserve"> </w:t>
      </w:r>
      <w:r w:rsidRPr="00C238F2">
        <w:rPr>
          <w:lang w:val="en-US"/>
        </w:rPr>
        <w:t>including by suspending or terminating the process, changing the nature of the process, or</w:t>
      </w:r>
      <w:r w:rsidR="0045519D">
        <w:rPr>
          <w:lang w:val="en-US"/>
        </w:rPr>
        <w:t xml:space="preserve"> </w:t>
      </w:r>
      <w:r w:rsidRPr="00C238F2">
        <w:rPr>
          <w:lang w:val="en-US"/>
        </w:rPr>
        <w:t>omitting any stage, or adding additional stages.</w:t>
      </w:r>
    </w:p>
    <w:p w14:paraId="228E8178" w14:textId="77777777" w:rsidR="00392C41" w:rsidRDefault="00392C41" w:rsidP="00A81A3E">
      <w:pPr>
        <w:pStyle w:val="Heading2"/>
        <w:numPr>
          <w:ilvl w:val="1"/>
          <w:numId w:val="27"/>
        </w:numPr>
        <w:spacing w:before="120" w:after="120"/>
        <w:ind w:right="709"/>
        <w:rPr>
          <w:color w:val="244061" w:themeColor="accent1" w:themeShade="80"/>
        </w:rPr>
      </w:pPr>
      <w:r>
        <w:rPr>
          <w:color w:val="244061" w:themeColor="accent1" w:themeShade="80"/>
        </w:rPr>
        <w:t>Indicative Timing</w:t>
      </w:r>
    </w:p>
    <w:p w14:paraId="5009A326" w14:textId="0F81D37F" w:rsidR="00392C41" w:rsidRDefault="00392C41" w:rsidP="00392C41">
      <w:pPr>
        <w:spacing w:before="120" w:after="120"/>
        <w:ind w:right="709"/>
        <w:rPr>
          <w:lang w:val="en-US"/>
        </w:rPr>
      </w:pPr>
      <w:r>
        <w:rPr>
          <w:lang w:val="en-US"/>
        </w:rPr>
        <w:t xml:space="preserve">Council’s </w:t>
      </w:r>
      <w:r w:rsidRPr="005C115D">
        <w:rPr>
          <w:lang w:val="en-US"/>
        </w:rPr>
        <w:t xml:space="preserve">current intention with regard to indicative timing of the </w:t>
      </w:r>
      <w:r>
        <w:rPr>
          <w:lang w:val="en-US"/>
        </w:rPr>
        <w:t>Procurement P</w:t>
      </w:r>
      <w:r w:rsidRPr="005C115D">
        <w:rPr>
          <w:lang w:val="en-US"/>
        </w:rPr>
        <w:t>rocess</w:t>
      </w:r>
      <w:r>
        <w:rPr>
          <w:lang w:val="en-US"/>
        </w:rPr>
        <w:t xml:space="preserve"> </w:t>
      </w:r>
      <w:r w:rsidRPr="005C115D">
        <w:rPr>
          <w:lang w:val="en-US"/>
        </w:rPr>
        <w:t xml:space="preserve">is </w:t>
      </w:r>
      <w:r w:rsidR="008F2293">
        <w:rPr>
          <w:lang w:val="en-US"/>
        </w:rPr>
        <w:t>outlined in Table 5.2a</w:t>
      </w:r>
    </w:p>
    <w:p w14:paraId="1CC4B862" w14:textId="4A4A6D99" w:rsidR="00392C41" w:rsidRPr="00F5307B" w:rsidRDefault="008F2293" w:rsidP="00392C41">
      <w:pPr>
        <w:spacing w:before="120" w:after="120"/>
        <w:ind w:right="709"/>
        <w:rPr>
          <w:i/>
          <w:iCs/>
          <w:lang w:val="en-US"/>
        </w:rPr>
      </w:pPr>
      <w:r>
        <w:rPr>
          <w:i/>
          <w:iCs/>
          <w:lang w:val="en-US"/>
        </w:rPr>
        <w:t xml:space="preserve">Table 5.2a Procurement Process </w:t>
      </w:r>
      <w:r w:rsidR="00392C41">
        <w:rPr>
          <w:i/>
          <w:iCs/>
          <w:lang w:val="en-US"/>
        </w:rPr>
        <w:t>Indicative Timing</w:t>
      </w:r>
    </w:p>
    <w:tbl>
      <w:tblPr>
        <w:tblStyle w:val="TableGrid"/>
        <w:tblW w:w="0" w:type="auto"/>
        <w:tblLook w:val="04A0" w:firstRow="1" w:lastRow="0" w:firstColumn="1" w:lastColumn="0" w:noHBand="0" w:noVBand="1"/>
      </w:tblPr>
      <w:tblGrid>
        <w:gridCol w:w="4602"/>
        <w:gridCol w:w="4744"/>
      </w:tblGrid>
      <w:tr w:rsidR="00392C41" w14:paraId="1E718668" w14:textId="77777777" w:rsidTr="00F508F6">
        <w:tc>
          <w:tcPr>
            <w:tcW w:w="10485" w:type="dxa"/>
            <w:gridSpan w:val="2"/>
            <w:shd w:val="clear" w:color="auto" w:fill="4F81BD" w:themeFill="accent1"/>
          </w:tcPr>
          <w:p w14:paraId="41E23755" w14:textId="77777777" w:rsidR="00392C41" w:rsidRPr="005C115D" w:rsidRDefault="00392C41" w:rsidP="00F508F6">
            <w:pPr>
              <w:pStyle w:val="Default"/>
              <w:spacing w:before="120" w:after="120"/>
              <w:rPr>
                <w:b/>
                <w:bCs/>
                <w:color w:val="FFFFFF" w:themeColor="background1"/>
                <w:sz w:val="20"/>
                <w:szCs w:val="20"/>
              </w:rPr>
            </w:pPr>
            <w:r w:rsidRPr="005C115D">
              <w:rPr>
                <w:b/>
                <w:bCs/>
                <w:color w:val="FFFFFF" w:themeColor="background1"/>
                <w:sz w:val="20"/>
                <w:szCs w:val="20"/>
              </w:rPr>
              <w:t>Request for Detailed Proposal (RFDP) Process</w:t>
            </w:r>
          </w:p>
        </w:tc>
      </w:tr>
      <w:tr w:rsidR="00392C41" w14:paraId="70E18593" w14:textId="77777777" w:rsidTr="00F508F6">
        <w:tc>
          <w:tcPr>
            <w:tcW w:w="5242" w:type="dxa"/>
          </w:tcPr>
          <w:p w14:paraId="043E050C" w14:textId="77777777" w:rsidR="00392C41" w:rsidRPr="005C115D" w:rsidRDefault="00392C41" w:rsidP="00F508F6">
            <w:pPr>
              <w:pStyle w:val="Default"/>
              <w:numPr>
                <w:ilvl w:val="1"/>
                <w:numId w:val="21"/>
              </w:numPr>
              <w:spacing w:before="120" w:after="120"/>
              <w:rPr>
                <w:sz w:val="20"/>
                <w:szCs w:val="20"/>
              </w:rPr>
            </w:pPr>
            <w:r w:rsidRPr="005C115D">
              <w:rPr>
                <w:sz w:val="20"/>
                <w:szCs w:val="20"/>
              </w:rPr>
              <w:t>RFDP issued to Shortlisted Proponents</w:t>
            </w:r>
          </w:p>
        </w:tc>
        <w:tc>
          <w:tcPr>
            <w:tcW w:w="5243" w:type="dxa"/>
          </w:tcPr>
          <w:p w14:paraId="5A5458DA" w14:textId="7C096C70" w:rsidR="00392C41" w:rsidRPr="00E32D09" w:rsidRDefault="008C168E" w:rsidP="008C168E">
            <w:pPr>
              <w:pStyle w:val="Default"/>
              <w:numPr>
                <w:ilvl w:val="1"/>
                <w:numId w:val="21"/>
              </w:numPr>
              <w:spacing w:before="120" w:after="120"/>
              <w:rPr>
                <w:sz w:val="20"/>
                <w:szCs w:val="20"/>
              </w:rPr>
            </w:pPr>
            <w:r w:rsidRPr="00E32D09">
              <w:rPr>
                <w:sz w:val="20"/>
                <w:szCs w:val="20"/>
              </w:rPr>
              <w:t>25 June 2021</w:t>
            </w:r>
          </w:p>
        </w:tc>
      </w:tr>
      <w:tr w:rsidR="00392C41" w14:paraId="26AA6BE5" w14:textId="77777777" w:rsidTr="00F508F6">
        <w:tc>
          <w:tcPr>
            <w:tcW w:w="5242" w:type="dxa"/>
          </w:tcPr>
          <w:p w14:paraId="16CE4533" w14:textId="77777777" w:rsidR="00392C41" w:rsidRPr="005C115D" w:rsidRDefault="00392C41" w:rsidP="00F508F6">
            <w:pPr>
              <w:pStyle w:val="Default"/>
              <w:numPr>
                <w:ilvl w:val="1"/>
                <w:numId w:val="21"/>
              </w:numPr>
              <w:spacing w:before="120" w:after="120"/>
              <w:rPr>
                <w:sz w:val="20"/>
                <w:szCs w:val="20"/>
              </w:rPr>
            </w:pPr>
            <w:r w:rsidRPr="005C115D">
              <w:rPr>
                <w:sz w:val="20"/>
                <w:szCs w:val="20"/>
              </w:rPr>
              <w:t>Interactive sessions for Shortlisted</w:t>
            </w:r>
            <w:r>
              <w:rPr>
                <w:sz w:val="20"/>
                <w:szCs w:val="20"/>
              </w:rPr>
              <w:t xml:space="preserve"> </w:t>
            </w:r>
            <w:r w:rsidRPr="005C115D">
              <w:rPr>
                <w:sz w:val="20"/>
                <w:szCs w:val="20"/>
              </w:rPr>
              <w:t>Proponents</w:t>
            </w:r>
          </w:p>
        </w:tc>
        <w:tc>
          <w:tcPr>
            <w:tcW w:w="5243" w:type="dxa"/>
          </w:tcPr>
          <w:p w14:paraId="0241857B" w14:textId="716D17F8" w:rsidR="00392C41" w:rsidRPr="00E32D09" w:rsidRDefault="008C168E" w:rsidP="008C168E">
            <w:pPr>
              <w:pStyle w:val="Default"/>
              <w:numPr>
                <w:ilvl w:val="1"/>
                <w:numId w:val="21"/>
              </w:numPr>
              <w:spacing w:before="120" w:after="120"/>
              <w:rPr>
                <w:sz w:val="20"/>
                <w:szCs w:val="20"/>
              </w:rPr>
            </w:pPr>
            <w:r w:rsidRPr="00E32D09">
              <w:rPr>
                <w:sz w:val="20"/>
                <w:szCs w:val="20"/>
              </w:rPr>
              <w:t>July-August</w:t>
            </w:r>
            <w:r w:rsidR="00017FDA" w:rsidRPr="00E32D09">
              <w:rPr>
                <w:sz w:val="20"/>
                <w:szCs w:val="20"/>
              </w:rPr>
              <w:t xml:space="preserve"> </w:t>
            </w:r>
            <w:r w:rsidR="00392C41" w:rsidRPr="00E32D09">
              <w:rPr>
                <w:sz w:val="20"/>
                <w:szCs w:val="20"/>
              </w:rPr>
              <w:t>2021</w:t>
            </w:r>
          </w:p>
        </w:tc>
      </w:tr>
      <w:tr w:rsidR="00392C41" w14:paraId="5BCC981A" w14:textId="77777777" w:rsidTr="00F508F6">
        <w:tc>
          <w:tcPr>
            <w:tcW w:w="5242" w:type="dxa"/>
          </w:tcPr>
          <w:p w14:paraId="72F9EA1C" w14:textId="77777777" w:rsidR="00392C41" w:rsidRPr="005C115D" w:rsidRDefault="00392C41" w:rsidP="00F508F6">
            <w:pPr>
              <w:pStyle w:val="Default"/>
              <w:numPr>
                <w:ilvl w:val="1"/>
                <w:numId w:val="21"/>
              </w:numPr>
              <w:spacing w:before="120" w:after="120"/>
              <w:rPr>
                <w:sz w:val="20"/>
                <w:szCs w:val="20"/>
              </w:rPr>
            </w:pPr>
            <w:r w:rsidRPr="005C115D">
              <w:rPr>
                <w:sz w:val="20"/>
                <w:szCs w:val="20"/>
              </w:rPr>
              <w:t>Closing date for RFDP responses</w:t>
            </w:r>
          </w:p>
        </w:tc>
        <w:tc>
          <w:tcPr>
            <w:tcW w:w="5243" w:type="dxa"/>
          </w:tcPr>
          <w:p w14:paraId="789734AC" w14:textId="055B079C" w:rsidR="00392C41" w:rsidRPr="00E32D09" w:rsidRDefault="00F75E0F" w:rsidP="008C7C81">
            <w:pPr>
              <w:pStyle w:val="Default"/>
              <w:numPr>
                <w:ilvl w:val="1"/>
                <w:numId w:val="21"/>
              </w:numPr>
              <w:spacing w:before="120" w:after="120"/>
              <w:rPr>
                <w:sz w:val="20"/>
                <w:szCs w:val="20"/>
              </w:rPr>
            </w:pPr>
            <w:r w:rsidRPr="00E32D09">
              <w:rPr>
                <w:b/>
                <w:sz w:val="20"/>
                <w:szCs w:val="20"/>
              </w:rPr>
              <w:t xml:space="preserve">2:00pm (AEST), </w:t>
            </w:r>
            <w:r w:rsidR="00A4545B" w:rsidRPr="00E32D09">
              <w:rPr>
                <w:b/>
                <w:sz w:val="20"/>
                <w:szCs w:val="20"/>
              </w:rPr>
              <w:t>3 September 2021</w:t>
            </w:r>
          </w:p>
        </w:tc>
      </w:tr>
      <w:tr w:rsidR="00392C41" w14:paraId="31EEC8A5" w14:textId="77777777" w:rsidTr="00F508F6">
        <w:tc>
          <w:tcPr>
            <w:tcW w:w="5242" w:type="dxa"/>
          </w:tcPr>
          <w:p w14:paraId="52F413C2" w14:textId="77777777" w:rsidR="00392C41" w:rsidRPr="005C115D" w:rsidRDefault="00392C41" w:rsidP="00F508F6">
            <w:pPr>
              <w:pStyle w:val="Default"/>
              <w:numPr>
                <w:ilvl w:val="1"/>
                <w:numId w:val="21"/>
              </w:numPr>
              <w:spacing w:before="120" w:after="120"/>
              <w:rPr>
                <w:sz w:val="20"/>
                <w:szCs w:val="20"/>
              </w:rPr>
            </w:pPr>
            <w:r w:rsidRPr="005C115D">
              <w:rPr>
                <w:sz w:val="20"/>
                <w:szCs w:val="20"/>
              </w:rPr>
              <w:t xml:space="preserve">Notification to the </w:t>
            </w:r>
            <w:r>
              <w:rPr>
                <w:sz w:val="20"/>
                <w:szCs w:val="20"/>
              </w:rPr>
              <w:t xml:space="preserve">Preferred </w:t>
            </w:r>
            <w:r w:rsidRPr="005C115D">
              <w:rPr>
                <w:sz w:val="20"/>
                <w:szCs w:val="20"/>
              </w:rPr>
              <w:t>Proponent</w:t>
            </w:r>
          </w:p>
        </w:tc>
        <w:tc>
          <w:tcPr>
            <w:tcW w:w="5243" w:type="dxa"/>
          </w:tcPr>
          <w:p w14:paraId="78A6CC0B" w14:textId="78E45DA1" w:rsidR="00392C41" w:rsidRPr="00E32D09" w:rsidRDefault="00A62136" w:rsidP="00F508F6">
            <w:pPr>
              <w:pStyle w:val="Default"/>
              <w:numPr>
                <w:ilvl w:val="1"/>
                <w:numId w:val="21"/>
              </w:numPr>
              <w:spacing w:before="120" w:after="120"/>
              <w:rPr>
                <w:sz w:val="20"/>
                <w:szCs w:val="20"/>
              </w:rPr>
            </w:pPr>
            <w:r w:rsidRPr="00E32D09">
              <w:rPr>
                <w:sz w:val="20"/>
                <w:szCs w:val="20"/>
              </w:rPr>
              <w:t>November/December 2021</w:t>
            </w:r>
          </w:p>
        </w:tc>
      </w:tr>
    </w:tbl>
    <w:p w14:paraId="30942527" w14:textId="77777777" w:rsidR="00392C41" w:rsidRPr="00F5307B" w:rsidRDefault="00392C41" w:rsidP="00392C41">
      <w:pPr>
        <w:spacing w:before="120" w:after="120"/>
        <w:ind w:right="709"/>
      </w:pPr>
      <w:r>
        <w:t>Council is committed to achieving the proposed timeframes. Nevertheless, Council reserves the right to amend the timeframe as it sees fit to achieve the best possible outcome for Council.</w:t>
      </w:r>
    </w:p>
    <w:p w14:paraId="428E5F27" w14:textId="325EFAA0" w:rsidR="00AB5DDF" w:rsidRPr="00AB5DDF" w:rsidRDefault="00AB5DDF" w:rsidP="00A81A3E">
      <w:pPr>
        <w:pStyle w:val="Heading2"/>
        <w:numPr>
          <w:ilvl w:val="1"/>
          <w:numId w:val="27"/>
        </w:numPr>
        <w:spacing w:before="120" w:after="120"/>
        <w:ind w:right="709"/>
        <w:rPr>
          <w:color w:val="244061" w:themeColor="accent1" w:themeShade="80"/>
        </w:rPr>
      </w:pPr>
      <w:bookmarkStart w:id="2" w:name="_Toc523689296"/>
      <w:bookmarkStart w:id="3" w:name="_Toc524465497"/>
      <w:bookmarkStart w:id="4" w:name="_Toc57819525"/>
      <w:r w:rsidRPr="00AB5DDF">
        <w:rPr>
          <w:color w:val="244061" w:themeColor="accent1" w:themeShade="80"/>
        </w:rPr>
        <w:t>S</w:t>
      </w:r>
      <w:r>
        <w:rPr>
          <w:color w:val="244061" w:themeColor="accent1" w:themeShade="80"/>
        </w:rPr>
        <w:t>tage</w:t>
      </w:r>
      <w:r w:rsidRPr="00AB5DDF">
        <w:rPr>
          <w:color w:val="244061" w:themeColor="accent1" w:themeShade="80"/>
        </w:rPr>
        <w:t xml:space="preserve"> </w:t>
      </w:r>
      <w:r>
        <w:rPr>
          <w:color w:val="244061" w:themeColor="accent1" w:themeShade="80"/>
        </w:rPr>
        <w:t>2</w:t>
      </w:r>
      <w:r w:rsidRPr="00AB5DDF">
        <w:rPr>
          <w:color w:val="244061" w:themeColor="accent1" w:themeShade="80"/>
        </w:rPr>
        <w:t xml:space="preserve"> –</w:t>
      </w:r>
      <w:bookmarkEnd w:id="2"/>
      <w:bookmarkEnd w:id="3"/>
      <w:bookmarkEnd w:id="4"/>
      <w:r>
        <w:rPr>
          <w:color w:val="244061" w:themeColor="accent1" w:themeShade="80"/>
        </w:rPr>
        <w:t xml:space="preserve"> RFDP</w:t>
      </w:r>
    </w:p>
    <w:p w14:paraId="6AE5324F" w14:textId="6BE8E32B" w:rsidR="00AB5DDF" w:rsidRPr="00550E7A" w:rsidRDefault="00AB5DDF" w:rsidP="00AB5DDF">
      <w:pPr>
        <w:keepNext/>
        <w:ind w:right="142"/>
        <w:rPr>
          <w:szCs w:val="20"/>
        </w:rPr>
      </w:pPr>
      <w:r w:rsidRPr="00550E7A">
        <w:rPr>
          <w:szCs w:val="20"/>
        </w:rPr>
        <w:t xml:space="preserve">Key details relating to the </w:t>
      </w:r>
      <w:r w:rsidR="00A62136">
        <w:rPr>
          <w:szCs w:val="20"/>
        </w:rPr>
        <w:t>RFDP</w:t>
      </w:r>
      <w:r w:rsidR="00A62136" w:rsidRPr="00550E7A">
        <w:rPr>
          <w:szCs w:val="20"/>
        </w:rPr>
        <w:t xml:space="preserve"> </w:t>
      </w:r>
      <w:r w:rsidRPr="00550E7A">
        <w:rPr>
          <w:szCs w:val="20"/>
        </w:rPr>
        <w:t xml:space="preserve">stage of the procurement process are outlined in Table </w:t>
      </w:r>
      <w:r>
        <w:rPr>
          <w:szCs w:val="20"/>
        </w:rPr>
        <w:t>5.3a</w:t>
      </w:r>
    </w:p>
    <w:p w14:paraId="327DBCDD" w14:textId="77777777" w:rsidR="00906547" w:rsidRDefault="00906547" w:rsidP="00906547">
      <w:pPr>
        <w:keepNext/>
        <w:ind w:right="142"/>
        <w:rPr>
          <w:i/>
          <w:szCs w:val="20"/>
        </w:rPr>
      </w:pPr>
    </w:p>
    <w:p w14:paraId="3FB1F082" w14:textId="296307F5" w:rsidR="00906547" w:rsidRPr="00550E7A" w:rsidRDefault="00906547" w:rsidP="00906547">
      <w:pPr>
        <w:keepNext/>
        <w:ind w:right="142"/>
        <w:rPr>
          <w:i/>
          <w:szCs w:val="20"/>
        </w:rPr>
      </w:pPr>
      <w:r w:rsidRPr="004F549F">
        <w:rPr>
          <w:i/>
          <w:szCs w:val="20"/>
        </w:rPr>
        <w:t xml:space="preserve">Table </w:t>
      </w:r>
      <w:r>
        <w:rPr>
          <w:i/>
          <w:szCs w:val="20"/>
        </w:rPr>
        <w:t>5.3a</w:t>
      </w:r>
      <w:r w:rsidRPr="00550E7A">
        <w:rPr>
          <w:i/>
          <w:szCs w:val="20"/>
        </w:rPr>
        <w:t xml:space="preserve"> </w:t>
      </w:r>
      <w:r>
        <w:rPr>
          <w:i/>
          <w:szCs w:val="20"/>
        </w:rPr>
        <w:t>RFDP Stage</w:t>
      </w:r>
      <w:r w:rsidR="00A418AA">
        <w:rPr>
          <w:i/>
          <w:szCs w:val="20"/>
        </w:rPr>
        <w:t xml:space="preserve"> Details</w:t>
      </w:r>
    </w:p>
    <w:tbl>
      <w:tblPr>
        <w:tblStyle w:val="CapitalInsight"/>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7531"/>
      </w:tblGrid>
      <w:tr w:rsidR="00906547" w:rsidRPr="00EC6F95" w14:paraId="0D7D0083" w14:textId="77777777" w:rsidTr="00D43B75">
        <w:trPr>
          <w:cnfStyle w:val="100000000000" w:firstRow="1" w:lastRow="0" w:firstColumn="0" w:lastColumn="0" w:oddVBand="0" w:evenVBand="0" w:oddHBand="0" w:evenHBand="0" w:firstRowFirstColumn="0" w:firstRowLastColumn="0" w:lastRowFirstColumn="0" w:lastRowLastColumn="0"/>
          <w:trHeight w:val="55"/>
        </w:trPr>
        <w:tc>
          <w:tcPr>
            <w:tcW w:w="971" w:type="pct"/>
            <w:shd w:val="clear" w:color="auto" w:fill="64A0C8"/>
          </w:tcPr>
          <w:p w14:paraId="28647050" w14:textId="77777777" w:rsidR="00906547" w:rsidRPr="00D43B75" w:rsidRDefault="00906547" w:rsidP="00F508F6">
            <w:pPr>
              <w:spacing w:before="144" w:after="144"/>
              <w:ind w:right="142"/>
              <w:rPr>
                <w:rFonts w:cs="Arial"/>
                <w:sz w:val="20"/>
                <w:szCs w:val="20"/>
              </w:rPr>
            </w:pPr>
            <w:r w:rsidRPr="00D43B75">
              <w:rPr>
                <w:rFonts w:cs="Arial"/>
                <w:sz w:val="20"/>
                <w:szCs w:val="20"/>
              </w:rPr>
              <w:t>Item</w:t>
            </w:r>
          </w:p>
        </w:tc>
        <w:tc>
          <w:tcPr>
            <w:tcW w:w="4029" w:type="pct"/>
            <w:shd w:val="clear" w:color="auto" w:fill="64A0C8"/>
          </w:tcPr>
          <w:p w14:paraId="303572AC" w14:textId="77777777" w:rsidR="00906547" w:rsidRPr="00D43B75" w:rsidRDefault="00906547" w:rsidP="00F508F6">
            <w:pPr>
              <w:pStyle w:val="ClauseLevel3"/>
              <w:spacing w:before="144" w:after="144"/>
              <w:ind w:left="0" w:right="142"/>
              <w:rPr>
                <w:rFonts w:cs="Arial"/>
                <w:sz w:val="20"/>
                <w:szCs w:val="20"/>
              </w:rPr>
            </w:pPr>
            <w:r w:rsidRPr="00D43B75">
              <w:rPr>
                <w:rFonts w:cs="Arial"/>
                <w:sz w:val="20"/>
                <w:szCs w:val="20"/>
              </w:rPr>
              <w:t>Requirement</w:t>
            </w:r>
          </w:p>
        </w:tc>
      </w:tr>
      <w:tr w:rsidR="00906547" w:rsidRPr="00EC6F95" w14:paraId="38C93B1A" w14:textId="77777777" w:rsidTr="00D43B75">
        <w:trPr>
          <w:cnfStyle w:val="000000100000" w:firstRow="0" w:lastRow="0" w:firstColumn="0" w:lastColumn="0" w:oddVBand="0" w:evenVBand="0" w:oddHBand="1" w:evenHBand="0" w:firstRowFirstColumn="0" w:firstRowLastColumn="0" w:lastRowFirstColumn="0" w:lastRowLastColumn="0"/>
          <w:trHeight w:val="69"/>
        </w:trPr>
        <w:tc>
          <w:tcPr>
            <w:tcW w:w="971" w:type="pct"/>
            <w:shd w:val="clear" w:color="auto" w:fill="C6D6E8"/>
          </w:tcPr>
          <w:p w14:paraId="0F8954C5" w14:textId="52B20C4F" w:rsidR="00906547" w:rsidRPr="00D43B75" w:rsidRDefault="00906547" w:rsidP="00D43B75">
            <w:pPr>
              <w:spacing w:beforeLines="60" w:before="144" w:afterLines="60" w:after="144"/>
              <w:ind w:right="142"/>
              <w:rPr>
                <w:rFonts w:cs="Arial"/>
                <w:b/>
                <w:color w:val="000000" w:themeColor="text1"/>
                <w:sz w:val="20"/>
                <w:szCs w:val="20"/>
              </w:rPr>
            </w:pPr>
            <w:r w:rsidRPr="00D43B75">
              <w:rPr>
                <w:rFonts w:cs="Arial"/>
                <w:b/>
                <w:color w:val="000000" w:themeColor="text1"/>
                <w:sz w:val="20"/>
                <w:szCs w:val="20"/>
              </w:rPr>
              <w:t xml:space="preserve">1. </w:t>
            </w:r>
            <w:r w:rsidR="00A418AA" w:rsidRPr="00D43B75">
              <w:rPr>
                <w:rFonts w:cs="Arial"/>
                <w:b/>
                <w:color w:val="000000" w:themeColor="text1"/>
                <w:sz w:val="20"/>
                <w:szCs w:val="20"/>
              </w:rPr>
              <w:t xml:space="preserve">Detailed Proposal Content </w:t>
            </w:r>
          </w:p>
        </w:tc>
        <w:tc>
          <w:tcPr>
            <w:tcW w:w="4029" w:type="pct"/>
            <w:shd w:val="clear" w:color="auto" w:fill="auto"/>
          </w:tcPr>
          <w:p w14:paraId="2285BF5E" w14:textId="74BE593B" w:rsidR="00906547" w:rsidRPr="00D43B75" w:rsidRDefault="00906547" w:rsidP="00F508F6">
            <w:pPr>
              <w:pStyle w:val="ClauseLevel3"/>
              <w:keepNext/>
              <w:spacing w:before="60" w:after="60"/>
              <w:ind w:left="0" w:right="142"/>
              <w:rPr>
                <w:rFonts w:cs="Arial"/>
                <w:sz w:val="20"/>
                <w:szCs w:val="20"/>
              </w:rPr>
            </w:pPr>
            <w:r w:rsidRPr="00D43B75">
              <w:rPr>
                <w:rFonts w:cs="Arial"/>
                <w:sz w:val="20"/>
                <w:szCs w:val="20"/>
              </w:rPr>
              <w:t xml:space="preserve">The following material must be submitted as part of the </w:t>
            </w:r>
            <w:r w:rsidR="00A418AA" w:rsidRPr="00D43B75">
              <w:rPr>
                <w:rFonts w:cs="Arial"/>
                <w:sz w:val="20"/>
                <w:szCs w:val="20"/>
              </w:rPr>
              <w:t>Shortlisted Proponent’s Detailed Proposal</w:t>
            </w:r>
            <w:r w:rsidRPr="00D43B75">
              <w:rPr>
                <w:rFonts w:cs="Arial"/>
                <w:sz w:val="20"/>
                <w:szCs w:val="20"/>
              </w:rPr>
              <w:t>:</w:t>
            </w:r>
          </w:p>
          <w:p w14:paraId="000B3CAA" w14:textId="5A5CB96F" w:rsidR="00906547" w:rsidRPr="00D43B75" w:rsidRDefault="00906547" w:rsidP="00906547">
            <w:pPr>
              <w:pStyle w:val="ClauseLevel3"/>
              <w:keepNext/>
              <w:numPr>
                <w:ilvl w:val="0"/>
                <w:numId w:val="2"/>
              </w:numPr>
              <w:spacing w:before="60" w:after="60"/>
              <w:ind w:right="142"/>
              <w:rPr>
                <w:rFonts w:cs="Arial"/>
                <w:sz w:val="20"/>
                <w:szCs w:val="20"/>
              </w:rPr>
            </w:pPr>
            <w:r w:rsidRPr="00D43B75">
              <w:rPr>
                <w:rFonts w:cs="Arial"/>
                <w:sz w:val="20"/>
                <w:szCs w:val="20"/>
              </w:rPr>
              <w:t>Returnable Schedules 1 to</w:t>
            </w:r>
            <w:r w:rsidR="00C8517D">
              <w:rPr>
                <w:rFonts w:cs="Arial"/>
                <w:sz w:val="20"/>
                <w:szCs w:val="20"/>
              </w:rPr>
              <w:t xml:space="preserve"> 5</w:t>
            </w:r>
            <w:r w:rsidRPr="00D43B75">
              <w:rPr>
                <w:rFonts w:cs="Arial"/>
                <w:sz w:val="20"/>
                <w:szCs w:val="20"/>
              </w:rPr>
              <w:t>; and</w:t>
            </w:r>
          </w:p>
          <w:p w14:paraId="4A22EC1F" w14:textId="35ECA63C" w:rsidR="00906547" w:rsidRPr="00D43B75" w:rsidRDefault="00906547" w:rsidP="00906547">
            <w:pPr>
              <w:pStyle w:val="ClauseLevel3"/>
              <w:keepNext/>
              <w:numPr>
                <w:ilvl w:val="0"/>
                <w:numId w:val="2"/>
              </w:numPr>
              <w:spacing w:before="60" w:after="60"/>
              <w:ind w:right="142"/>
              <w:rPr>
                <w:rFonts w:cs="Arial"/>
                <w:sz w:val="20"/>
                <w:szCs w:val="20"/>
              </w:rPr>
            </w:pPr>
            <w:r w:rsidRPr="00D43B75">
              <w:rPr>
                <w:rFonts w:cs="Arial"/>
                <w:sz w:val="20"/>
                <w:szCs w:val="20"/>
              </w:rPr>
              <w:t xml:space="preserve">Any other documents requested </w:t>
            </w:r>
            <w:r w:rsidR="00E3059B" w:rsidRPr="00D43B75">
              <w:rPr>
                <w:rFonts w:cs="Arial"/>
                <w:sz w:val="20"/>
                <w:szCs w:val="20"/>
              </w:rPr>
              <w:t>by the</w:t>
            </w:r>
            <w:r w:rsidRPr="00D43B75">
              <w:rPr>
                <w:rFonts w:cs="Arial"/>
                <w:sz w:val="20"/>
                <w:szCs w:val="20"/>
              </w:rPr>
              <w:t xml:space="preserve"> </w:t>
            </w:r>
            <w:r w:rsidR="00E3059B" w:rsidRPr="00D43B75">
              <w:rPr>
                <w:rFonts w:cs="Arial"/>
                <w:sz w:val="20"/>
                <w:szCs w:val="20"/>
              </w:rPr>
              <w:t>RFDP</w:t>
            </w:r>
            <w:r w:rsidRPr="00D43B75">
              <w:rPr>
                <w:rFonts w:cs="Arial"/>
                <w:sz w:val="20"/>
                <w:szCs w:val="20"/>
              </w:rPr>
              <w:t>, including if applicable further documents called for by the Returnable Schedules.</w:t>
            </w:r>
          </w:p>
        </w:tc>
      </w:tr>
      <w:tr w:rsidR="00906547" w:rsidRPr="00EC6F95" w14:paraId="7CC4FB35" w14:textId="77777777" w:rsidTr="00D43B75">
        <w:trPr>
          <w:cnfStyle w:val="000000010000" w:firstRow="0" w:lastRow="0" w:firstColumn="0" w:lastColumn="0" w:oddVBand="0" w:evenVBand="0" w:oddHBand="0" w:evenHBand="1" w:firstRowFirstColumn="0" w:firstRowLastColumn="0" w:lastRowFirstColumn="0" w:lastRowLastColumn="0"/>
          <w:trHeight w:val="152"/>
        </w:trPr>
        <w:tc>
          <w:tcPr>
            <w:tcW w:w="971" w:type="pct"/>
            <w:shd w:val="clear" w:color="auto" w:fill="C6D6E8"/>
          </w:tcPr>
          <w:p w14:paraId="1AED33C2" w14:textId="77777777" w:rsidR="00906547" w:rsidRPr="00D43B75" w:rsidRDefault="00906547" w:rsidP="00F508F6">
            <w:pPr>
              <w:spacing w:beforeLines="60" w:before="144" w:afterLines="60" w:after="144"/>
              <w:ind w:right="142"/>
              <w:rPr>
                <w:rFonts w:cs="Arial"/>
                <w:b/>
                <w:color w:val="000000" w:themeColor="text1"/>
                <w:sz w:val="20"/>
                <w:szCs w:val="20"/>
              </w:rPr>
            </w:pPr>
            <w:r w:rsidRPr="00D43B75">
              <w:rPr>
                <w:rFonts w:cs="Arial"/>
                <w:b/>
                <w:color w:val="000000" w:themeColor="text1"/>
                <w:sz w:val="20"/>
                <w:szCs w:val="20"/>
              </w:rPr>
              <w:t>2. Lodgement</w:t>
            </w:r>
          </w:p>
        </w:tc>
        <w:tc>
          <w:tcPr>
            <w:tcW w:w="4029" w:type="pct"/>
            <w:shd w:val="clear" w:color="auto" w:fill="auto"/>
          </w:tcPr>
          <w:p w14:paraId="6C6CB6C4" w14:textId="69CDF07F" w:rsidR="00E3059B" w:rsidRPr="00E32D09" w:rsidRDefault="00E3059B" w:rsidP="00F508F6">
            <w:pPr>
              <w:pStyle w:val="ClauseLevel3"/>
              <w:spacing w:before="144" w:after="144"/>
              <w:ind w:left="0" w:right="142"/>
              <w:jc w:val="left"/>
              <w:rPr>
                <w:rFonts w:cs="Arial"/>
                <w:sz w:val="20"/>
                <w:szCs w:val="20"/>
              </w:rPr>
            </w:pPr>
            <w:r w:rsidRPr="00E32D09">
              <w:rPr>
                <w:rFonts w:cs="Arial"/>
                <w:sz w:val="20"/>
                <w:szCs w:val="20"/>
              </w:rPr>
              <w:t>Detailed Proposals</w:t>
            </w:r>
            <w:r w:rsidR="00906547" w:rsidRPr="00E32D09">
              <w:rPr>
                <w:rFonts w:cs="Arial"/>
                <w:sz w:val="20"/>
                <w:szCs w:val="20"/>
              </w:rPr>
              <w:t xml:space="preserve"> must be lodged via</w:t>
            </w:r>
            <w:r w:rsidR="00906547" w:rsidRPr="00506B9F">
              <w:rPr>
                <w:rFonts w:cs="Arial"/>
                <w:sz w:val="20"/>
                <w:szCs w:val="20"/>
              </w:rPr>
              <w:t xml:space="preserve"> </w:t>
            </w:r>
            <w:hyperlink r:id="rId16" w:history="1">
              <w:proofErr w:type="gramStart"/>
              <w:r w:rsidR="00506B9F" w:rsidRPr="00506B9F">
                <w:rPr>
                  <w:rStyle w:val="Hyperlink"/>
                  <w:rFonts w:cs="Arial"/>
                  <w:sz w:val="20"/>
                  <w:szCs w:val="20"/>
                </w:rPr>
                <w:t>www,tenders.net</w:t>
              </w:r>
              <w:proofErr w:type="gramEnd"/>
              <w:r w:rsidR="00506B9F" w:rsidRPr="00506B9F">
                <w:rPr>
                  <w:rStyle w:val="Hyperlink"/>
                  <w:rFonts w:cs="Arial"/>
                  <w:sz w:val="20"/>
                  <w:szCs w:val="20"/>
                </w:rPr>
                <w:t>/dtp/wmc</w:t>
              </w:r>
            </w:hyperlink>
          </w:p>
          <w:p w14:paraId="18E74EC1" w14:textId="130CC84C" w:rsidR="00906547" w:rsidRPr="00E32D09" w:rsidRDefault="00906547" w:rsidP="00F508F6">
            <w:pPr>
              <w:pStyle w:val="ClauseLevel3"/>
              <w:spacing w:before="144" w:after="144"/>
              <w:ind w:left="0" w:right="142"/>
              <w:jc w:val="left"/>
              <w:rPr>
                <w:rFonts w:cs="Arial"/>
                <w:sz w:val="20"/>
                <w:szCs w:val="20"/>
              </w:rPr>
            </w:pPr>
            <w:r w:rsidRPr="00E32D09">
              <w:rPr>
                <w:rFonts w:cs="Arial"/>
                <w:sz w:val="20"/>
                <w:szCs w:val="20"/>
              </w:rPr>
              <w:t>Files are to be in PDF and names must include the Respondent's company name and Returnable Schedule number (if Returnable Schedules are submitted separately)</w:t>
            </w:r>
          </w:p>
        </w:tc>
      </w:tr>
      <w:tr w:rsidR="00906547" w:rsidRPr="00CE3BAD" w14:paraId="41B6128A" w14:textId="77777777" w:rsidTr="00D43B75">
        <w:trPr>
          <w:cnfStyle w:val="000000100000" w:firstRow="0" w:lastRow="0" w:firstColumn="0" w:lastColumn="0" w:oddVBand="0" w:evenVBand="0" w:oddHBand="1" w:evenHBand="0" w:firstRowFirstColumn="0" w:firstRowLastColumn="0" w:lastRowFirstColumn="0" w:lastRowLastColumn="0"/>
          <w:trHeight w:val="69"/>
        </w:trPr>
        <w:tc>
          <w:tcPr>
            <w:tcW w:w="971" w:type="pct"/>
            <w:shd w:val="clear" w:color="auto" w:fill="C6D6E8"/>
          </w:tcPr>
          <w:p w14:paraId="2BE609D4" w14:textId="77777777" w:rsidR="00906547" w:rsidRPr="00D43B75" w:rsidRDefault="00906547" w:rsidP="00D43B75">
            <w:pPr>
              <w:spacing w:beforeLines="60" w:before="144" w:afterLines="60" w:after="144"/>
              <w:ind w:right="142"/>
              <w:rPr>
                <w:rFonts w:cs="Arial"/>
                <w:b/>
                <w:color w:val="000000" w:themeColor="text1"/>
                <w:sz w:val="20"/>
                <w:szCs w:val="20"/>
              </w:rPr>
            </w:pPr>
            <w:r w:rsidRPr="00D43B75">
              <w:rPr>
                <w:rFonts w:cs="Arial"/>
                <w:b/>
                <w:color w:val="000000" w:themeColor="text1"/>
                <w:sz w:val="20"/>
                <w:szCs w:val="20"/>
              </w:rPr>
              <w:t>3. Closing Time and Date</w:t>
            </w:r>
          </w:p>
        </w:tc>
        <w:tc>
          <w:tcPr>
            <w:tcW w:w="4029" w:type="pct"/>
            <w:shd w:val="clear" w:color="auto" w:fill="auto"/>
          </w:tcPr>
          <w:p w14:paraId="3313E14F" w14:textId="16DF4973" w:rsidR="00906547" w:rsidRPr="00E32D09" w:rsidRDefault="00F75E0F" w:rsidP="00F508F6">
            <w:pPr>
              <w:pStyle w:val="ClauseLevel3"/>
              <w:widowControl w:val="0"/>
              <w:spacing w:before="60" w:after="60"/>
              <w:ind w:left="0" w:right="142"/>
              <w:rPr>
                <w:rFonts w:cs="Arial"/>
                <w:sz w:val="20"/>
                <w:szCs w:val="20"/>
              </w:rPr>
            </w:pPr>
            <w:r w:rsidRPr="00E32D09">
              <w:rPr>
                <w:rFonts w:cs="Arial"/>
                <w:sz w:val="20"/>
                <w:szCs w:val="20"/>
              </w:rPr>
              <w:t>Detailed Proposals</w:t>
            </w:r>
            <w:r w:rsidR="00906547" w:rsidRPr="00E32D09">
              <w:rPr>
                <w:rFonts w:cs="Arial"/>
                <w:sz w:val="20"/>
                <w:szCs w:val="20"/>
              </w:rPr>
              <w:t xml:space="preserve"> must be lodged </w:t>
            </w:r>
            <w:r w:rsidR="00906547" w:rsidRPr="00E32D09">
              <w:rPr>
                <w:rFonts w:cs="Arial"/>
                <w:b/>
                <w:sz w:val="20"/>
                <w:szCs w:val="20"/>
                <w:u w:val="single"/>
              </w:rPr>
              <w:t>on or before</w:t>
            </w:r>
            <w:r w:rsidR="00906547" w:rsidRPr="00E32D09">
              <w:rPr>
                <w:rFonts w:cs="Arial"/>
                <w:sz w:val="20"/>
                <w:szCs w:val="20"/>
              </w:rPr>
              <w:t xml:space="preserve"> the following Closing Time and Date (if applicable</w:t>
            </w:r>
            <w:r w:rsidRPr="00E32D09">
              <w:rPr>
                <w:rFonts w:cs="Arial"/>
                <w:sz w:val="20"/>
                <w:szCs w:val="20"/>
              </w:rPr>
              <w:t>,</w:t>
            </w:r>
            <w:r w:rsidR="00906547" w:rsidRPr="00E32D09">
              <w:rPr>
                <w:rFonts w:cs="Arial"/>
                <w:sz w:val="20"/>
                <w:szCs w:val="20"/>
              </w:rPr>
              <w:t xml:space="preserve"> as amended by addendum to this </w:t>
            </w:r>
            <w:r w:rsidRPr="00E32D09">
              <w:rPr>
                <w:rFonts w:cs="Arial"/>
                <w:sz w:val="20"/>
                <w:szCs w:val="20"/>
              </w:rPr>
              <w:t>RFDP</w:t>
            </w:r>
            <w:r w:rsidR="00906547" w:rsidRPr="00E32D09">
              <w:rPr>
                <w:rFonts w:cs="Arial"/>
                <w:sz w:val="20"/>
                <w:szCs w:val="20"/>
              </w:rPr>
              <w:t>):</w:t>
            </w:r>
          </w:p>
          <w:p w14:paraId="1CB75EA1" w14:textId="764D2981" w:rsidR="00F75E0F" w:rsidRPr="00E32D09" w:rsidRDefault="00F74FFA" w:rsidP="00F508F6">
            <w:pPr>
              <w:pStyle w:val="ClauseLevel3"/>
              <w:widowControl w:val="0"/>
              <w:spacing w:before="60" w:after="60"/>
              <w:ind w:left="0" w:right="142"/>
              <w:rPr>
                <w:rFonts w:cs="Arial"/>
                <w:sz w:val="20"/>
                <w:szCs w:val="20"/>
              </w:rPr>
            </w:pPr>
            <w:r w:rsidRPr="00E32D09">
              <w:rPr>
                <w:rFonts w:cs="Arial"/>
                <w:b/>
                <w:sz w:val="20"/>
                <w:szCs w:val="20"/>
              </w:rPr>
              <w:t xml:space="preserve">Friday </w:t>
            </w:r>
            <w:r w:rsidR="00A4545B" w:rsidRPr="00E32D09">
              <w:rPr>
                <w:rFonts w:cs="Arial"/>
                <w:b/>
                <w:sz w:val="20"/>
                <w:szCs w:val="20"/>
              </w:rPr>
              <w:t>3 September 2021</w:t>
            </w:r>
            <w:r w:rsidR="00906547" w:rsidRPr="00E32D09">
              <w:rPr>
                <w:rFonts w:cs="Arial"/>
                <w:sz w:val="20"/>
                <w:szCs w:val="20"/>
              </w:rPr>
              <w:t xml:space="preserve"> </w:t>
            </w:r>
            <w:r w:rsidR="00D43B75" w:rsidRPr="00E32D09">
              <w:rPr>
                <w:rFonts w:cs="Arial"/>
                <w:b/>
                <w:bCs/>
                <w:sz w:val="20"/>
                <w:szCs w:val="20"/>
              </w:rPr>
              <w:t>at</w:t>
            </w:r>
            <w:r w:rsidR="00D43B75" w:rsidRPr="00E32D09">
              <w:rPr>
                <w:rFonts w:cs="Arial"/>
                <w:sz w:val="20"/>
                <w:szCs w:val="20"/>
              </w:rPr>
              <w:t xml:space="preserve"> </w:t>
            </w:r>
            <w:r w:rsidR="00D43B75" w:rsidRPr="00E32D09">
              <w:rPr>
                <w:rFonts w:cs="Arial"/>
                <w:b/>
                <w:sz w:val="20"/>
                <w:szCs w:val="20"/>
              </w:rPr>
              <w:t>2:00pm (AEST)</w:t>
            </w:r>
          </w:p>
        </w:tc>
      </w:tr>
      <w:tr w:rsidR="00906547" w:rsidRPr="00EC6F95" w14:paraId="1E5FD7EF" w14:textId="77777777" w:rsidTr="00D43B75">
        <w:trPr>
          <w:cnfStyle w:val="000000010000" w:firstRow="0" w:lastRow="0" w:firstColumn="0" w:lastColumn="0" w:oddVBand="0" w:evenVBand="0" w:oddHBand="0" w:evenHBand="1" w:firstRowFirstColumn="0" w:firstRowLastColumn="0" w:lastRowFirstColumn="0" w:lastRowLastColumn="0"/>
          <w:trHeight w:val="69"/>
        </w:trPr>
        <w:tc>
          <w:tcPr>
            <w:tcW w:w="971" w:type="pct"/>
            <w:shd w:val="clear" w:color="auto" w:fill="C6D6E8"/>
          </w:tcPr>
          <w:p w14:paraId="00F21FFD" w14:textId="77777777" w:rsidR="00906547" w:rsidRPr="00D43B75" w:rsidRDefault="00906547" w:rsidP="00F508F6">
            <w:pPr>
              <w:spacing w:beforeLines="60" w:before="144" w:afterLines="60" w:after="144"/>
              <w:ind w:right="142"/>
              <w:rPr>
                <w:rFonts w:cs="Arial"/>
                <w:b/>
                <w:color w:val="000000" w:themeColor="text1"/>
                <w:sz w:val="20"/>
                <w:szCs w:val="20"/>
              </w:rPr>
            </w:pPr>
            <w:r w:rsidRPr="00D43B75">
              <w:rPr>
                <w:rFonts w:cs="Arial"/>
                <w:b/>
                <w:color w:val="000000" w:themeColor="text1"/>
                <w:sz w:val="20"/>
                <w:szCs w:val="20"/>
              </w:rPr>
              <w:t>4. Late lodgement</w:t>
            </w:r>
          </w:p>
        </w:tc>
        <w:tc>
          <w:tcPr>
            <w:tcW w:w="4029" w:type="pct"/>
            <w:shd w:val="clear" w:color="auto" w:fill="auto"/>
          </w:tcPr>
          <w:p w14:paraId="63C1D6F1" w14:textId="30A69EA7" w:rsidR="00906547" w:rsidRPr="00D43B75" w:rsidRDefault="00906547" w:rsidP="00F508F6">
            <w:pPr>
              <w:ind w:right="142"/>
              <w:rPr>
                <w:rFonts w:cs="Arial"/>
                <w:sz w:val="20"/>
                <w:szCs w:val="20"/>
              </w:rPr>
            </w:pPr>
            <w:r w:rsidRPr="00D43B75">
              <w:rPr>
                <w:rFonts w:cs="Arial"/>
                <w:sz w:val="20"/>
                <w:szCs w:val="20"/>
              </w:rPr>
              <w:t xml:space="preserve">Council may reject any </w:t>
            </w:r>
            <w:r w:rsidR="00F75E0F" w:rsidRPr="00D43B75">
              <w:rPr>
                <w:rFonts w:cs="Arial"/>
                <w:sz w:val="20"/>
                <w:szCs w:val="20"/>
              </w:rPr>
              <w:t>Detailed Proposal</w:t>
            </w:r>
            <w:r w:rsidRPr="00D43B75">
              <w:rPr>
                <w:rFonts w:cs="Arial"/>
                <w:sz w:val="20"/>
                <w:szCs w:val="20"/>
              </w:rPr>
              <w:t xml:space="preserve"> submitted</w:t>
            </w:r>
            <w:r w:rsidRPr="00D43B75">
              <w:rPr>
                <w:rFonts w:cs="Arial"/>
                <w:b/>
                <w:sz w:val="20"/>
                <w:szCs w:val="20"/>
              </w:rPr>
              <w:t xml:space="preserve"> after</w:t>
            </w:r>
            <w:r w:rsidRPr="00D43B75">
              <w:rPr>
                <w:rFonts w:cs="Arial"/>
                <w:sz w:val="20"/>
                <w:szCs w:val="20"/>
              </w:rPr>
              <w:t xml:space="preserve"> the Closing Time and Date. </w:t>
            </w:r>
          </w:p>
        </w:tc>
      </w:tr>
      <w:tr w:rsidR="00906547" w:rsidRPr="00EC6F95" w14:paraId="3DAF9D4D" w14:textId="77777777" w:rsidTr="00D43B75">
        <w:trPr>
          <w:cnfStyle w:val="000000100000" w:firstRow="0" w:lastRow="0" w:firstColumn="0" w:lastColumn="0" w:oddVBand="0" w:evenVBand="0" w:oddHBand="1" w:evenHBand="0" w:firstRowFirstColumn="0" w:firstRowLastColumn="0" w:lastRowFirstColumn="0" w:lastRowLastColumn="0"/>
          <w:trHeight w:val="69"/>
        </w:trPr>
        <w:tc>
          <w:tcPr>
            <w:tcW w:w="971" w:type="pct"/>
            <w:shd w:val="clear" w:color="auto" w:fill="C6D6E8"/>
          </w:tcPr>
          <w:p w14:paraId="5DEBBED8" w14:textId="77777777" w:rsidR="00906547" w:rsidRPr="00D43B75" w:rsidRDefault="00906547" w:rsidP="00F508F6">
            <w:pPr>
              <w:spacing w:beforeLines="60" w:before="144" w:afterLines="60" w:after="144"/>
              <w:ind w:right="142"/>
              <w:rPr>
                <w:rFonts w:cs="Arial"/>
                <w:b/>
                <w:color w:val="000000" w:themeColor="text1"/>
                <w:sz w:val="20"/>
                <w:szCs w:val="20"/>
              </w:rPr>
            </w:pPr>
            <w:r w:rsidRPr="00D43B75">
              <w:rPr>
                <w:rFonts w:cs="Arial"/>
                <w:b/>
                <w:color w:val="000000" w:themeColor="text1"/>
                <w:sz w:val="20"/>
                <w:szCs w:val="20"/>
              </w:rPr>
              <w:lastRenderedPageBreak/>
              <w:t>5. Site Inspections</w:t>
            </w:r>
          </w:p>
        </w:tc>
        <w:tc>
          <w:tcPr>
            <w:tcW w:w="4029" w:type="pct"/>
            <w:shd w:val="clear" w:color="auto" w:fill="auto"/>
          </w:tcPr>
          <w:p w14:paraId="5670C6BC" w14:textId="47C7A5F3" w:rsidR="00D43B75" w:rsidRPr="00D43B75" w:rsidRDefault="00D43B75" w:rsidP="00D43B75">
            <w:pPr>
              <w:pStyle w:val="ClauseLevel3"/>
              <w:spacing w:before="144" w:after="144"/>
              <w:ind w:left="0" w:right="142"/>
              <w:rPr>
                <w:rFonts w:cs="Arial"/>
                <w:sz w:val="20"/>
                <w:szCs w:val="20"/>
              </w:rPr>
            </w:pPr>
            <w:r w:rsidRPr="00D43B75">
              <w:rPr>
                <w:rFonts w:cs="Arial"/>
                <w:sz w:val="20"/>
                <w:szCs w:val="20"/>
              </w:rPr>
              <w:t xml:space="preserve">Requests for site access during the RFDP process should be made via email to </w:t>
            </w:r>
            <w:r>
              <w:rPr>
                <w:rFonts w:cs="Arial"/>
                <w:sz w:val="20"/>
                <w:szCs w:val="20"/>
              </w:rPr>
              <w:t>the RFDP Contact Person.</w:t>
            </w:r>
          </w:p>
          <w:p w14:paraId="3F84F928" w14:textId="77777777" w:rsidR="00D43B75" w:rsidRPr="00D43B75" w:rsidRDefault="00D43B75" w:rsidP="00D43B75">
            <w:pPr>
              <w:pStyle w:val="ClauseLevel3"/>
              <w:spacing w:before="144" w:after="144"/>
              <w:ind w:left="0" w:right="142"/>
              <w:rPr>
                <w:rFonts w:cs="Arial"/>
                <w:sz w:val="20"/>
                <w:szCs w:val="20"/>
              </w:rPr>
            </w:pPr>
            <w:r w:rsidRPr="00D43B75">
              <w:rPr>
                <w:rFonts w:cs="Arial"/>
                <w:sz w:val="20"/>
                <w:szCs w:val="20"/>
              </w:rPr>
              <w:t>In the request email, the Shortlisted Proponent should outline:</w:t>
            </w:r>
          </w:p>
          <w:p w14:paraId="6B574BB8" w14:textId="72FA52DF" w:rsidR="00D43B75" w:rsidRPr="00D43B75" w:rsidRDefault="00D43B75" w:rsidP="00D43B75">
            <w:pPr>
              <w:pStyle w:val="ClauseLevel3"/>
              <w:numPr>
                <w:ilvl w:val="3"/>
                <w:numId w:val="20"/>
              </w:numPr>
              <w:spacing w:before="144" w:after="144"/>
              <w:ind w:left="461" w:right="142" w:hanging="283"/>
              <w:rPr>
                <w:rFonts w:cs="Arial"/>
                <w:sz w:val="20"/>
                <w:szCs w:val="20"/>
              </w:rPr>
            </w:pPr>
            <w:r w:rsidRPr="00D43B75">
              <w:rPr>
                <w:rFonts w:cs="Arial"/>
                <w:sz w:val="20"/>
                <w:szCs w:val="20"/>
              </w:rPr>
              <w:t>The reason site access is requested</w:t>
            </w:r>
            <w:r>
              <w:rPr>
                <w:rFonts w:cs="Arial"/>
                <w:sz w:val="20"/>
                <w:szCs w:val="20"/>
              </w:rPr>
              <w:t xml:space="preserve"> and nature of any activities to be conducted upon the Site during the site inspection.</w:t>
            </w:r>
          </w:p>
          <w:p w14:paraId="0F00CA08" w14:textId="5EF5195E" w:rsidR="00D43B75" w:rsidRPr="00D43B75" w:rsidRDefault="00D43B75" w:rsidP="00D43B75">
            <w:pPr>
              <w:pStyle w:val="ClauseLevel3"/>
              <w:numPr>
                <w:ilvl w:val="3"/>
                <w:numId w:val="20"/>
              </w:numPr>
              <w:spacing w:before="144" w:after="144"/>
              <w:ind w:left="461" w:right="142" w:hanging="283"/>
              <w:rPr>
                <w:rFonts w:cs="Arial"/>
                <w:sz w:val="20"/>
                <w:szCs w:val="20"/>
              </w:rPr>
            </w:pPr>
            <w:r w:rsidRPr="00D43B75">
              <w:rPr>
                <w:rFonts w:cs="Arial"/>
                <w:sz w:val="20"/>
                <w:szCs w:val="20"/>
              </w:rPr>
              <w:t>The name and contact details of proposed attendees representing the Shortlisted Proponent</w:t>
            </w:r>
          </w:p>
          <w:p w14:paraId="2C5355DF" w14:textId="7BDB2581" w:rsidR="00D43B75" w:rsidRPr="00D43B75" w:rsidRDefault="00D43B75" w:rsidP="00D43B75">
            <w:pPr>
              <w:pStyle w:val="ClauseLevel3"/>
              <w:numPr>
                <w:ilvl w:val="3"/>
                <w:numId w:val="20"/>
              </w:numPr>
              <w:spacing w:before="144" w:after="144"/>
              <w:ind w:left="461" w:right="142" w:hanging="283"/>
              <w:rPr>
                <w:rFonts w:cs="Arial"/>
                <w:sz w:val="20"/>
                <w:szCs w:val="20"/>
              </w:rPr>
            </w:pPr>
            <w:r w:rsidRPr="00D43B75">
              <w:rPr>
                <w:rFonts w:cs="Arial"/>
                <w:sz w:val="20"/>
                <w:szCs w:val="20"/>
              </w:rPr>
              <w:t>Preferred dates and times site access is requested (please provide more than one date and time for each request)</w:t>
            </w:r>
          </w:p>
          <w:p w14:paraId="2810AC87" w14:textId="77777777" w:rsidR="00D43B75" w:rsidRDefault="00D43B75" w:rsidP="00D43B75">
            <w:pPr>
              <w:pStyle w:val="ClauseLevel3"/>
              <w:spacing w:before="144" w:after="144"/>
              <w:ind w:left="0" w:right="142"/>
              <w:rPr>
                <w:rFonts w:cs="Arial"/>
                <w:sz w:val="20"/>
                <w:szCs w:val="20"/>
              </w:rPr>
            </w:pPr>
            <w:r w:rsidRPr="00D43B75">
              <w:rPr>
                <w:rFonts w:cs="Arial"/>
                <w:sz w:val="20"/>
                <w:szCs w:val="20"/>
              </w:rPr>
              <w:t>At Council’s sole discretion, Council may grant site access to the Shortlisted Proponent during the RFDP process. Council may (or may not) require a representative of Council to be present during the Site visit.</w:t>
            </w:r>
          </w:p>
          <w:p w14:paraId="38054833" w14:textId="60268430" w:rsidR="00906547" w:rsidRPr="00D43B75" w:rsidRDefault="00D43B75" w:rsidP="00D43B75">
            <w:pPr>
              <w:pStyle w:val="ClauseLevel3"/>
              <w:spacing w:before="144" w:after="144"/>
              <w:ind w:left="0" w:right="142"/>
              <w:rPr>
                <w:rFonts w:cs="Arial"/>
                <w:sz w:val="20"/>
                <w:szCs w:val="20"/>
              </w:rPr>
            </w:pPr>
            <w:r>
              <w:rPr>
                <w:sz w:val="20"/>
                <w:szCs w:val="20"/>
              </w:rPr>
              <w:t xml:space="preserve">Council may require the Shortlisted Proponent to enter into a licence to access the Site, dependent upon the reason site access is requested and any activities the Shortlisted Proponent intends to conduct upon the Site during the Site Inspection. </w:t>
            </w:r>
            <w:hyperlink r:id="rId17" w:history="1"/>
          </w:p>
        </w:tc>
      </w:tr>
      <w:tr w:rsidR="00D43B75" w:rsidRPr="00EC6F95" w14:paraId="14FE5CA6" w14:textId="77777777" w:rsidTr="00524819">
        <w:trPr>
          <w:cnfStyle w:val="000000010000" w:firstRow="0" w:lastRow="0" w:firstColumn="0" w:lastColumn="0" w:oddVBand="0" w:evenVBand="0" w:oddHBand="0" w:evenHBand="1" w:firstRowFirstColumn="0" w:firstRowLastColumn="0" w:lastRowFirstColumn="0" w:lastRowLastColumn="0"/>
          <w:trHeight w:val="900"/>
        </w:trPr>
        <w:tc>
          <w:tcPr>
            <w:tcW w:w="971" w:type="pct"/>
            <w:shd w:val="clear" w:color="auto" w:fill="C6D6E8"/>
          </w:tcPr>
          <w:p w14:paraId="2C1BB300" w14:textId="3664720A" w:rsidR="00D43B75" w:rsidRPr="00D43B75" w:rsidRDefault="00D43B75" w:rsidP="00D43B75">
            <w:pPr>
              <w:spacing w:beforeLines="60" w:before="144" w:afterLines="60" w:after="144"/>
              <w:ind w:right="142"/>
              <w:rPr>
                <w:rFonts w:cs="Arial"/>
                <w:b/>
                <w:color w:val="000000" w:themeColor="text1"/>
                <w:sz w:val="20"/>
                <w:szCs w:val="20"/>
              </w:rPr>
            </w:pPr>
            <w:r w:rsidRPr="00D43B75">
              <w:rPr>
                <w:rFonts w:cs="Arial"/>
                <w:b/>
                <w:color w:val="000000" w:themeColor="text1"/>
                <w:sz w:val="20"/>
                <w:szCs w:val="20"/>
              </w:rPr>
              <w:t xml:space="preserve">6. Access to RFDP documentation </w:t>
            </w:r>
          </w:p>
          <w:p w14:paraId="4923AC8C" w14:textId="3242B24A" w:rsidR="00D43B75" w:rsidRPr="00D43B75" w:rsidRDefault="00D43B75" w:rsidP="00D43B75">
            <w:pPr>
              <w:spacing w:beforeLines="60" w:before="144" w:afterLines="60" w:after="144"/>
              <w:ind w:right="142"/>
              <w:rPr>
                <w:rFonts w:cs="Arial"/>
                <w:b/>
                <w:color w:val="000000" w:themeColor="text1"/>
                <w:sz w:val="20"/>
                <w:szCs w:val="20"/>
              </w:rPr>
            </w:pPr>
          </w:p>
        </w:tc>
        <w:tc>
          <w:tcPr>
            <w:tcW w:w="4029" w:type="pct"/>
            <w:shd w:val="clear" w:color="auto" w:fill="auto"/>
          </w:tcPr>
          <w:p w14:paraId="789F5EA2" w14:textId="5F7D4ACF" w:rsidR="00D43B75" w:rsidRPr="00D43B75" w:rsidRDefault="008C7C81" w:rsidP="00A4545B">
            <w:pPr>
              <w:spacing w:before="120" w:after="120"/>
              <w:ind w:right="709"/>
              <w:rPr>
                <w:sz w:val="20"/>
                <w:szCs w:val="20"/>
                <w:lang w:val="en-US"/>
              </w:rPr>
            </w:pPr>
            <w:r w:rsidRPr="008C7C81">
              <w:rPr>
                <w:rFonts w:cs="Arial"/>
                <w:sz w:val="20"/>
                <w:szCs w:val="20"/>
              </w:rPr>
              <w:t xml:space="preserve">The transmission of all documentation including but not limited to EOI documents, clarifications, addenda and the like are to </w:t>
            </w:r>
            <w:r w:rsidRPr="00E32D09">
              <w:rPr>
                <w:rFonts w:cs="Arial"/>
                <w:sz w:val="20"/>
                <w:szCs w:val="20"/>
              </w:rPr>
              <w:t xml:space="preserve">be via </w:t>
            </w:r>
            <w:hyperlink r:id="rId18" w:history="1">
              <w:proofErr w:type="gramStart"/>
              <w:r w:rsidR="00506B9F" w:rsidRPr="00506B9F">
                <w:rPr>
                  <w:rStyle w:val="Hyperlink"/>
                  <w:rFonts w:cs="Arial"/>
                  <w:sz w:val="20"/>
                  <w:szCs w:val="20"/>
                </w:rPr>
                <w:t>www,tenders.net</w:t>
              </w:r>
              <w:proofErr w:type="gramEnd"/>
              <w:r w:rsidR="00506B9F" w:rsidRPr="00506B9F">
                <w:rPr>
                  <w:rStyle w:val="Hyperlink"/>
                  <w:rFonts w:cs="Arial"/>
                  <w:sz w:val="20"/>
                  <w:szCs w:val="20"/>
                </w:rPr>
                <w:t>/dtp/wmc</w:t>
              </w:r>
            </w:hyperlink>
          </w:p>
        </w:tc>
      </w:tr>
      <w:tr w:rsidR="00D43B75" w:rsidRPr="00EC6F95" w14:paraId="552B08C7" w14:textId="77777777" w:rsidTr="00D43B75">
        <w:trPr>
          <w:cnfStyle w:val="000000100000" w:firstRow="0" w:lastRow="0" w:firstColumn="0" w:lastColumn="0" w:oddVBand="0" w:evenVBand="0" w:oddHBand="1" w:evenHBand="0" w:firstRowFirstColumn="0" w:firstRowLastColumn="0" w:lastRowFirstColumn="0" w:lastRowLastColumn="0"/>
          <w:trHeight w:val="69"/>
        </w:trPr>
        <w:tc>
          <w:tcPr>
            <w:tcW w:w="971" w:type="pct"/>
            <w:shd w:val="clear" w:color="auto" w:fill="C6D6E8"/>
          </w:tcPr>
          <w:p w14:paraId="7CD6229C" w14:textId="07ACA10A" w:rsidR="00D43B75" w:rsidRPr="008C168E" w:rsidRDefault="00D43B75" w:rsidP="00D43B75">
            <w:pPr>
              <w:spacing w:beforeLines="60" w:before="144" w:afterLines="60" w:after="144"/>
              <w:ind w:right="142"/>
              <w:rPr>
                <w:rFonts w:cs="Arial"/>
                <w:b/>
                <w:color w:val="000000" w:themeColor="text1"/>
                <w:sz w:val="20"/>
                <w:szCs w:val="20"/>
              </w:rPr>
            </w:pPr>
            <w:r w:rsidRPr="008C168E">
              <w:rPr>
                <w:rFonts w:cs="Arial"/>
                <w:b/>
                <w:color w:val="000000" w:themeColor="text1"/>
                <w:sz w:val="20"/>
                <w:szCs w:val="20"/>
              </w:rPr>
              <w:t>7. Interactive Workshops</w:t>
            </w:r>
          </w:p>
        </w:tc>
        <w:tc>
          <w:tcPr>
            <w:tcW w:w="4029" w:type="pct"/>
            <w:shd w:val="clear" w:color="auto" w:fill="auto"/>
          </w:tcPr>
          <w:p w14:paraId="2E30FAA0" w14:textId="7EDF3FF2" w:rsidR="00D43B75" w:rsidRPr="00E32D09" w:rsidRDefault="00D43B75" w:rsidP="00D43B75">
            <w:pPr>
              <w:spacing w:before="120" w:after="120"/>
              <w:ind w:right="709"/>
              <w:rPr>
                <w:sz w:val="20"/>
                <w:szCs w:val="20"/>
                <w:lang w:val="en-US"/>
              </w:rPr>
            </w:pPr>
            <w:r w:rsidRPr="00E32D09">
              <w:rPr>
                <w:sz w:val="20"/>
                <w:szCs w:val="20"/>
                <w:lang w:val="en-US"/>
              </w:rPr>
              <w:t xml:space="preserve">Council </w:t>
            </w:r>
            <w:r w:rsidR="00E26B64" w:rsidRPr="00E32D09">
              <w:rPr>
                <w:sz w:val="20"/>
                <w:szCs w:val="20"/>
                <w:lang w:val="en-US"/>
              </w:rPr>
              <w:t>proposes</w:t>
            </w:r>
            <w:r w:rsidRPr="00E32D09">
              <w:rPr>
                <w:sz w:val="20"/>
                <w:szCs w:val="20"/>
                <w:lang w:val="en-US"/>
              </w:rPr>
              <w:t xml:space="preserve"> to conduct interactive workshops </w:t>
            </w:r>
            <w:r w:rsidR="0037303A" w:rsidRPr="00E32D09">
              <w:rPr>
                <w:sz w:val="20"/>
                <w:szCs w:val="20"/>
                <w:lang w:val="en-US"/>
              </w:rPr>
              <w:t>during</w:t>
            </w:r>
            <w:r w:rsidRPr="00E32D09">
              <w:rPr>
                <w:sz w:val="20"/>
                <w:szCs w:val="20"/>
                <w:lang w:val="en-US"/>
              </w:rPr>
              <w:t xml:space="preserve"> the RFDP Process</w:t>
            </w:r>
            <w:r w:rsidR="0037303A" w:rsidRPr="00E32D09">
              <w:rPr>
                <w:sz w:val="20"/>
                <w:szCs w:val="20"/>
                <w:lang w:val="en-US"/>
              </w:rPr>
              <w:t xml:space="preserve"> to </w:t>
            </w:r>
            <w:proofErr w:type="spellStart"/>
            <w:r w:rsidR="0037303A" w:rsidRPr="00E32D09">
              <w:rPr>
                <w:sz w:val="20"/>
                <w:szCs w:val="20"/>
                <w:lang w:val="en-US"/>
              </w:rPr>
              <w:t>maximise</w:t>
            </w:r>
            <w:proofErr w:type="spellEnd"/>
            <w:r w:rsidR="0037303A" w:rsidRPr="00E32D09">
              <w:rPr>
                <w:sz w:val="20"/>
                <w:szCs w:val="20"/>
                <w:lang w:val="en-US"/>
              </w:rPr>
              <w:t xml:space="preserve"> alignment of proposals submitted with Council’s project objectives.  These will be undertaken </w:t>
            </w:r>
            <w:r w:rsidRPr="00E32D09">
              <w:rPr>
                <w:sz w:val="20"/>
                <w:szCs w:val="20"/>
                <w:lang w:val="en-US"/>
              </w:rPr>
              <w:t>consistent with appropriate probity guidelines</w:t>
            </w:r>
            <w:r w:rsidR="008C168E" w:rsidRPr="00E32D09">
              <w:rPr>
                <w:sz w:val="20"/>
                <w:szCs w:val="20"/>
                <w:lang w:val="en-US"/>
              </w:rPr>
              <w:t xml:space="preserve"> and subject to the presence of Council’s independent probity </w:t>
            </w:r>
            <w:r w:rsidR="00F278EB" w:rsidRPr="00E32D09">
              <w:rPr>
                <w:sz w:val="20"/>
                <w:szCs w:val="20"/>
                <w:lang w:val="en-US"/>
              </w:rPr>
              <w:t>advisor</w:t>
            </w:r>
            <w:r w:rsidR="008C168E" w:rsidRPr="00E32D09">
              <w:rPr>
                <w:sz w:val="20"/>
                <w:szCs w:val="20"/>
                <w:lang w:val="en-US"/>
              </w:rPr>
              <w:t xml:space="preserve"> for the project</w:t>
            </w:r>
            <w:r w:rsidRPr="00E32D09">
              <w:rPr>
                <w:sz w:val="20"/>
                <w:szCs w:val="20"/>
                <w:lang w:val="en-US"/>
              </w:rPr>
              <w:t xml:space="preserve">. </w:t>
            </w:r>
          </w:p>
          <w:p w14:paraId="17635313" w14:textId="3DA666F4" w:rsidR="00D43B75" w:rsidRPr="00E32D09" w:rsidRDefault="00D43B75" w:rsidP="00D43B75">
            <w:pPr>
              <w:spacing w:before="120" w:after="120"/>
              <w:ind w:right="709"/>
              <w:rPr>
                <w:sz w:val="20"/>
                <w:szCs w:val="20"/>
                <w:lang w:val="en-US"/>
              </w:rPr>
            </w:pPr>
            <w:r w:rsidRPr="00E32D09">
              <w:rPr>
                <w:sz w:val="20"/>
                <w:szCs w:val="20"/>
                <w:lang w:val="en-US"/>
              </w:rPr>
              <w:t xml:space="preserve">This will involve a process whereby Council and its </w:t>
            </w:r>
            <w:r w:rsidR="00F278EB" w:rsidRPr="00E32D09">
              <w:rPr>
                <w:sz w:val="20"/>
                <w:szCs w:val="20"/>
                <w:lang w:val="en-US"/>
              </w:rPr>
              <w:t>advisor</w:t>
            </w:r>
            <w:r w:rsidRPr="00E32D09">
              <w:rPr>
                <w:sz w:val="20"/>
                <w:szCs w:val="20"/>
                <w:lang w:val="en-US"/>
              </w:rPr>
              <w:t xml:space="preserve">s will meet with Shortlisted Proponents individually for </w:t>
            </w:r>
            <w:r w:rsidR="008C168E" w:rsidRPr="00E32D09">
              <w:rPr>
                <w:sz w:val="20"/>
                <w:szCs w:val="20"/>
                <w:lang w:val="en-US"/>
              </w:rPr>
              <w:t>1-2</w:t>
            </w:r>
            <w:r w:rsidRPr="00E32D09">
              <w:rPr>
                <w:sz w:val="20"/>
                <w:szCs w:val="20"/>
                <w:lang w:val="en-US"/>
              </w:rPr>
              <w:t xml:space="preserve"> structured workshops during the RFDP Process.</w:t>
            </w:r>
          </w:p>
          <w:p w14:paraId="5876C728" w14:textId="13CE0383" w:rsidR="00D43B75" w:rsidRPr="00E32D09" w:rsidRDefault="00D43B75" w:rsidP="00D43B75">
            <w:pPr>
              <w:spacing w:before="120" w:after="120"/>
              <w:ind w:right="709"/>
              <w:rPr>
                <w:sz w:val="20"/>
                <w:szCs w:val="20"/>
                <w:lang w:val="en-US"/>
              </w:rPr>
            </w:pPr>
            <w:r w:rsidRPr="00E32D09">
              <w:rPr>
                <w:sz w:val="20"/>
                <w:szCs w:val="20"/>
                <w:lang w:val="en-US"/>
              </w:rPr>
              <w:t>Shortlisted Proponents are encouraged, but not required, to use this opportunity to test whether particular planning, technical and commercial approaches or solutions may be consistent with the RFDP, the Key Commercial Principles and Council’s Requirements. Council will not lead Proponents in the development of their Detailed Proposal</w:t>
            </w:r>
            <w:r w:rsidR="00057904" w:rsidRPr="00E32D09">
              <w:rPr>
                <w:sz w:val="20"/>
                <w:szCs w:val="20"/>
                <w:lang w:val="en-US"/>
              </w:rPr>
              <w:t xml:space="preserve"> and no approval </w:t>
            </w:r>
            <w:r w:rsidR="0037303A" w:rsidRPr="00E32D09">
              <w:rPr>
                <w:sz w:val="20"/>
                <w:szCs w:val="20"/>
                <w:lang w:val="en-US"/>
              </w:rPr>
              <w:t>will be</w:t>
            </w:r>
            <w:r w:rsidR="00057904" w:rsidRPr="00E32D09">
              <w:rPr>
                <w:sz w:val="20"/>
                <w:szCs w:val="20"/>
                <w:lang w:val="en-US"/>
              </w:rPr>
              <w:t xml:space="preserve"> given or </w:t>
            </w:r>
            <w:r w:rsidR="0037303A" w:rsidRPr="00E32D09">
              <w:rPr>
                <w:sz w:val="20"/>
                <w:szCs w:val="20"/>
                <w:lang w:val="en-US"/>
              </w:rPr>
              <w:t xml:space="preserve">is to be </w:t>
            </w:r>
            <w:r w:rsidR="00057904" w:rsidRPr="00E32D09">
              <w:rPr>
                <w:sz w:val="20"/>
                <w:szCs w:val="20"/>
                <w:lang w:val="en-US"/>
              </w:rPr>
              <w:t>implied for any proposals or individual components of proposals.</w:t>
            </w:r>
          </w:p>
          <w:p w14:paraId="5FC33FC4" w14:textId="77777777" w:rsidR="00D43B75" w:rsidRPr="00E32D09" w:rsidRDefault="00D43B75" w:rsidP="00D43B75">
            <w:pPr>
              <w:spacing w:before="120" w:after="120"/>
              <w:ind w:right="709"/>
              <w:rPr>
                <w:sz w:val="20"/>
                <w:szCs w:val="20"/>
                <w:lang w:val="en-US"/>
              </w:rPr>
            </w:pPr>
            <w:r w:rsidRPr="00E32D09">
              <w:rPr>
                <w:sz w:val="20"/>
                <w:szCs w:val="20"/>
                <w:lang w:val="en-US"/>
              </w:rPr>
              <w:t>It is planned to hold interactive workshops with each Shortlisted Proponent as follows:</w:t>
            </w:r>
          </w:p>
          <w:p w14:paraId="6072342B" w14:textId="548F5712" w:rsidR="00D43B75" w:rsidRPr="00E32D09" w:rsidRDefault="00D43B75" w:rsidP="00A81A3E">
            <w:pPr>
              <w:pStyle w:val="ListParagraph"/>
              <w:numPr>
                <w:ilvl w:val="0"/>
                <w:numId w:val="25"/>
              </w:numPr>
              <w:spacing w:before="120" w:after="120"/>
              <w:ind w:right="709"/>
              <w:contextualSpacing w:val="0"/>
              <w:rPr>
                <w:sz w:val="20"/>
                <w:szCs w:val="20"/>
                <w:lang w:val="en-US"/>
              </w:rPr>
            </w:pPr>
            <w:r w:rsidRPr="00E32D09">
              <w:rPr>
                <w:sz w:val="20"/>
                <w:szCs w:val="20"/>
                <w:lang w:val="en-US"/>
              </w:rPr>
              <w:t xml:space="preserve">Initial </w:t>
            </w:r>
            <w:r w:rsidR="00057904" w:rsidRPr="00E32D09">
              <w:rPr>
                <w:sz w:val="20"/>
                <w:szCs w:val="20"/>
                <w:lang w:val="en-US"/>
              </w:rPr>
              <w:t>Workshop</w:t>
            </w:r>
            <w:r w:rsidRPr="00E32D09">
              <w:rPr>
                <w:sz w:val="20"/>
                <w:szCs w:val="20"/>
                <w:lang w:val="en-US"/>
              </w:rPr>
              <w:t xml:space="preserve"> –</w:t>
            </w:r>
            <w:r w:rsidR="00017FDA" w:rsidRPr="00E32D09">
              <w:rPr>
                <w:sz w:val="20"/>
                <w:szCs w:val="20"/>
                <w:lang w:val="en-US"/>
              </w:rPr>
              <w:t xml:space="preserve"> </w:t>
            </w:r>
            <w:r w:rsidR="008C168E" w:rsidRPr="00E32D09">
              <w:rPr>
                <w:sz w:val="20"/>
                <w:szCs w:val="20"/>
                <w:lang w:val="en-US"/>
              </w:rPr>
              <w:t>July</w:t>
            </w:r>
            <w:r w:rsidR="00017FDA" w:rsidRPr="00E32D09">
              <w:rPr>
                <w:sz w:val="20"/>
                <w:szCs w:val="20"/>
                <w:lang w:val="en-US"/>
              </w:rPr>
              <w:t xml:space="preserve"> </w:t>
            </w:r>
            <w:r w:rsidRPr="00E32D09">
              <w:rPr>
                <w:sz w:val="20"/>
                <w:szCs w:val="20"/>
                <w:lang w:val="en-US"/>
              </w:rPr>
              <w:t>2021</w:t>
            </w:r>
          </w:p>
          <w:p w14:paraId="18483A07" w14:textId="6A966376" w:rsidR="00D43B75" w:rsidRPr="00E32D09" w:rsidRDefault="00D43B75" w:rsidP="00A81A3E">
            <w:pPr>
              <w:pStyle w:val="ListParagraph"/>
              <w:numPr>
                <w:ilvl w:val="0"/>
                <w:numId w:val="25"/>
              </w:numPr>
              <w:spacing w:before="120" w:after="120"/>
              <w:ind w:right="709"/>
              <w:contextualSpacing w:val="0"/>
              <w:rPr>
                <w:sz w:val="20"/>
                <w:szCs w:val="20"/>
                <w:lang w:val="en-US"/>
              </w:rPr>
            </w:pPr>
            <w:r w:rsidRPr="00E32D09">
              <w:rPr>
                <w:sz w:val="20"/>
                <w:szCs w:val="20"/>
                <w:lang w:val="en-US"/>
              </w:rPr>
              <w:t xml:space="preserve">Workshop 2 </w:t>
            </w:r>
            <w:r w:rsidR="008C168E" w:rsidRPr="00E32D09">
              <w:rPr>
                <w:sz w:val="20"/>
                <w:szCs w:val="20"/>
                <w:lang w:val="en-US"/>
              </w:rPr>
              <w:t xml:space="preserve">(if required) </w:t>
            </w:r>
            <w:r w:rsidRPr="00E32D09">
              <w:rPr>
                <w:sz w:val="20"/>
                <w:szCs w:val="20"/>
                <w:lang w:val="en-US"/>
              </w:rPr>
              <w:t>–</w:t>
            </w:r>
            <w:r w:rsidR="00017FDA" w:rsidRPr="00E32D09">
              <w:rPr>
                <w:sz w:val="20"/>
                <w:szCs w:val="20"/>
                <w:lang w:val="en-US"/>
              </w:rPr>
              <w:t xml:space="preserve"> </w:t>
            </w:r>
            <w:r w:rsidR="008C168E" w:rsidRPr="00E32D09">
              <w:rPr>
                <w:sz w:val="20"/>
                <w:szCs w:val="20"/>
                <w:lang w:val="en-US"/>
              </w:rPr>
              <w:t xml:space="preserve">August </w:t>
            </w:r>
            <w:r w:rsidRPr="00E32D09">
              <w:rPr>
                <w:sz w:val="20"/>
                <w:szCs w:val="20"/>
                <w:lang w:val="en-US"/>
              </w:rPr>
              <w:t>2021</w:t>
            </w:r>
          </w:p>
          <w:p w14:paraId="25E6E14E" w14:textId="77777777" w:rsidR="00D43B75" w:rsidRPr="00E32D09" w:rsidRDefault="00D43B75" w:rsidP="00D43B75">
            <w:pPr>
              <w:spacing w:before="120" w:after="120"/>
              <w:ind w:right="709"/>
              <w:rPr>
                <w:sz w:val="20"/>
                <w:szCs w:val="20"/>
                <w:lang w:val="en-US"/>
              </w:rPr>
            </w:pPr>
            <w:r w:rsidRPr="00E32D09">
              <w:rPr>
                <w:sz w:val="20"/>
                <w:szCs w:val="20"/>
                <w:lang w:val="en-US"/>
              </w:rPr>
              <w:t>These workshops are available for the Shortlisted Proponents to address the following broad streams:</w:t>
            </w:r>
          </w:p>
          <w:p w14:paraId="255E411C" w14:textId="683CA550" w:rsidR="00D43B75" w:rsidRPr="00E32D09" w:rsidRDefault="00D43B75" w:rsidP="00A81A3E">
            <w:pPr>
              <w:pStyle w:val="ListParagraph"/>
              <w:numPr>
                <w:ilvl w:val="0"/>
                <w:numId w:val="25"/>
              </w:numPr>
              <w:spacing w:before="120" w:after="120"/>
              <w:ind w:right="709"/>
              <w:contextualSpacing w:val="0"/>
              <w:rPr>
                <w:sz w:val="20"/>
                <w:szCs w:val="20"/>
                <w:lang w:val="en-US"/>
              </w:rPr>
            </w:pPr>
            <w:r w:rsidRPr="00E32D09">
              <w:rPr>
                <w:sz w:val="20"/>
                <w:szCs w:val="20"/>
                <w:lang w:val="en-US"/>
              </w:rPr>
              <w:t>concept planning</w:t>
            </w:r>
          </w:p>
          <w:p w14:paraId="2BF4857F" w14:textId="5F94F967" w:rsidR="00D43B75" w:rsidRPr="00E32D09" w:rsidRDefault="00D43B75" w:rsidP="00A81A3E">
            <w:pPr>
              <w:pStyle w:val="ListParagraph"/>
              <w:numPr>
                <w:ilvl w:val="0"/>
                <w:numId w:val="25"/>
              </w:numPr>
              <w:spacing w:before="120" w:after="120"/>
              <w:ind w:right="709"/>
              <w:contextualSpacing w:val="0"/>
              <w:rPr>
                <w:sz w:val="20"/>
                <w:szCs w:val="20"/>
                <w:lang w:val="en-US"/>
              </w:rPr>
            </w:pPr>
            <w:r w:rsidRPr="00E32D09">
              <w:rPr>
                <w:sz w:val="20"/>
                <w:szCs w:val="20"/>
                <w:lang w:val="en-US"/>
              </w:rPr>
              <w:t>commercial and/or legal</w:t>
            </w:r>
            <w:r w:rsidR="00057904" w:rsidRPr="00E32D09">
              <w:rPr>
                <w:sz w:val="20"/>
                <w:szCs w:val="20"/>
                <w:lang w:val="en-US"/>
              </w:rPr>
              <w:t xml:space="preserve"> issues and approaches</w:t>
            </w:r>
          </w:p>
          <w:p w14:paraId="66959E59" w14:textId="77777777" w:rsidR="00D43B75" w:rsidRPr="00E32D09" w:rsidRDefault="00D43B75" w:rsidP="00D43B75">
            <w:pPr>
              <w:spacing w:before="120" w:after="120"/>
              <w:ind w:right="709"/>
              <w:rPr>
                <w:sz w:val="20"/>
                <w:szCs w:val="20"/>
                <w:lang w:val="en-US"/>
              </w:rPr>
            </w:pPr>
            <w:r w:rsidRPr="00E32D09">
              <w:rPr>
                <w:sz w:val="20"/>
                <w:szCs w:val="20"/>
                <w:lang w:val="en-US"/>
              </w:rPr>
              <w:lastRenderedPageBreak/>
              <w:t xml:space="preserve">A Shortlisted Proponent may use the commencement of the workshop to deliver an interim presentation to Council on certain aspects of its developing Proposal. </w:t>
            </w:r>
          </w:p>
          <w:p w14:paraId="3DFAAF7C" w14:textId="6D820B6F" w:rsidR="00D43B75" w:rsidRPr="00E32D09" w:rsidRDefault="00D43B75" w:rsidP="00524819">
            <w:pPr>
              <w:spacing w:before="120" w:after="120"/>
              <w:ind w:right="709"/>
              <w:rPr>
                <w:sz w:val="20"/>
                <w:szCs w:val="20"/>
                <w:lang w:val="en-US"/>
              </w:rPr>
            </w:pPr>
            <w:r w:rsidRPr="00E32D09">
              <w:rPr>
                <w:sz w:val="20"/>
                <w:szCs w:val="20"/>
                <w:lang w:val="en-US"/>
              </w:rPr>
              <w:t>Details relating to timing and format of the presentation will be provided to Shortlisted Proponents during the RFDP Process.</w:t>
            </w:r>
          </w:p>
        </w:tc>
      </w:tr>
      <w:tr w:rsidR="00524819" w:rsidRPr="00EC6F95" w14:paraId="22A71802" w14:textId="77777777" w:rsidTr="00D43B75">
        <w:trPr>
          <w:cnfStyle w:val="000000010000" w:firstRow="0" w:lastRow="0" w:firstColumn="0" w:lastColumn="0" w:oddVBand="0" w:evenVBand="0" w:oddHBand="0" w:evenHBand="1" w:firstRowFirstColumn="0" w:firstRowLastColumn="0" w:lastRowFirstColumn="0" w:lastRowLastColumn="0"/>
          <w:trHeight w:val="69"/>
        </w:trPr>
        <w:tc>
          <w:tcPr>
            <w:tcW w:w="971" w:type="pct"/>
            <w:shd w:val="clear" w:color="auto" w:fill="C6D6E8"/>
          </w:tcPr>
          <w:p w14:paraId="516527CA" w14:textId="66B52955" w:rsidR="00524819" w:rsidRPr="00D43B75" w:rsidRDefault="00524819" w:rsidP="00524819">
            <w:pPr>
              <w:spacing w:beforeLines="60" w:before="144" w:afterLines="60" w:after="144"/>
              <w:ind w:right="142"/>
              <w:rPr>
                <w:rFonts w:cs="Arial"/>
                <w:b/>
                <w:color w:val="000000" w:themeColor="text1"/>
                <w:sz w:val="20"/>
                <w:szCs w:val="20"/>
              </w:rPr>
            </w:pPr>
            <w:r>
              <w:rPr>
                <w:rFonts w:cs="Arial"/>
                <w:b/>
                <w:color w:val="000000" w:themeColor="text1"/>
                <w:sz w:val="20"/>
                <w:szCs w:val="20"/>
              </w:rPr>
              <w:lastRenderedPageBreak/>
              <w:t>8</w:t>
            </w:r>
            <w:r w:rsidRPr="00D43B75">
              <w:rPr>
                <w:rFonts w:cs="Arial"/>
                <w:b/>
                <w:color w:val="000000" w:themeColor="text1"/>
                <w:sz w:val="20"/>
                <w:szCs w:val="20"/>
              </w:rPr>
              <w:t>. Enquiries and Clarifications</w:t>
            </w:r>
          </w:p>
        </w:tc>
        <w:tc>
          <w:tcPr>
            <w:tcW w:w="4029" w:type="pct"/>
            <w:shd w:val="clear" w:color="auto" w:fill="auto"/>
          </w:tcPr>
          <w:p w14:paraId="6CA4CA59" w14:textId="1C6794EC" w:rsidR="00524819" w:rsidRPr="00E32D09" w:rsidRDefault="00524819" w:rsidP="00524819">
            <w:pPr>
              <w:pStyle w:val="ClauseLevel3"/>
              <w:spacing w:before="144" w:after="144"/>
              <w:ind w:left="0" w:right="142"/>
              <w:rPr>
                <w:rFonts w:cs="Arial"/>
                <w:sz w:val="20"/>
                <w:szCs w:val="20"/>
              </w:rPr>
            </w:pPr>
            <w:r w:rsidRPr="00E32D09">
              <w:rPr>
                <w:rFonts w:cs="Arial"/>
                <w:sz w:val="20"/>
                <w:szCs w:val="20"/>
              </w:rPr>
              <w:t xml:space="preserve">Clarification questions in regard to this RFDP must be submitted via email to the </w:t>
            </w:r>
            <w:r w:rsidR="00464573" w:rsidRPr="00E32D09">
              <w:rPr>
                <w:rFonts w:cs="Arial"/>
                <w:sz w:val="20"/>
                <w:szCs w:val="20"/>
              </w:rPr>
              <w:t>RFDP</w:t>
            </w:r>
            <w:r w:rsidRPr="00E32D09">
              <w:rPr>
                <w:rFonts w:cs="Arial"/>
                <w:sz w:val="20"/>
                <w:szCs w:val="20"/>
              </w:rPr>
              <w:t xml:space="preserve"> Contact Person via</w:t>
            </w:r>
            <w:r w:rsidRPr="00506B9F">
              <w:rPr>
                <w:rFonts w:cs="Arial"/>
                <w:sz w:val="20"/>
                <w:szCs w:val="20"/>
              </w:rPr>
              <w:t xml:space="preserve"> </w:t>
            </w:r>
            <w:hyperlink r:id="rId19" w:history="1">
              <w:proofErr w:type="gramStart"/>
              <w:r w:rsidR="00506B9F" w:rsidRPr="00506B9F">
                <w:rPr>
                  <w:rStyle w:val="Hyperlink"/>
                  <w:rFonts w:cs="Arial"/>
                  <w:sz w:val="20"/>
                  <w:szCs w:val="20"/>
                </w:rPr>
                <w:t>www,tenders.net</w:t>
              </w:r>
              <w:proofErr w:type="gramEnd"/>
              <w:r w:rsidR="00506B9F" w:rsidRPr="00506B9F">
                <w:rPr>
                  <w:rStyle w:val="Hyperlink"/>
                  <w:rFonts w:cs="Arial"/>
                  <w:sz w:val="20"/>
                  <w:szCs w:val="20"/>
                </w:rPr>
                <w:t>/dtp/wmc</w:t>
              </w:r>
            </w:hyperlink>
          </w:p>
          <w:p w14:paraId="08F3A150" w14:textId="330C254E" w:rsidR="00524819" w:rsidRPr="00E32D09" w:rsidRDefault="00524819" w:rsidP="00524819">
            <w:pPr>
              <w:pStyle w:val="ClauseLevel3"/>
              <w:spacing w:before="144" w:after="144"/>
              <w:ind w:left="0" w:right="142"/>
              <w:rPr>
                <w:rFonts w:cs="Arial"/>
                <w:sz w:val="20"/>
                <w:szCs w:val="20"/>
              </w:rPr>
            </w:pPr>
            <w:r w:rsidRPr="00E32D09">
              <w:rPr>
                <w:rFonts w:cs="Arial"/>
                <w:sz w:val="20"/>
                <w:szCs w:val="20"/>
              </w:rPr>
              <w:t xml:space="preserve">All responses to clarification questions will be made available to all </w:t>
            </w:r>
            <w:r w:rsidR="00464573" w:rsidRPr="00E32D09">
              <w:rPr>
                <w:rFonts w:cs="Arial"/>
                <w:sz w:val="20"/>
                <w:szCs w:val="20"/>
              </w:rPr>
              <w:t>shortlisted proponents</w:t>
            </w:r>
            <w:r w:rsidRPr="00E32D09">
              <w:rPr>
                <w:rFonts w:cs="Arial"/>
                <w:sz w:val="20"/>
                <w:szCs w:val="20"/>
              </w:rPr>
              <w:t xml:space="preserve"> via the web portal subject to the process outlined in the following paragraph.</w:t>
            </w:r>
          </w:p>
          <w:p w14:paraId="6047196B" w14:textId="445DCDFB" w:rsidR="00524819" w:rsidRPr="00E32D09" w:rsidRDefault="00524819" w:rsidP="00464573">
            <w:pPr>
              <w:pStyle w:val="ClauseLevel3"/>
              <w:spacing w:before="144" w:after="144"/>
              <w:ind w:left="0" w:right="142"/>
              <w:rPr>
                <w:rFonts w:cs="Arial"/>
                <w:sz w:val="20"/>
                <w:szCs w:val="20"/>
              </w:rPr>
            </w:pPr>
            <w:r w:rsidRPr="00E32D09">
              <w:rPr>
                <w:rFonts w:cs="Arial"/>
                <w:sz w:val="20"/>
                <w:szCs w:val="20"/>
              </w:rPr>
              <w:t xml:space="preserve">If the </w:t>
            </w:r>
            <w:r w:rsidR="00464573" w:rsidRPr="00E32D09">
              <w:rPr>
                <w:rFonts w:cs="Arial"/>
                <w:sz w:val="20"/>
                <w:szCs w:val="20"/>
              </w:rPr>
              <w:t>proponent</w:t>
            </w:r>
            <w:r w:rsidRPr="00E32D09">
              <w:rPr>
                <w:rFonts w:cs="Arial"/>
                <w:sz w:val="20"/>
                <w:szCs w:val="20"/>
              </w:rPr>
              <w:t xml:space="preserve"> is of the view that a clarification question relates to proprietary aspects of a </w:t>
            </w:r>
            <w:r w:rsidR="00464573" w:rsidRPr="00E32D09">
              <w:rPr>
                <w:rFonts w:cs="Arial"/>
                <w:sz w:val="20"/>
                <w:szCs w:val="20"/>
              </w:rPr>
              <w:t>proposal</w:t>
            </w:r>
            <w:r w:rsidRPr="00E32D09">
              <w:rPr>
                <w:rFonts w:cs="Arial"/>
                <w:sz w:val="20"/>
                <w:szCs w:val="20"/>
              </w:rPr>
              <w:t xml:space="preserve">, the </w:t>
            </w:r>
            <w:r w:rsidR="00464573" w:rsidRPr="00E32D09">
              <w:rPr>
                <w:rFonts w:cs="Arial"/>
                <w:sz w:val="20"/>
                <w:szCs w:val="20"/>
              </w:rPr>
              <w:t>proponent</w:t>
            </w:r>
            <w:r w:rsidRPr="00E32D09">
              <w:rPr>
                <w:rFonts w:cs="Arial"/>
                <w:sz w:val="20"/>
                <w:szCs w:val="20"/>
              </w:rPr>
              <w:t xml:space="preserve"> may identify that question as such. If </w:t>
            </w:r>
            <w:r w:rsidR="00464573" w:rsidRPr="00E32D09">
              <w:rPr>
                <w:rFonts w:cs="Arial"/>
                <w:sz w:val="20"/>
                <w:szCs w:val="20"/>
              </w:rPr>
              <w:t>RFDP</w:t>
            </w:r>
            <w:r w:rsidRPr="00E32D09">
              <w:rPr>
                <w:rFonts w:cs="Arial"/>
                <w:sz w:val="20"/>
                <w:szCs w:val="20"/>
              </w:rPr>
              <w:t xml:space="preserve"> Contact Person confirms that the question relates to proprietary aspects of the </w:t>
            </w:r>
            <w:r w:rsidR="00464573" w:rsidRPr="00E32D09">
              <w:rPr>
                <w:rFonts w:cs="Arial"/>
                <w:sz w:val="20"/>
                <w:szCs w:val="20"/>
              </w:rPr>
              <w:t>proposal</w:t>
            </w:r>
            <w:r w:rsidRPr="00E32D09">
              <w:rPr>
                <w:rFonts w:cs="Arial"/>
                <w:sz w:val="20"/>
                <w:szCs w:val="20"/>
              </w:rPr>
              <w:t xml:space="preserve">, the response will not be made available to other </w:t>
            </w:r>
            <w:r w:rsidR="00464573" w:rsidRPr="00E32D09">
              <w:rPr>
                <w:rFonts w:cs="Arial"/>
                <w:sz w:val="20"/>
                <w:szCs w:val="20"/>
              </w:rPr>
              <w:t>proponents</w:t>
            </w:r>
            <w:r w:rsidRPr="00E32D09">
              <w:rPr>
                <w:rFonts w:cs="Arial"/>
                <w:sz w:val="20"/>
                <w:szCs w:val="20"/>
              </w:rPr>
              <w:t xml:space="preserve">. If, however, the </w:t>
            </w:r>
            <w:r w:rsidR="00464573" w:rsidRPr="00E32D09">
              <w:rPr>
                <w:rFonts w:cs="Arial"/>
                <w:sz w:val="20"/>
                <w:szCs w:val="20"/>
              </w:rPr>
              <w:t xml:space="preserve">RFDP </w:t>
            </w:r>
            <w:r w:rsidRPr="00E32D09">
              <w:rPr>
                <w:rFonts w:cs="Arial"/>
                <w:sz w:val="20"/>
                <w:szCs w:val="20"/>
              </w:rPr>
              <w:t xml:space="preserve">Contact Person confirms that the question is not proprietary, the </w:t>
            </w:r>
            <w:r w:rsidR="00464573" w:rsidRPr="00E32D09">
              <w:rPr>
                <w:rFonts w:cs="Arial"/>
                <w:sz w:val="20"/>
                <w:szCs w:val="20"/>
              </w:rPr>
              <w:t>proponent</w:t>
            </w:r>
            <w:r w:rsidRPr="00E32D09">
              <w:rPr>
                <w:rFonts w:cs="Arial"/>
                <w:sz w:val="20"/>
                <w:szCs w:val="20"/>
              </w:rPr>
              <w:t xml:space="preserve"> will be advised, who will then have the option of withdrawing the question. If the </w:t>
            </w:r>
            <w:r w:rsidR="00464573" w:rsidRPr="00E32D09">
              <w:rPr>
                <w:rFonts w:cs="Arial"/>
                <w:sz w:val="20"/>
                <w:szCs w:val="20"/>
              </w:rPr>
              <w:t xml:space="preserve">proponent </w:t>
            </w:r>
            <w:r w:rsidRPr="00E32D09">
              <w:rPr>
                <w:rFonts w:cs="Arial"/>
                <w:sz w:val="20"/>
                <w:szCs w:val="20"/>
              </w:rPr>
              <w:t xml:space="preserve">continues to request a response to that question, the question and the response will be made available to all </w:t>
            </w:r>
            <w:r w:rsidR="00464573" w:rsidRPr="00E32D09">
              <w:rPr>
                <w:rFonts w:cs="Arial"/>
                <w:sz w:val="20"/>
                <w:szCs w:val="20"/>
              </w:rPr>
              <w:t>proponents</w:t>
            </w:r>
            <w:r w:rsidRPr="00E32D09">
              <w:rPr>
                <w:rFonts w:cs="Arial"/>
                <w:sz w:val="20"/>
                <w:szCs w:val="20"/>
              </w:rPr>
              <w:t xml:space="preserve"> via the web portal.</w:t>
            </w:r>
          </w:p>
        </w:tc>
      </w:tr>
      <w:tr w:rsidR="00524819" w:rsidRPr="00EC6F95" w14:paraId="3573498C" w14:textId="77777777" w:rsidTr="00D43B75">
        <w:trPr>
          <w:cnfStyle w:val="000000100000" w:firstRow="0" w:lastRow="0" w:firstColumn="0" w:lastColumn="0" w:oddVBand="0" w:evenVBand="0" w:oddHBand="1" w:evenHBand="0" w:firstRowFirstColumn="0" w:firstRowLastColumn="0" w:lastRowFirstColumn="0" w:lastRowLastColumn="0"/>
          <w:trHeight w:val="69"/>
        </w:trPr>
        <w:tc>
          <w:tcPr>
            <w:tcW w:w="971" w:type="pct"/>
            <w:shd w:val="clear" w:color="auto" w:fill="C6D6E8"/>
          </w:tcPr>
          <w:p w14:paraId="7F50BB0C" w14:textId="3B4E071A" w:rsidR="00524819" w:rsidRPr="00D43B75" w:rsidRDefault="00524819" w:rsidP="00524819">
            <w:pPr>
              <w:spacing w:beforeLines="60" w:before="144" w:afterLines="60" w:after="144"/>
              <w:ind w:right="142"/>
              <w:rPr>
                <w:rFonts w:cs="Arial"/>
                <w:b/>
                <w:color w:val="000000" w:themeColor="text1"/>
                <w:sz w:val="20"/>
                <w:szCs w:val="20"/>
              </w:rPr>
            </w:pPr>
            <w:r>
              <w:rPr>
                <w:rFonts w:cs="Arial"/>
                <w:b/>
                <w:color w:val="000000" w:themeColor="text1"/>
                <w:sz w:val="20"/>
                <w:szCs w:val="20"/>
              </w:rPr>
              <w:t>9</w:t>
            </w:r>
            <w:r w:rsidRPr="00D43B75">
              <w:rPr>
                <w:rFonts w:cs="Arial"/>
                <w:b/>
                <w:color w:val="000000" w:themeColor="text1"/>
                <w:sz w:val="20"/>
                <w:szCs w:val="20"/>
              </w:rPr>
              <w:t>. RFDP Evaluation</w:t>
            </w:r>
          </w:p>
        </w:tc>
        <w:tc>
          <w:tcPr>
            <w:tcW w:w="4029" w:type="pct"/>
            <w:shd w:val="clear" w:color="auto" w:fill="auto"/>
          </w:tcPr>
          <w:p w14:paraId="5724AFA6" w14:textId="22360167" w:rsidR="00524819" w:rsidRPr="00D43B75" w:rsidRDefault="00524819" w:rsidP="00524819">
            <w:pPr>
              <w:pStyle w:val="ClauseLevel3"/>
              <w:spacing w:before="144" w:after="144"/>
              <w:ind w:left="0" w:right="142"/>
              <w:rPr>
                <w:rFonts w:cs="Arial"/>
                <w:sz w:val="20"/>
                <w:szCs w:val="20"/>
              </w:rPr>
            </w:pPr>
            <w:r w:rsidRPr="00D43B75">
              <w:rPr>
                <w:rFonts w:cs="Arial"/>
                <w:sz w:val="20"/>
                <w:szCs w:val="20"/>
              </w:rPr>
              <w:t xml:space="preserve">Refer Section 5.4 for details regarding the Evaluation Criteria and evaluation process. </w:t>
            </w:r>
          </w:p>
        </w:tc>
      </w:tr>
      <w:tr w:rsidR="00524819" w:rsidRPr="00EC6F95" w14:paraId="3518B7E5" w14:textId="77777777" w:rsidTr="00D43B75">
        <w:trPr>
          <w:cnfStyle w:val="000000010000" w:firstRow="0" w:lastRow="0" w:firstColumn="0" w:lastColumn="0" w:oddVBand="0" w:evenVBand="0" w:oddHBand="0" w:evenHBand="1" w:firstRowFirstColumn="0" w:firstRowLastColumn="0" w:lastRowFirstColumn="0" w:lastRowLastColumn="0"/>
          <w:trHeight w:val="69"/>
        </w:trPr>
        <w:tc>
          <w:tcPr>
            <w:tcW w:w="971" w:type="pct"/>
            <w:shd w:val="clear" w:color="auto" w:fill="C6D6E8"/>
          </w:tcPr>
          <w:p w14:paraId="0F37DB7D" w14:textId="05614681" w:rsidR="00524819" w:rsidRDefault="00524819" w:rsidP="00524819">
            <w:pPr>
              <w:spacing w:beforeLines="60" w:before="144" w:afterLines="60" w:after="144"/>
              <w:ind w:right="142"/>
              <w:rPr>
                <w:rFonts w:cs="Arial"/>
                <w:b/>
                <w:color w:val="000000" w:themeColor="text1"/>
                <w:szCs w:val="20"/>
              </w:rPr>
            </w:pPr>
            <w:r w:rsidRPr="0024588E">
              <w:rPr>
                <w:rFonts w:cs="Arial"/>
                <w:b/>
                <w:color w:val="000000" w:themeColor="text1"/>
                <w:sz w:val="20"/>
                <w:szCs w:val="20"/>
              </w:rPr>
              <w:t>10. General Terms and Conditions</w:t>
            </w:r>
          </w:p>
        </w:tc>
        <w:tc>
          <w:tcPr>
            <w:tcW w:w="4029" w:type="pct"/>
            <w:shd w:val="clear" w:color="auto" w:fill="auto"/>
          </w:tcPr>
          <w:p w14:paraId="6CEC0214" w14:textId="1A180547" w:rsidR="00524819" w:rsidRPr="006E2744" w:rsidRDefault="00524819" w:rsidP="0037303A">
            <w:pPr>
              <w:pStyle w:val="ClauseLevel3"/>
              <w:spacing w:before="144" w:after="144"/>
              <w:ind w:left="0" w:right="142"/>
              <w:rPr>
                <w:sz w:val="18"/>
                <w:szCs w:val="20"/>
              </w:rPr>
            </w:pPr>
            <w:r w:rsidRPr="006E2744">
              <w:rPr>
                <w:rFonts w:cs="Arial"/>
                <w:sz w:val="20"/>
                <w:szCs w:val="20"/>
              </w:rPr>
              <w:t>The general terms and conditions of the procurement process</w:t>
            </w:r>
            <w:r>
              <w:rPr>
                <w:rFonts w:cs="Arial"/>
                <w:sz w:val="20"/>
                <w:szCs w:val="20"/>
              </w:rPr>
              <w:t>, and a glossary of key terms,</w:t>
            </w:r>
            <w:r w:rsidRPr="006E2744">
              <w:rPr>
                <w:rFonts w:cs="Arial"/>
                <w:sz w:val="20"/>
                <w:szCs w:val="20"/>
              </w:rPr>
              <w:t xml:space="preserve"> are outlined in </w:t>
            </w:r>
            <w:r w:rsidRPr="0024588E">
              <w:rPr>
                <w:rFonts w:cs="Arial"/>
                <w:b/>
                <w:bCs/>
                <w:sz w:val="20"/>
                <w:szCs w:val="20"/>
              </w:rPr>
              <w:t xml:space="preserve">Annexure </w:t>
            </w:r>
            <w:r w:rsidR="0037303A">
              <w:rPr>
                <w:rFonts w:cs="Arial"/>
                <w:b/>
                <w:bCs/>
                <w:sz w:val="20"/>
                <w:szCs w:val="20"/>
              </w:rPr>
              <w:t>2</w:t>
            </w:r>
            <w:r w:rsidRPr="0024588E">
              <w:rPr>
                <w:rFonts w:cs="Arial"/>
                <w:b/>
                <w:bCs/>
                <w:sz w:val="20"/>
                <w:szCs w:val="20"/>
              </w:rPr>
              <w:t>I</w:t>
            </w:r>
            <w:r>
              <w:rPr>
                <w:rFonts w:cs="Arial"/>
                <w:sz w:val="20"/>
                <w:szCs w:val="20"/>
              </w:rPr>
              <w:t xml:space="preserve"> to this RFDP</w:t>
            </w:r>
            <w:r w:rsidRPr="006E2744">
              <w:rPr>
                <w:rFonts w:cs="Arial"/>
                <w:sz w:val="20"/>
                <w:szCs w:val="20"/>
              </w:rPr>
              <w:t>.</w:t>
            </w:r>
          </w:p>
        </w:tc>
      </w:tr>
    </w:tbl>
    <w:p w14:paraId="22D95C53" w14:textId="77777777" w:rsidR="00906547" w:rsidRPr="00F65327" w:rsidRDefault="00906547" w:rsidP="00906547">
      <w:pPr>
        <w:ind w:right="142"/>
        <w:rPr>
          <w:sz w:val="22"/>
          <w:szCs w:val="22"/>
        </w:rPr>
      </w:pPr>
    </w:p>
    <w:p w14:paraId="5CFCDB38" w14:textId="6CB01C19" w:rsidR="00F5307B" w:rsidRDefault="00F5307B" w:rsidP="00A81A3E">
      <w:pPr>
        <w:pStyle w:val="Heading2"/>
        <w:numPr>
          <w:ilvl w:val="1"/>
          <w:numId w:val="27"/>
        </w:numPr>
        <w:spacing w:before="120" w:after="120"/>
        <w:ind w:right="709"/>
        <w:rPr>
          <w:color w:val="244061" w:themeColor="accent1" w:themeShade="80"/>
        </w:rPr>
      </w:pPr>
      <w:r>
        <w:rPr>
          <w:color w:val="244061" w:themeColor="accent1" w:themeShade="80"/>
        </w:rPr>
        <w:t>Detailed Proposal Evaluation</w:t>
      </w:r>
    </w:p>
    <w:p w14:paraId="00500D91" w14:textId="2CA8F985" w:rsidR="00F5307B" w:rsidRDefault="00F5307B" w:rsidP="005C115D">
      <w:pPr>
        <w:spacing w:before="120" w:after="120"/>
        <w:ind w:right="709"/>
        <w:rPr>
          <w:lang w:val="en-US"/>
        </w:rPr>
      </w:pPr>
      <w:r w:rsidRPr="00F5307B">
        <w:rPr>
          <w:lang w:val="en-US"/>
        </w:rPr>
        <w:t>The evaluation of each Detailed Proposal will be conducted by an evaluation panel appointed by</w:t>
      </w:r>
      <w:r w:rsidR="00905047">
        <w:rPr>
          <w:lang w:val="en-US"/>
        </w:rPr>
        <w:t xml:space="preserve"> Council </w:t>
      </w:r>
      <w:r w:rsidRPr="00F5307B">
        <w:rPr>
          <w:lang w:val="en-US"/>
        </w:rPr>
        <w:t xml:space="preserve">within an established probity framework. </w:t>
      </w:r>
      <w:r w:rsidR="00905047">
        <w:rPr>
          <w:lang w:val="en-US"/>
        </w:rPr>
        <w:t xml:space="preserve">Council’s </w:t>
      </w:r>
      <w:r w:rsidR="00F278EB">
        <w:rPr>
          <w:lang w:val="en-US"/>
        </w:rPr>
        <w:t>advisor</w:t>
      </w:r>
      <w:r w:rsidRPr="00F5307B">
        <w:rPr>
          <w:lang w:val="en-US"/>
        </w:rPr>
        <w:t>s may provide</w:t>
      </w:r>
      <w:r>
        <w:rPr>
          <w:lang w:val="en-US"/>
        </w:rPr>
        <w:t xml:space="preserve"> </w:t>
      </w:r>
      <w:r w:rsidRPr="00F5307B">
        <w:rPr>
          <w:lang w:val="en-US"/>
        </w:rPr>
        <w:t>support in evaluating any Detailed Proposal.</w:t>
      </w:r>
    </w:p>
    <w:p w14:paraId="1B2E67C3" w14:textId="45DD47E6" w:rsidR="00F5307B" w:rsidRPr="00F5307B" w:rsidRDefault="00F5307B" w:rsidP="005C115D">
      <w:pPr>
        <w:spacing w:before="120" w:after="120"/>
        <w:ind w:right="709"/>
        <w:rPr>
          <w:lang w:val="en-US"/>
        </w:rPr>
      </w:pPr>
      <w:r w:rsidRPr="00F5307B">
        <w:rPr>
          <w:lang w:val="en-US"/>
        </w:rPr>
        <w:t xml:space="preserve">Without limiting any provision of this RFDP (including the Terms and Conditions), </w:t>
      </w:r>
      <w:r w:rsidR="00905047">
        <w:rPr>
          <w:lang w:val="en-US"/>
        </w:rPr>
        <w:t xml:space="preserve">Council </w:t>
      </w:r>
      <w:r w:rsidRPr="00F5307B">
        <w:rPr>
          <w:lang w:val="en-US"/>
        </w:rPr>
        <w:t>intend</w:t>
      </w:r>
      <w:r w:rsidR="00905047">
        <w:rPr>
          <w:lang w:val="en-US"/>
        </w:rPr>
        <w:t>s</w:t>
      </w:r>
      <w:r w:rsidRPr="00F5307B">
        <w:rPr>
          <w:lang w:val="en-US"/>
        </w:rPr>
        <w:t xml:space="preserve"> to evaluate each Detailed Proposal against:</w:t>
      </w:r>
    </w:p>
    <w:p w14:paraId="5E4F5EBB" w14:textId="7961B944" w:rsidR="00F5307B" w:rsidRPr="00F5307B" w:rsidRDefault="00F5307B" w:rsidP="00A81A3E">
      <w:pPr>
        <w:pStyle w:val="ListParagraph"/>
        <w:numPr>
          <w:ilvl w:val="0"/>
          <w:numId w:val="23"/>
        </w:numPr>
        <w:spacing w:before="120" w:after="120"/>
        <w:ind w:right="709"/>
        <w:contextualSpacing w:val="0"/>
        <w:rPr>
          <w:lang w:val="en-US"/>
        </w:rPr>
      </w:pPr>
      <w:r w:rsidRPr="00F5307B">
        <w:rPr>
          <w:lang w:val="en-US"/>
        </w:rPr>
        <w:t xml:space="preserve">the Evaluation Criteria set out in </w:t>
      </w:r>
      <w:r w:rsidR="004B029B">
        <w:rPr>
          <w:lang w:val="en-US"/>
        </w:rPr>
        <w:t>Table 5.4a</w:t>
      </w:r>
      <w:r w:rsidRPr="00F5307B">
        <w:rPr>
          <w:lang w:val="en-US"/>
        </w:rPr>
        <w:t>; and</w:t>
      </w:r>
    </w:p>
    <w:p w14:paraId="460F785B" w14:textId="6FD6CDCF" w:rsidR="00F5307B" w:rsidRDefault="0037303A" w:rsidP="00A81A3E">
      <w:pPr>
        <w:pStyle w:val="ListParagraph"/>
        <w:numPr>
          <w:ilvl w:val="0"/>
          <w:numId w:val="23"/>
        </w:numPr>
        <w:spacing w:before="120" w:after="120"/>
        <w:ind w:right="709"/>
        <w:contextualSpacing w:val="0"/>
        <w:rPr>
          <w:lang w:val="en-US"/>
        </w:rPr>
      </w:pPr>
      <w:r>
        <w:rPr>
          <w:lang w:val="en-US"/>
        </w:rPr>
        <w:t>any other</w:t>
      </w:r>
      <w:r w:rsidR="00F5307B" w:rsidRPr="00F5307B">
        <w:rPr>
          <w:lang w:val="en-US"/>
        </w:rPr>
        <w:t xml:space="preserve"> criteria as </w:t>
      </w:r>
      <w:r w:rsidR="00905047">
        <w:rPr>
          <w:lang w:val="en-US"/>
        </w:rPr>
        <w:t xml:space="preserve">Council </w:t>
      </w:r>
      <w:r w:rsidR="00F5307B" w:rsidRPr="00F5307B">
        <w:rPr>
          <w:lang w:val="en-US"/>
        </w:rPr>
        <w:t>may determine are appropriate to its assessment of the Detailed Proposal, in its absolute discretion.</w:t>
      </w:r>
    </w:p>
    <w:p w14:paraId="46541941" w14:textId="26749F2A" w:rsidR="00905047" w:rsidRDefault="00905047" w:rsidP="00905047">
      <w:pPr>
        <w:spacing w:before="120" w:after="120"/>
        <w:ind w:right="709"/>
      </w:pPr>
      <w:r>
        <w:t xml:space="preserve">The evaluation will be based on information provided in the Detailed Proposal. Any information required by the RFDP which is omitted, illegible or unintelligible may be treated as failing to fulfil the relevant requirement. The evaluation panel may request some or all </w:t>
      </w:r>
      <w:r w:rsidR="00D43B75">
        <w:t>Shortlisted Proponent</w:t>
      </w:r>
      <w:r>
        <w:t xml:space="preserve">s to clarify aspects of their proposals, either in writing or during post-RFDP lodgement interviews.  </w:t>
      </w:r>
    </w:p>
    <w:p w14:paraId="128BEFDA" w14:textId="4099402E" w:rsidR="00905047" w:rsidRDefault="00905047" w:rsidP="00905047">
      <w:pPr>
        <w:spacing w:before="120" w:after="120"/>
        <w:ind w:right="709"/>
      </w:pPr>
      <w:r>
        <w:t>All information submitted in the RFDP or obtained subsequently by the evaluation panel will be treated as confidential.</w:t>
      </w:r>
    </w:p>
    <w:p w14:paraId="523FF003" w14:textId="10C2ED9C" w:rsidR="00E32D09" w:rsidRDefault="00E32D09" w:rsidP="00905047">
      <w:pPr>
        <w:spacing w:before="120" w:after="120"/>
        <w:ind w:right="709"/>
      </w:pPr>
    </w:p>
    <w:p w14:paraId="212242E1" w14:textId="161F3EED" w:rsidR="00E32D09" w:rsidRDefault="00E32D09" w:rsidP="00905047">
      <w:pPr>
        <w:spacing w:before="120" w:after="120"/>
        <w:ind w:right="709"/>
      </w:pPr>
    </w:p>
    <w:p w14:paraId="47BDC8AA" w14:textId="5D73C942" w:rsidR="00E32D09" w:rsidRDefault="00E32D09" w:rsidP="00905047">
      <w:pPr>
        <w:spacing w:before="120" w:after="120"/>
        <w:ind w:right="709"/>
      </w:pPr>
    </w:p>
    <w:p w14:paraId="3DFCD3D3" w14:textId="77777777" w:rsidR="00E32D09" w:rsidRPr="00905047" w:rsidRDefault="00E32D09" w:rsidP="00905047">
      <w:pPr>
        <w:spacing w:before="120" w:after="120"/>
        <w:ind w:right="709"/>
      </w:pPr>
    </w:p>
    <w:p w14:paraId="6ABB7231" w14:textId="3B8B64A5" w:rsidR="00F5307B" w:rsidRPr="00F5307B" w:rsidRDefault="00F278EB" w:rsidP="005C115D">
      <w:pPr>
        <w:spacing w:before="120" w:after="120"/>
        <w:ind w:right="709"/>
        <w:rPr>
          <w:i/>
          <w:iCs/>
          <w:lang w:val="en-US"/>
        </w:rPr>
      </w:pPr>
      <w:r>
        <w:rPr>
          <w:i/>
          <w:iCs/>
          <w:lang w:val="en-US"/>
        </w:rPr>
        <w:lastRenderedPageBreak/>
        <w:t xml:space="preserve">Table </w:t>
      </w:r>
      <w:r w:rsidR="008A3E0B">
        <w:rPr>
          <w:i/>
          <w:iCs/>
          <w:lang w:val="en-US"/>
        </w:rPr>
        <w:t xml:space="preserve">5.4a </w:t>
      </w:r>
      <w:r w:rsidR="00F5307B" w:rsidRPr="00F5307B">
        <w:rPr>
          <w:i/>
          <w:iCs/>
          <w:lang w:val="en-US"/>
        </w:rPr>
        <w:t>Detailed Proposal Evaluation Criteria</w:t>
      </w:r>
    </w:p>
    <w:tbl>
      <w:tblPr>
        <w:tblStyle w:val="TableGrid"/>
        <w:tblW w:w="0" w:type="auto"/>
        <w:tblLook w:val="04A0" w:firstRow="1" w:lastRow="0" w:firstColumn="1" w:lastColumn="0" w:noHBand="0" w:noVBand="1"/>
      </w:tblPr>
      <w:tblGrid>
        <w:gridCol w:w="1568"/>
        <w:gridCol w:w="5237"/>
        <w:gridCol w:w="1275"/>
        <w:gridCol w:w="1266"/>
      </w:tblGrid>
      <w:tr w:rsidR="009F22EE" w14:paraId="658E36CA" w14:textId="7BF078D5" w:rsidTr="009F22EE">
        <w:tc>
          <w:tcPr>
            <w:tcW w:w="1582" w:type="dxa"/>
            <w:shd w:val="clear" w:color="auto" w:fill="4F81BD" w:themeFill="accent1"/>
          </w:tcPr>
          <w:p w14:paraId="5C91505B" w14:textId="374960D2" w:rsidR="009F22EE" w:rsidRPr="005C115D" w:rsidRDefault="009F22EE" w:rsidP="00E85350">
            <w:pPr>
              <w:pStyle w:val="Default"/>
              <w:numPr>
                <w:ilvl w:val="1"/>
                <w:numId w:val="21"/>
              </w:numPr>
              <w:spacing w:before="120" w:after="120"/>
              <w:rPr>
                <w:b/>
                <w:bCs/>
                <w:color w:val="FFFFFF" w:themeColor="background1"/>
                <w:sz w:val="20"/>
                <w:szCs w:val="20"/>
              </w:rPr>
            </w:pPr>
            <w:r w:rsidRPr="005C115D">
              <w:rPr>
                <w:b/>
                <w:bCs/>
                <w:color w:val="FFFFFF" w:themeColor="background1"/>
                <w:sz w:val="20"/>
                <w:szCs w:val="20"/>
              </w:rPr>
              <w:t>Category</w:t>
            </w:r>
          </w:p>
        </w:tc>
        <w:tc>
          <w:tcPr>
            <w:tcW w:w="5359" w:type="dxa"/>
            <w:shd w:val="clear" w:color="auto" w:fill="4F81BD" w:themeFill="accent1"/>
          </w:tcPr>
          <w:p w14:paraId="4DC49178" w14:textId="5AC754BF" w:rsidR="009F22EE" w:rsidRPr="005C115D" w:rsidRDefault="009F22EE" w:rsidP="005C115D">
            <w:pPr>
              <w:pStyle w:val="Default"/>
              <w:spacing w:before="120" w:after="120"/>
              <w:rPr>
                <w:b/>
                <w:bCs/>
                <w:color w:val="FFFFFF" w:themeColor="background1"/>
                <w:sz w:val="20"/>
                <w:szCs w:val="20"/>
              </w:rPr>
            </w:pPr>
            <w:r w:rsidRPr="005C115D">
              <w:rPr>
                <w:b/>
                <w:bCs/>
                <w:color w:val="FFFFFF" w:themeColor="background1"/>
                <w:sz w:val="20"/>
                <w:szCs w:val="20"/>
              </w:rPr>
              <w:t>Evaluation Criteria</w:t>
            </w:r>
          </w:p>
        </w:tc>
        <w:tc>
          <w:tcPr>
            <w:tcW w:w="1276" w:type="dxa"/>
            <w:shd w:val="clear" w:color="auto" w:fill="4F81BD" w:themeFill="accent1"/>
          </w:tcPr>
          <w:p w14:paraId="090D7D57" w14:textId="3460ACB9" w:rsidR="009F22EE" w:rsidRPr="005C115D" w:rsidRDefault="009F22EE" w:rsidP="005C115D">
            <w:pPr>
              <w:pStyle w:val="Default"/>
              <w:spacing w:before="120" w:after="120"/>
              <w:rPr>
                <w:b/>
                <w:bCs/>
                <w:color w:val="FFFFFF" w:themeColor="background1"/>
                <w:sz w:val="20"/>
                <w:szCs w:val="20"/>
              </w:rPr>
            </w:pPr>
            <w:r w:rsidRPr="005C115D">
              <w:rPr>
                <w:b/>
                <w:bCs/>
                <w:color w:val="FFFFFF" w:themeColor="background1"/>
                <w:sz w:val="20"/>
                <w:szCs w:val="20"/>
              </w:rPr>
              <w:t>Returnable Schedule Reference</w:t>
            </w:r>
          </w:p>
        </w:tc>
        <w:tc>
          <w:tcPr>
            <w:tcW w:w="1271" w:type="dxa"/>
            <w:shd w:val="clear" w:color="auto" w:fill="4F81BD" w:themeFill="accent1"/>
          </w:tcPr>
          <w:p w14:paraId="53588E38" w14:textId="0DC84959" w:rsidR="009F22EE" w:rsidRPr="005C115D" w:rsidRDefault="009F22EE" w:rsidP="005C115D">
            <w:pPr>
              <w:pStyle w:val="Default"/>
              <w:spacing w:before="120" w:after="120"/>
              <w:rPr>
                <w:b/>
                <w:bCs/>
                <w:color w:val="FFFFFF" w:themeColor="background1"/>
                <w:sz w:val="20"/>
                <w:szCs w:val="20"/>
              </w:rPr>
            </w:pPr>
            <w:r>
              <w:rPr>
                <w:b/>
                <w:bCs/>
                <w:color w:val="FFFFFF" w:themeColor="background1"/>
                <w:sz w:val="20"/>
                <w:szCs w:val="20"/>
              </w:rPr>
              <w:t>Weighting</w:t>
            </w:r>
          </w:p>
        </w:tc>
      </w:tr>
      <w:tr w:rsidR="009F22EE" w14:paraId="3DE8B128" w14:textId="501E1C31" w:rsidTr="009F22EE">
        <w:tc>
          <w:tcPr>
            <w:tcW w:w="1582" w:type="dxa"/>
          </w:tcPr>
          <w:p w14:paraId="0A625DEE" w14:textId="26C15F13" w:rsidR="009F22EE" w:rsidRPr="00F5307B" w:rsidRDefault="009F22EE" w:rsidP="00E85350">
            <w:pPr>
              <w:pStyle w:val="Default"/>
              <w:numPr>
                <w:ilvl w:val="1"/>
                <w:numId w:val="21"/>
              </w:numPr>
              <w:spacing w:before="120" w:after="120"/>
              <w:rPr>
                <w:b/>
                <w:bCs/>
                <w:sz w:val="20"/>
                <w:szCs w:val="20"/>
              </w:rPr>
            </w:pPr>
            <w:r w:rsidRPr="00F5307B">
              <w:rPr>
                <w:b/>
                <w:bCs/>
                <w:sz w:val="20"/>
                <w:szCs w:val="20"/>
              </w:rPr>
              <w:t>1. Project Vision and</w:t>
            </w:r>
            <w:r>
              <w:rPr>
                <w:b/>
                <w:bCs/>
                <w:sz w:val="20"/>
                <w:szCs w:val="20"/>
              </w:rPr>
              <w:t xml:space="preserve"> </w:t>
            </w:r>
            <w:r w:rsidRPr="00F5307B">
              <w:rPr>
                <w:b/>
                <w:bCs/>
                <w:sz w:val="20"/>
                <w:szCs w:val="20"/>
              </w:rPr>
              <w:t>Concept</w:t>
            </w:r>
            <w:r>
              <w:rPr>
                <w:b/>
                <w:bCs/>
                <w:sz w:val="20"/>
                <w:szCs w:val="20"/>
              </w:rPr>
              <w:t xml:space="preserve"> </w:t>
            </w:r>
            <w:r w:rsidRPr="00F5307B">
              <w:rPr>
                <w:b/>
                <w:bCs/>
                <w:sz w:val="20"/>
                <w:szCs w:val="20"/>
              </w:rPr>
              <w:t>Plan</w:t>
            </w:r>
          </w:p>
        </w:tc>
        <w:tc>
          <w:tcPr>
            <w:tcW w:w="5359" w:type="dxa"/>
          </w:tcPr>
          <w:p w14:paraId="6F7C9F01" w14:textId="77777777" w:rsidR="009F22EE" w:rsidRPr="00017FDA" w:rsidRDefault="009F22EE" w:rsidP="00A81A3E">
            <w:pPr>
              <w:pStyle w:val="ListParagraph"/>
              <w:numPr>
                <w:ilvl w:val="0"/>
                <w:numId w:val="24"/>
              </w:numPr>
              <w:spacing w:before="120" w:after="120"/>
              <w:ind w:left="490" w:right="709" w:hanging="425"/>
              <w:contextualSpacing w:val="0"/>
              <w:rPr>
                <w:szCs w:val="20"/>
              </w:rPr>
            </w:pPr>
            <w:r w:rsidRPr="005C115D">
              <w:rPr>
                <w:lang w:val="en-US"/>
              </w:rPr>
              <w:t xml:space="preserve">The extent to which the Proponent’s vision, concept plan and supporting documentation supports achievement of the </w:t>
            </w:r>
            <w:r>
              <w:rPr>
                <w:lang w:val="en-US"/>
              </w:rPr>
              <w:t>Council’s</w:t>
            </w:r>
            <w:r w:rsidRPr="005C115D">
              <w:rPr>
                <w:lang w:val="en-US"/>
              </w:rPr>
              <w:t xml:space="preserve"> objectives</w:t>
            </w:r>
            <w:r>
              <w:rPr>
                <w:lang w:val="en-US"/>
              </w:rPr>
              <w:t>,</w:t>
            </w:r>
            <w:r w:rsidRPr="005C115D">
              <w:rPr>
                <w:lang w:val="en-US"/>
              </w:rPr>
              <w:t xml:space="preserve"> and </w:t>
            </w:r>
            <w:r>
              <w:rPr>
                <w:lang w:val="en-US"/>
              </w:rPr>
              <w:t xml:space="preserve">an </w:t>
            </w:r>
            <w:r w:rsidRPr="005C115D">
              <w:rPr>
                <w:lang w:val="en-US"/>
              </w:rPr>
              <w:t xml:space="preserve">overall value for money outcome to </w:t>
            </w:r>
            <w:r>
              <w:rPr>
                <w:lang w:val="en-US"/>
              </w:rPr>
              <w:t>Council</w:t>
            </w:r>
            <w:r w:rsidRPr="005C115D">
              <w:rPr>
                <w:lang w:val="en-US"/>
              </w:rPr>
              <w:t>.</w:t>
            </w:r>
          </w:p>
          <w:p w14:paraId="54BEFC7A" w14:textId="3E8B99AB" w:rsidR="00017FDA" w:rsidRDefault="00017FDA" w:rsidP="00017FDA">
            <w:pPr>
              <w:pStyle w:val="ListParagraph"/>
              <w:numPr>
                <w:ilvl w:val="7"/>
                <w:numId w:val="24"/>
              </w:numPr>
              <w:spacing w:before="120" w:after="120"/>
              <w:ind w:left="490" w:right="709" w:hanging="425"/>
              <w:contextualSpacing w:val="0"/>
              <w:rPr>
                <w:szCs w:val="20"/>
              </w:rPr>
            </w:pPr>
          </w:p>
        </w:tc>
        <w:tc>
          <w:tcPr>
            <w:tcW w:w="1276" w:type="dxa"/>
          </w:tcPr>
          <w:p w14:paraId="62C24C05" w14:textId="33A91779" w:rsidR="009F22EE" w:rsidRPr="007127E3" w:rsidRDefault="009F22EE" w:rsidP="00E85350">
            <w:pPr>
              <w:pStyle w:val="Default"/>
              <w:numPr>
                <w:ilvl w:val="1"/>
                <w:numId w:val="21"/>
              </w:numPr>
              <w:spacing w:before="120" w:after="120"/>
              <w:rPr>
                <w:sz w:val="20"/>
                <w:szCs w:val="20"/>
              </w:rPr>
            </w:pPr>
            <w:r w:rsidRPr="007127E3">
              <w:rPr>
                <w:sz w:val="20"/>
                <w:szCs w:val="20"/>
              </w:rPr>
              <w:t>2</w:t>
            </w:r>
          </w:p>
        </w:tc>
        <w:tc>
          <w:tcPr>
            <w:tcW w:w="1271" w:type="dxa"/>
          </w:tcPr>
          <w:p w14:paraId="2E2C74F2" w14:textId="4D3A3CAE" w:rsidR="009F22EE" w:rsidRPr="00E32D09" w:rsidRDefault="00764EE7" w:rsidP="00E85350">
            <w:pPr>
              <w:pStyle w:val="Default"/>
              <w:numPr>
                <w:ilvl w:val="1"/>
                <w:numId w:val="21"/>
              </w:numPr>
              <w:spacing w:before="120" w:after="120"/>
              <w:rPr>
                <w:sz w:val="20"/>
                <w:szCs w:val="20"/>
              </w:rPr>
            </w:pPr>
            <w:r w:rsidRPr="00E32D09">
              <w:rPr>
                <w:sz w:val="20"/>
                <w:szCs w:val="20"/>
              </w:rPr>
              <w:t>40%</w:t>
            </w:r>
          </w:p>
        </w:tc>
      </w:tr>
      <w:tr w:rsidR="009F22EE" w14:paraId="4F803283" w14:textId="46149EDD" w:rsidTr="009F22EE">
        <w:tc>
          <w:tcPr>
            <w:tcW w:w="1582" w:type="dxa"/>
          </w:tcPr>
          <w:p w14:paraId="22E12765" w14:textId="7EF941F0" w:rsidR="009F22EE" w:rsidRPr="00F5307B" w:rsidRDefault="009F22EE" w:rsidP="00E85350">
            <w:pPr>
              <w:pStyle w:val="Default"/>
              <w:numPr>
                <w:ilvl w:val="1"/>
                <w:numId w:val="21"/>
              </w:numPr>
              <w:spacing w:before="120" w:after="120"/>
              <w:rPr>
                <w:b/>
                <w:bCs/>
                <w:sz w:val="20"/>
                <w:szCs w:val="20"/>
              </w:rPr>
            </w:pPr>
            <w:r w:rsidRPr="005C115D">
              <w:rPr>
                <w:b/>
                <w:bCs/>
                <w:sz w:val="20"/>
                <w:szCs w:val="20"/>
              </w:rPr>
              <w:t xml:space="preserve">2. Project </w:t>
            </w:r>
            <w:r w:rsidR="00017FDA">
              <w:rPr>
                <w:b/>
                <w:bCs/>
                <w:sz w:val="20"/>
                <w:szCs w:val="20"/>
              </w:rPr>
              <w:t>business and delivery</w:t>
            </w:r>
            <w:r>
              <w:rPr>
                <w:b/>
                <w:bCs/>
                <w:sz w:val="20"/>
                <w:szCs w:val="20"/>
              </w:rPr>
              <w:t xml:space="preserve"> pl</w:t>
            </w:r>
            <w:r w:rsidRPr="005C115D">
              <w:rPr>
                <w:b/>
                <w:bCs/>
                <w:sz w:val="20"/>
                <w:szCs w:val="20"/>
              </w:rPr>
              <w:t>an</w:t>
            </w:r>
          </w:p>
        </w:tc>
        <w:tc>
          <w:tcPr>
            <w:tcW w:w="5359" w:type="dxa"/>
          </w:tcPr>
          <w:p w14:paraId="3615063F" w14:textId="76482D9B" w:rsidR="009F22EE" w:rsidRPr="005C115D" w:rsidRDefault="009F22EE" w:rsidP="00A81A3E">
            <w:pPr>
              <w:pStyle w:val="ListParagraph"/>
              <w:numPr>
                <w:ilvl w:val="0"/>
                <w:numId w:val="24"/>
              </w:numPr>
              <w:spacing w:before="120" w:after="120"/>
              <w:ind w:left="490" w:right="709" w:hanging="425"/>
              <w:contextualSpacing w:val="0"/>
              <w:rPr>
                <w:lang w:val="en-US"/>
              </w:rPr>
            </w:pPr>
            <w:r w:rsidRPr="005C115D">
              <w:rPr>
                <w:lang w:val="en-US"/>
              </w:rPr>
              <w:t>The demonstrated ability of the Proponent to facilitate the timely and certain delivery of the Project, including having regard to the:</w:t>
            </w:r>
          </w:p>
          <w:p w14:paraId="37AEA36C" w14:textId="2E013BED" w:rsidR="009F22EE" w:rsidRPr="005C115D" w:rsidRDefault="009F22EE" w:rsidP="00A81A3E">
            <w:pPr>
              <w:pStyle w:val="ListParagraph"/>
              <w:numPr>
                <w:ilvl w:val="6"/>
                <w:numId w:val="28"/>
              </w:numPr>
              <w:spacing w:before="120" w:after="120"/>
              <w:ind w:left="1000" w:right="709" w:hanging="425"/>
              <w:contextualSpacing w:val="0"/>
              <w:rPr>
                <w:lang w:val="en-US"/>
              </w:rPr>
            </w:pPr>
            <w:r w:rsidRPr="005C115D">
              <w:rPr>
                <w:lang w:val="en-US"/>
              </w:rPr>
              <w:t>Experience and capability of the Proponent’s delivery</w:t>
            </w:r>
            <w:r>
              <w:rPr>
                <w:lang w:val="en-US"/>
              </w:rPr>
              <w:t xml:space="preserve"> </w:t>
            </w:r>
            <w:r w:rsidRPr="005C115D">
              <w:rPr>
                <w:lang w:val="en-US"/>
              </w:rPr>
              <w:t>team</w:t>
            </w:r>
          </w:p>
          <w:p w14:paraId="084A005C" w14:textId="7A52633D" w:rsidR="009F22EE" w:rsidRDefault="009F22EE" w:rsidP="00A81A3E">
            <w:pPr>
              <w:pStyle w:val="ListParagraph"/>
              <w:numPr>
                <w:ilvl w:val="6"/>
                <w:numId w:val="28"/>
              </w:numPr>
              <w:spacing w:before="120" w:after="120"/>
              <w:ind w:left="1000" w:right="709" w:hanging="425"/>
              <w:contextualSpacing w:val="0"/>
              <w:rPr>
                <w:lang w:val="en-US"/>
              </w:rPr>
            </w:pPr>
            <w:r w:rsidRPr="005C115D">
              <w:rPr>
                <w:lang w:val="en-US"/>
              </w:rPr>
              <w:t>Project feasibility, including reasonableness of key assumptions and development program</w:t>
            </w:r>
          </w:p>
          <w:p w14:paraId="45B61B36" w14:textId="1F0E2957" w:rsidR="00017FDA" w:rsidRPr="005C115D" w:rsidRDefault="00017FDA" w:rsidP="00A81A3E">
            <w:pPr>
              <w:pStyle w:val="ListParagraph"/>
              <w:numPr>
                <w:ilvl w:val="6"/>
                <w:numId w:val="28"/>
              </w:numPr>
              <w:spacing w:before="120" w:after="120"/>
              <w:ind w:left="1000" w:right="709" w:hanging="425"/>
              <w:contextualSpacing w:val="0"/>
              <w:rPr>
                <w:lang w:val="en-US"/>
              </w:rPr>
            </w:pPr>
            <w:r>
              <w:rPr>
                <w:lang w:val="en-US"/>
              </w:rPr>
              <w:t>Proposed term sheet and tenure arrangement with cinema complex</w:t>
            </w:r>
          </w:p>
          <w:p w14:paraId="32B11BB1" w14:textId="4132EB89" w:rsidR="009F22EE" w:rsidRPr="005C115D" w:rsidRDefault="009F22EE" w:rsidP="00A81A3E">
            <w:pPr>
              <w:pStyle w:val="ListParagraph"/>
              <w:numPr>
                <w:ilvl w:val="6"/>
                <w:numId w:val="28"/>
              </w:numPr>
              <w:spacing w:before="120" w:after="120"/>
              <w:ind w:left="1000" w:right="709" w:hanging="425"/>
              <w:contextualSpacing w:val="0"/>
              <w:rPr>
                <w:lang w:val="en-US"/>
              </w:rPr>
            </w:pPr>
            <w:r w:rsidRPr="005C115D">
              <w:rPr>
                <w:lang w:val="en-US"/>
              </w:rPr>
              <w:t>Security and funding structure</w:t>
            </w:r>
            <w:r w:rsidR="001C239D">
              <w:rPr>
                <w:lang w:val="en-US"/>
              </w:rPr>
              <w:t xml:space="preserve"> </w:t>
            </w:r>
            <w:r w:rsidR="001C239D" w:rsidRPr="00E32D09">
              <w:rPr>
                <w:lang w:val="en-US"/>
              </w:rPr>
              <w:t>including evidence of a binding agreement between any consortium members</w:t>
            </w:r>
          </w:p>
        </w:tc>
        <w:tc>
          <w:tcPr>
            <w:tcW w:w="1276" w:type="dxa"/>
          </w:tcPr>
          <w:p w14:paraId="2539B6E9" w14:textId="78F65B24" w:rsidR="009F22EE" w:rsidRPr="007127E3" w:rsidRDefault="009F22EE" w:rsidP="00E85350">
            <w:pPr>
              <w:pStyle w:val="Default"/>
              <w:numPr>
                <w:ilvl w:val="1"/>
                <w:numId w:val="21"/>
              </w:numPr>
              <w:spacing w:before="120" w:after="120"/>
              <w:rPr>
                <w:sz w:val="20"/>
                <w:szCs w:val="20"/>
              </w:rPr>
            </w:pPr>
            <w:r w:rsidRPr="007127E3">
              <w:rPr>
                <w:sz w:val="20"/>
                <w:szCs w:val="20"/>
              </w:rPr>
              <w:t>3</w:t>
            </w:r>
          </w:p>
        </w:tc>
        <w:tc>
          <w:tcPr>
            <w:tcW w:w="1271" w:type="dxa"/>
          </w:tcPr>
          <w:p w14:paraId="201F6159" w14:textId="33B926E2" w:rsidR="009F22EE" w:rsidRPr="00E32D09" w:rsidRDefault="00764EE7" w:rsidP="00E85350">
            <w:pPr>
              <w:pStyle w:val="Default"/>
              <w:numPr>
                <w:ilvl w:val="1"/>
                <w:numId w:val="21"/>
              </w:numPr>
              <w:spacing w:before="120" w:after="120"/>
              <w:rPr>
                <w:sz w:val="20"/>
                <w:szCs w:val="20"/>
              </w:rPr>
            </w:pPr>
            <w:r w:rsidRPr="00E32D09">
              <w:rPr>
                <w:sz w:val="20"/>
                <w:szCs w:val="20"/>
              </w:rPr>
              <w:t>20%</w:t>
            </w:r>
          </w:p>
        </w:tc>
      </w:tr>
      <w:tr w:rsidR="009F22EE" w14:paraId="2798606E" w14:textId="1A848AF2" w:rsidTr="009F22EE">
        <w:tc>
          <w:tcPr>
            <w:tcW w:w="1582" w:type="dxa"/>
          </w:tcPr>
          <w:p w14:paraId="041EA3EF" w14:textId="43ADF9C4" w:rsidR="009F22EE" w:rsidRPr="00F5307B" w:rsidRDefault="009F22EE" w:rsidP="00E85350">
            <w:pPr>
              <w:pStyle w:val="Default"/>
              <w:numPr>
                <w:ilvl w:val="1"/>
                <w:numId w:val="21"/>
              </w:numPr>
              <w:spacing w:before="120" w:after="120"/>
              <w:rPr>
                <w:b/>
                <w:bCs/>
                <w:sz w:val="20"/>
                <w:szCs w:val="20"/>
              </w:rPr>
            </w:pPr>
            <w:r>
              <w:rPr>
                <w:b/>
                <w:bCs/>
                <w:sz w:val="20"/>
                <w:szCs w:val="20"/>
              </w:rPr>
              <w:t>3. Commercial Offer</w:t>
            </w:r>
          </w:p>
        </w:tc>
        <w:tc>
          <w:tcPr>
            <w:tcW w:w="5359" w:type="dxa"/>
          </w:tcPr>
          <w:p w14:paraId="1D6FA010" w14:textId="1E3C6AB8" w:rsidR="009F22EE" w:rsidRPr="005C115D" w:rsidRDefault="009F22EE" w:rsidP="00A81A3E">
            <w:pPr>
              <w:pStyle w:val="ListParagraph"/>
              <w:numPr>
                <w:ilvl w:val="0"/>
                <w:numId w:val="24"/>
              </w:numPr>
              <w:spacing w:before="120" w:after="120"/>
              <w:ind w:left="490" w:right="709" w:hanging="425"/>
              <w:contextualSpacing w:val="0"/>
              <w:rPr>
                <w:lang w:val="en-US"/>
              </w:rPr>
            </w:pPr>
            <w:r w:rsidRPr="005C115D">
              <w:rPr>
                <w:lang w:val="en-US"/>
              </w:rPr>
              <w:t xml:space="preserve">The value to </w:t>
            </w:r>
            <w:r>
              <w:rPr>
                <w:lang w:val="en-US"/>
              </w:rPr>
              <w:t xml:space="preserve">Council </w:t>
            </w:r>
            <w:r w:rsidRPr="005C115D">
              <w:rPr>
                <w:lang w:val="en-US"/>
              </w:rPr>
              <w:t xml:space="preserve">of the Detailed Proposal, including consideration of the relative risks and benefits </w:t>
            </w:r>
            <w:r w:rsidR="007127E3">
              <w:rPr>
                <w:lang w:val="en-US"/>
              </w:rPr>
              <w:t xml:space="preserve">to Council </w:t>
            </w:r>
            <w:r w:rsidRPr="005C115D">
              <w:rPr>
                <w:lang w:val="en-US"/>
              </w:rPr>
              <w:t>of:</w:t>
            </w:r>
          </w:p>
          <w:p w14:paraId="61C20D6D" w14:textId="1991CF6D" w:rsidR="009F22EE" w:rsidRDefault="009F22EE" w:rsidP="00A81A3E">
            <w:pPr>
              <w:pStyle w:val="ListParagraph"/>
              <w:numPr>
                <w:ilvl w:val="6"/>
                <w:numId w:val="28"/>
              </w:numPr>
              <w:spacing w:before="120" w:after="120"/>
              <w:ind w:left="1000" w:right="709" w:hanging="425"/>
              <w:contextualSpacing w:val="0"/>
              <w:rPr>
                <w:lang w:val="en-US"/>
              </w:rPr>
            </w:pPr>
            <w:r w:rsidRPr="005C115D">
              <w:rPr>
                <w:lang w:val="en-US"/>
              </w:rPr>
              <w:t xml:space="preserve">the Proponent’s proposed </w:t>
            </w:r>
            <w:r>
              <w:rPr>
                <w:lang w:val="en-US"/>
              </w:rPr>
              <w:t>f</w:t>
            </w:r>
            <w:r w:rsidRPr="005C115D">
              <w:rPr>
                <w:lang w:val="en-US"/>
              </w:rPr>
              <w:t xml:space="preserve">inancial offer to </w:t>
            </w:r>
            <w:r>
              <w:rPr>
                <w:lang w:val="en-US"/>
              </w:rPr>
              <w:t>Council</w:t>
            </w:r>
          </w:p>
          <w:p w14:paraId="0475EC56" w14:textId="13208AD5" w:rsidR="009F22EE" w:rsidRPr="005C115D" w:rsidRDefault="009F22EE" w:rsidP="00A81A3E">
            <w:pPr>
              <w:pStyle w:val="ListParagraph"/>
              <w:numPr>
                <w:ilvl w:val="6"/>
                <w:numId w:val="28"/>
              </w:numPr>
              <w:spacing w:before="120" w:after="120"/>
              <w:ind w:left="1000" w:right="709" w:hanging="425"/>
              <w:contextualSpacing w:val="0"/>
              <w:rPr>
                <w:lang w:val="en-US"/>
              </w:rPr>
            </w:pPr>
            <w:r w:rsidRPr="005C115D">
              <w:rPr>
                <w:lang w:val="en-US"/>
              </w:rPr>
              <w:t>any departures proposed by the Proponent in respect of</w:t>
            </w:r>
            <w:r>
              <w:rPr>
                <w:lang w:val="en-US"/>
              </w:rPr>
              <w:t xml:space="preserve"> </w:t>
            </w:r>
            <w:r w:rsidRPr="005C115D">
              <w:rPr>
                <w:lang w:val="en-US"/>
              </w:rPr>
              <w:t xml:space="preserve">the </w:t>
            </w:r>
            <w:r>
              <w:rPr>
                <w:lang w:val="en-US"/>
              </w:rPr>
              <w:t>K</w:t>
            </w:r>
            <w:r w:rsidRPr="005C115D">
              <w:rPr>
                <w:lang w:val="en-US"/>
              </w:rPr>
              <w:t xml:space="preserve">ey </w:t>
            </w:r>
            <w:r>
              <w:rPr>
                <w:lang w:val="en-US"/>
              </w:rPr>
              <w:t>C</w:t>
            </w:r>
            <w:r w:rsidRPr="005C115D">
              <w:rPr>
                <w:lang w:val="en-US"/>
              </w:rPr>
              <w:t xml:space="preserve">ommercial </w:t>
            </w:r>
            <w:r>
              <w:rPr>
                <w:lang w:val="en-US"/>
              </w:rPr>
              <w:t>P</w:t>
            </w:r>
            <w:r w:rsidRPr="005C115D">
              <w:rPr>
                <w:lang w:val="en-US"/>
              </w:rPr>
              <w:t>rinciples</w:t>
            </w:r>
            <w:r w:rsidR="00875B3F">
              <w:rPr>
                <w:lang w:val="en-US"/>
              </w:rPr>
              <w:t xml:space="preserve"> and Risk Allocation Table</w:t>
            </w:r>
          </w:p>
          <w:p w14:paraId="2683C139" w14:textId="2B268E0A" w:rsidR="009F22EE" w:rsidRPr="005C115D" w:rsidRDefault="009F22EE" w:rsidP="00A81A3E">
            <w:pPr>
              <w:pStyle w:val="ListParagraph"/>
              <w:numPr>
                <w:ilvl w:val="6"/>
                <w:numId w:val="28"/>
              </w:numPr>
              <w:spacing w:before="120" w:after="120"/>
              <w:ind w:left="1000" w:right="709" w:hanging="425"/>
              <w:contextualSpacing w:val="0"/>
              <w:rPr>
                <w:lang w:val="en-US"/>
              </w:rPr>
            </w:pPr>
            <w:r w:rsidRPr="005C115D">
              <w:rPr>
                <w:lang w:val="en-US"/>
              </w:rPr>
              <w:t xml:space="preserve">other benefits or costs to </w:t>
            </w:r>
            <w:r>
              <w:rPr>
                <w:lang w:val="en-US"/>
              </w:rPr>
              <w:t>Council</w:t>
            </w:r>
            <w:r w:rsidRPr="005C115D">
              <w:rPr>
                <w:lang w:val="en-US"/>
              </w:rPr>
              <w:t xml:space="preserve"> associated</w:t>
            </w:r>
            <w:r>
              <w:rPr>
                <w:lang w:val="en-US"/>
              </w:rPr>
              <w:t xml:space="preserve"> </w:t>
            </w:r>
            <w:r w:rsidRPr="005C115D">
              <w:rPr>
                <w:lang w:val="en-US"/>
              </w:rPr>
              <w:t>with the Detailed Proposal</w:t>
            </w:r>
          </w:p>
        </w:tc>
        <w:tc>
          <w:tcPr>
            <w:tcW w:w="1276" w:type="dxa"/>
          </w:tcPr>
          <w:p w14:paraId="306DD5AC" w14:textId="1E135A48" w:rsidR="009F22EE" w:rsidRPr="007127E3" w:rsidRDefault="009F22EE" w:rsidP="00E85350">
            <w:pPr>
              <w:pStyle w:val="Default"/>
              <w:numPr>
                <w:ilvl w:val="1"/>
                <w:numId w:val="21"/>
              </w:numPr>
              <w:spacing w:before="120" w:after="120"/>
              <w:rPr>
                <w:sz w:val="20"/>
                <w:szCs w:val="20"/>
              </w:rPr>
            </w:pPr>
            <w:r w:rsidRPr="007127E3">
              <w:rPr>
                <w:sz w:val="20"/>
                <w:szCs w:val="20"/>
              </w:rPr>
              <w:t>4</w:t>
            </w:r>
          </w:p>
        </w:tc>
        <w:tc>
          <w:tcPr>
            <w:tcW w:w="1271" w:type="dxa"/>
          </w:tcPr>
          <w:p w14:paraId="69D333B0" w14:textId="2CBA9C1A" w:rsidR="009F22EE" w:rsidRPr="00E32D09" w:rsidRDefault="00764EE7" w:rsidP="00E85350">
            <w:pPr>
              <w:pStyle w:val="Default"/>
              <w:numPr>
                <w:ilvl w:val="1"/>
                <w:numId w:val="21"/>
              </w:numPr>
              <w:spacing w:before="120" w:after="120"/>
              <w:rPr>
                <w:sz w:val="20"/>
                <w:szCs w:val="20"/>
              </w:rPr>
            </w:pPr>
            <w:r w:rsidRPr="00E32D09">
              <w:rPr>
                <w:sz w:val="20"/>
                <w:szCs w:val="20"/>
              </w:rPr>
              <w:t>40%</w:t>
            </w:r>
          </w:p>
        </w:tc>
      </w:tr>
    </w:tbl>
    <w:p w14:paraId="2AB6BF4F" w14:textId="4FEEA896" w:rsidR="007803D3" w:rsidRDefault="007803D3" w:rsidP="00E3563B">
      <w:pPr>
        <w:spacing w:before="120" w:after="120"/>
        <w:ind w:right="142"/>
        <w:rPr>
          <w:rFonts w:cs="Arial"/>
          <w:b/>
          <w:bCs/>
          <w:kern w:val="32"/>
          <w:sz w:val="28"/>
          <w:szCs w:val="32"/>
        </w:rPr>
      </w:pPr>
    </w:p>
    <w:p w14:paraId="03802728" w14:textId="77777777" w:rsidR="00D43B75" w:rsidRDefault="00D43B75">
      <w:pPr>
        <w:rPr>
          <w:rFonts w:cs="Arial"/>
          <w:b/>
          <w:bCs/>
          <w:color w:val="244061" w:themeColor="accent1" w:themeShade="80"/>
          <w:kern w:val="32"/>
          <w:sz w:val="28"/>
          <w:szCs w:val="32"/>
        </w:rPr>
      </w:pPr>
      <w:r>
        <w:rPr>
          <w:color w:val="244061" w:themeColor="accent1" w:themeShade="80"/>
        </w:rPr>
        <w:br w:type="page"/>
      </w:r>
    </w:p>
    <w:bookmarkStart w:id="5" w:name="_Toc522003703"/>
    <w:p w14:paraId="2B892FC1" w14:textId="4CC03ABD" w:rsidR="0024588E" w:rsidRDefault="00547598">
      <w:pPr>
        <w:rPr>
          <w:rFonts w:cs="Arial"/>
          <w:b/>
          <w:bCs/>
          <w:color w:val="244061" w:themeColor="accent1" w:themeShade="80"/>
          <w:kern w:val="32"/>
          <w:sz w:val="28"/>
          <w:szCs w:val="32"/>
        </w:rPr>
      </w:pPr>
      <w:r w:rsidRPr="004C2544">
        <w:rPr>
          <w:rFonts w:cstheme="minorHAnsi"/>
          <w:noProof/>
        </w:rPr>
        <w:lastRenderedPageBreak/>
        <mc:AlternateContent>
          <mc:Choice Requires="wps">
            <w:drawing>
              <wp:anchor distT="0" distB="0" distL="114300" distR="114300" simplePos="0" relativeHeight="251660288" behindDoc="0" locked="0" layoutInCell="1" allowOverlap="1" wp14:anchorId="059A44DF" wp14:editId="0CEEA47A">
                <wp:simplePos x="0" y="0"/>
                <wp:positionH relativeFrom="margin">
                  <wp:posOffset>337185</wp:posOffset>
                </wp:positionH>
                <wp:positionV relativeFrom="page">
                  <wp:posOffset>8658225</wp:posOffset>
                </wp:positionV>
                <wp:extent cx="6383655" cy="1009015"/>
                <wp:effectExtent l="0" t="0" r="0" b="635"/>
                <wp:wrapThrough wrapText="bothSides">
                  <wp:wrapPolygon edited="0">
                    <wp:start x="129" y="0"/>
                    <wp:lineTo x="129" y="21206"/>
                    <wp:lineTo x="21400" y="21206"/>
                    <wp:lineTo x="21400" y="0"/>
                    <wp:lineTo x="129" y="0"/>
                  </wp:wrapPolygon>
                </wp:wrapThrough>
                <wp:docPr id="19" name="Text Box 19"/>
                <wp:cNvGraphicFramePr/>
                <a:graphic xmlns:a="http://schemas.openxmlformats.org/drawingml/2006/main">
                  <a:graphicData uri="http://schemas.microsoft.com/office/word/2010/wordprocessingShape">
                    <wps:wsp>
                      <wps:cNvSpPr txBox="1"/>
                      <wps:spPr>
                        <a:xfrm>
                          <a:off x="0" y="0"/>
                          <a:ext cx="6383655" cy="10090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40DF38" w14:textId="0561BDE3" w:rsidR="007E06E6" w:rsidRPr="00547598" w:rsidRDefault="007E06E6" w:rsidP="00547598">
                            <w:pPr>
                              <w:pStyle w:val="p1"/>
                              <w:rPr>
                                <w:color w:val="4F81BD" w:themeColor="accent1"/>
                                <w:sz w:val="60"/>
                                <w:szCs w:val="60"/>
                                <w:u w:val="single"/>
                                <w:lang w:val="en-AU"/>
                              </w:rPr>
                            </w:pPr>
                            <w:r>
                              <w:rPr>
                                <w:rStyle w:val="s1"/>
                                <w:b/>
                                <w:color w:val="4F81BD" w:themeColor="accent1"/>
                                <w:sz w:val="52"/>
                                <w:szCs w:val="52"/>
                              </w:rPr>
                              <w:t xml:space="preserve">Annexure 1 - </w:t>
                            </w:r>
                            <w:r w:rsidRPr="00547598">
                              <w:rPr>
                                <w:rStyle w:val="s1"/>
                                <w:b/>
                                <w:color w:val="4F81BD" w:themeColor="accent1"/>
                                <w:sz w:val="52"/>
                                <w:szCs w:val="52"/>
                              </w:rPr>
                              <w:t xml:space="preserve">Returnable Schedules </w:t>
                            </w:r>
                            <w:r w:rsidRPr="00547598" w:rsidDel="00F76079">
                              <w:rPr>
                                <w:rStyle w:val="s1"/>
                                <w:b/>
                                <w:color w:val="4F81BD" w:themeColor="accent1"/>
                                <w:sz w:val="52"/>
                                <w:szCs w:val="52"/>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A44DF" id="Text Box 19" o:spid="_x0000_s1028" type="#_x0000_t202" style="position:absolute;margin-left:26.55pt;margin-top:681.75pt;width:502.65pt;height:79.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" filled="f" stroked="f">
                <v:textbox>
                  <w:txbxContent>
                    <w:p w14:paraId="4D40DF38" w14:textId="0561BDE3" w:rsidR="007E06E6" w:rsidRPr="00547598" w:rsidRDefault="007E06E6" w:rsidP="00547598">
                      <w:pPr>
                        <w:pStyle w:val="p1"/>
                        <w:rPr>
                          <w:color w:val="4F81BD" w:themeColor="accent1"/>
                          <w:sz w:val="60"/>
                          <w:szCs w:val="60"/>
                          <w:u w:val="single"/>
                          <w:lang w:val="en-AU"/>
                        </w:rPr>
                      </w:pPr>
                      <w:r>
                        <w:rPr>
                          <w:rStyle w:val="s1"/>
                          <w:b/>
                          <w:color w:val="4F81BD" w:themeColor="accent1"/>
                          <w:sz w:val="52"/>
                          <w:szCs w:val="52"/>
                        </w:rPr>
                        <w:t xml:space="preserve">Annexure 1 - </w:t>
                      </w:r>
                      <w:r w:rsidRPr="00547598">
                        <w:rPr>
                          <w:rStyle w:val="s1"/>
                          <w:b/>
                          <w:color w:val="4F81BD" w:themeColor="accent1"/>
                          <w:sz w:val="52"/>
                          <w:szCs w:val="52"/>
                        </w:rPr>
                        <w:t xml:space="preserve">Returnable Schedules </w:t>
                      </w:r>
                      <w:r w:rsidRPr="00547598" w:rsidDel="00F76079">
                        <w:rPr>
                          <w:rStyle w:val="s1"/>
                          <w:b/>
                          <w:color w:val="4F81BD" w:themeColor="accent1"/>
                          <w:sz w:val="52"/>
                          <w:szCs w:val="52"/>
                        </w:rPr>
                        <w:t xml:space="preserve"> </w:t>
                      </w:r>
                    </w:p>
                  </w:txbxContent>
                </v:textbox>
                <w10:wrap type="through" anchorx="margin" anchory="page"/>
              </v:shape>
            </w:pict>
          </mc:Fallback>
        </mc:AlternateContent>
      </w:r>
      <w:r w:rsidRPr="00547598">
        <w:rPr>
          <w:noProof/>
        </w:rPr>
        <w:drawing>
          <wp:anchor distT="0" distB="0" distL="114300" distR="114300" simplePos="0" relativeHeight="251657216" behindDoc="1" locked="0" layoutInCell="1" allowOverlap="1" wp14:anchorId="5909BE9E" wp14:editId="042FF895">
            <wp:simplePos x="0" y="0"/>
            <wp:positionH relativeFrom="column">
              <wp:posOffset>-729616</wp:posOffset>
            </wp:positionH>
            <wp:positionV relativeFrom="paragraph">
              <wp:posOffset>-1127761</wp:posOffset>
            </wp:positionV>
            <wp:extent cx="10697411" cy="10753725"/>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99712" cy="10756038"/>
                    </a:xfrm>
                    <a:prstGeom prst="rect">
                      <a:avLst/>
                    </a:prstGeom>
                    <a:noFill/>
                    <a:ln>
                      <a:noFill/>
                    </a:ln>
                  </pic:spPr>
                </pic:pic>
              </a:graphicData>
            </a:graphic>
            <wp14:sizeRelH relativeFrom="page">
              <wp14:pctWidth>0</wp14:pctWidth>
            </wp14:sizeRelH>
            <wp14:sizeRelV relativeFrom="page">
              <wp14:pctHeight>0</wp14:pctHeight>
            </wp14:sizeRelV>
          </wp:anchor>
        </w:drawing>
      </w:r>
      <w:r w:rsidR="00680061" w:rsidRPr="00680061">
        <w:t xml:space="preserve"> </w:t>
      </w:r>
      <w:r w:rsidRPr="00547598">
        <w:t xml:space="preserve"> </w:t>
      </w:r>
      <w:r w:rsidR="0024588E">
        <w:rPr>
          <w:color w:val="244061" w:themeColor="accent1" w:themeShade="80"/>
        </w:rPr>
        <w:br w:type="page"/>
      </w:r>
    </w:p>
    <w:p w14:paraId="43A539D0" w14:textId="77777777" w:rsidR="002849B2" w:rsidRDefault="002849B2" w:rsidP="002849B2">
      <w:pPr>
        <w:pStyle w:val="Heading1"/>
        <w:spacing w:before="120" w:after="120"/>
        <w:ind w:right="142"/>
        <w:rPr>
          <w:color w:val="244061" w:themeColor="accent1" w:themeShade="80"/>
        </w:rPr>
      </w:pPr>
    </w:p>
    <w:p w14:paraId="2E4B6425" w14:textId="3A28A095" w:rsidR="00F437FE" w:rsidRPr="005E562F" w:rsidRDefault="00F437FE" w:rsidP="00A81A3E">
      <w:pPr>
        <w:pStyle w:val="Heading1"/>
        <w:numPr>
          <w:ilvl w:val="0"/>
          <w:numId w:val="30"/>
        </w:numPr>
        <w:spacing w:before="120" w:after="120"/>
        <w:ind w:right="142"/>
        <w:rPr>
          <w:color w:val="244061" w:themeColor="accent1" w:themeShade="80"/>
        </w:rPr>
      </w:pPr>
      <w:r w:rsidRPr="005E562F">
        <w:rPr>
          <w:color w:val="244061" w:themeColor="accent1" w:themeShade="80"/>
        </w:rPr>
        <w:t>Returnable Schedule 1 – Proponent Details</w:t>
      </w:r>
      <w:bookmarkEnd w:id="5"/>
    </w:p>
    <w:p w14:paraId="46AD94A7" w14:textId="7A68B3C6" w:rsidR="00F437FE" w:rsidRPr="005E562F" w:rsidRDefault="00F437FE" w:rsidP="00A81A3E">
      <w:pPr>
        <w:pStyle w:val="Heading2"/>
        <w:numPr>
          <w:ilvl w:val="1"/>
          <w:numId w:val="29"/>
        </w:numPr>
      </w:pPr>
      <w:r w:rsidRPr="005E562F">
        <w:t>Proponent Details</w:t>
      </w:r>
    </w:p>
    <w:p w14:paraId="263751D8" w14:textId="4A43CFD5" w:rsidR="00F437FE" w:rsidRPr="008B2BFC" w:rsidRDefault="00335C23" w:rsidP="0081513E">
      <w:pPr>
        <w:spacing w:before="120" w:after="120"/>
      </w:pPr>
      <w:r>
        <w:t>P</w:t>
      </w:r>
      <w:r w:rsidRPr="00335C23">
        <w:t>rovide the information requested in the below table for the Proponent Entity.</w:t>
      </w:r>
    </w:p>
    <w:p w14:paraId="72AAF793" w14:textId="77777777" w:rsidR="00F437FE" w:rsidRPr="008B2BFC" w:rsidRDefault="00F437FE" w:rsidP="0081513E">
      <w:pPr>
        <w:spacing w:before="120" w:after="120"/>
        <w:rPr>
          <w:i/>
        </w:rPr>
      </w:pPr>
      <w:r>
        <w:rPr>
          <w:i/>
        </w:rPr>
        <w:t>Proponent</w:t>
      </w:r>
      <w:r w:rsidRPr="008B2BFC">
        <w:rPr>
          <w:i/>
        </w:rPr>
        <w:t xml:space="preserve"> Entity Details</w:t>
      </w:r>
    </w:p>
    <w:tbl>
      <w:tblPr>
        <w:tblStyle w:val="CapitalInsight"/>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5402"/>
      </w:tblGrid>
      <w:tr w:rsidR="00F437FE" w:rsidRPr="008B2BFC" w14:paraId="35C464B5" w14:textId="77777777" w:rsidTr="008313FC">
        <w:trPr>
          <w:cnfStyle w:val="100000000000" w:firstRow="1" w:lastRow="0" w:firstColumn="0" w:lastColumn="0" w:oddVBand="0" w:evenVBand="0" w:oddHBand="0" w:evenHBand="0" w:firstRowFirstColumn="0" w:firstRowLastColumn="0" w:lastRowFirstColumn="0" w:lastRowLastColumn="0"/>
          <w:trHeight w:val="60"/>
        </w:trPr>
        <w:tc>
          <w:tcPr>
            <w:tcW w:w="2110" w:type="pct"/>
          </w:tcPr>
          <w:p w14:paraId="23E8B57F" w14:textId="77777777" w:rsidR="00F437FE" w:rsidRPr="00833B66" w:rsidRDefault="00F437FE" w:rsidP="0081513E">
            <w:pPr>
              <w:spacing w:beforeLines="0" w:before="120" w:afterLines="0" w:after="120"/>
              <w:rPr>
                <w:szCs w:val="18"/>
              </w:rPr>
            </w:pPr>
            <w:r w:rsidRPr="00833B66">
              <w:rPr>
                <w:szCs w:val="18"/>
              </w:rPr>
              <w:t>Title</w:t>
            </w:r>
          </w:p>
        </w:tc>
        <w:tc>
          <w:tcPr>
            <w:tcW w:w="2890" w:type="pct"/>
          </w:tcPr>
          <w:p w14:paraId="31877C9D" w14:textId="77777777" w:rsidR="00F437FE" w:rsidRPr="00833B66" w:rsidRDefault="00F437FE" w:rsidP="0081513E">
            <w:pPr>
              <w:spacing w:beforeLines="0" w:before="120" w:afterLines="0" w:after="120"/>
              <w:rPr>
                <w:szCs w:val="18"/>
              </w:rPr>
            </w:pPr>
            <w:r w:rsidRPr="00833B66">
              <w:rPr>
                <w:szCs w:val="18"/>
              </w:rPr>
              <w:t>Response</w:t>
            </w:r>
          </w:p>
        </w:tc>
      </w:tr>
      <w:tr w:rsidR="00F437FE" w:rsidRPr="008B2BFC" w14:paraId="2D3435E0" w14:textId="77777777" w:rsidTr="008313FC">
        <w:trPr>
          <w:cnfStyle w:val="000000100000" w:firstRow="0" w:lastRow="0" w:firstColumn="0" w:lastColumn="0" w:oddVBand="0" w:evenVBand="0" w:oddHBand="1" w:evenHBand="0" w:firstRowFirstColumn="0" w:firstRowLastColumn="0" w:lastRowFirstColumn="0" w:lastRowLastColumn="0"/>
        </w:trPr>
        <w:tc>
          <w:tcPr>
            <w:tcW w:w="2110" w:type="pct"/>
            <w:shd w:val="clear" w:color="auto" w:fill="auto"/>
          </w:tcPr>
          <w:p w14:paraId="4A584D25" w14:textId="77777777" w:rsidR="00F437FE" w:rsidRPr="00833B66" w:rsidRDefault="00F437FE" w:rsidP="0081513E">
            <w:pPr>
              <w:pStyle w:val="ClauseLevel3"/>
              <w:ind w:left="0"/>
              <w:rPr>
                <w:rFonts w:ascii="Tahoma" w:hAnsi="Tahoma" w:cs="Tahoma"/>
                <w:sz w:val="18"/>
                <w:szCs w:val="18"/>
              </w:rPr>
            </w:pPr>
            <w:r w:rsidRPr="00833B66">
              <w:rPr>
                <w:rFonts w:ascii="Tahoma" w:hAnsi="Tahoma" w:cs="Tahoma"/>
                <w:sz w:val="18"/>
                <w:szCs w:val="18"/>
              </w:rPr>
              <w:t>Legal Entity</w:t>
            </w:r>
          </w:p>
        </w:tc>
        <w:tc>
          <w:tcPr>
            <w:tcW w:w="2890" w:type="pct"/>
            <w:shd w:val="clear" w:color="auto" w:fill="auto"/>
          </w:tcPr>
          <w:p w14:paraId="389452AB" w14:textId="77777777" w:rsidR="00F437FE" w:rsidRPr="00833B66" w:rsidRDefault="00F437FE" w:rsidP="0081513E">
            <w:pPr>
              <w:pStyle w:val="ClauseLevel3"/>
              <w:ind w:left="0"/>
              <w:rPr>
                <w:rFonts w:ascii="Tahoma" w:hAnsi="Tahoma" w:cs="Tahoma"/>
                <w:sz w:val="18"/>
                <w:szCs w:val="18"/>
              </w:rPr>
            </w:pPr>
          </w:p>
        </w:tc>
      </w:tr>
      <w:tr w:rsidR="00F437FE" w:rsidRPr="008B2BFC" w14:paraId="00B66E3C" w14:textId="77777777" w:rsidTr="008313FC">
        <w:trPr>
          <w:cnfStyle w:val="000000010000" w:firstRow="0" w:lastRow="0" w:firstColumn="0" w:lastColumn="0" w:oddVBand="0" w:evenVBand="0" w:oddHBand="0" w:evenHBand="1" w:firstRowFirstColumn="0" w:firstRowLastColumn="0" w:lastRowFirstColumn="0" w:lastRowLastColumn="0"/>
        </w:trPr>
        <w:tc>
          <w:tcPr>
            <w:tcW w:w="2110" w:type="pct"/>
            <w:shd w:val="clear" w:color="auto" w:fill="auto"/>
          </w:tcPr>
          <w:p w14:paraId="3AF99B2A" w14:textId="77777777" w:rsidR="00F437FE" w:rsidRPr="00833B66" w:rsidRDefault="00F437FE" w:rsidP="0081513E">
            <w:pPr>
              <w:pStyle w:val="ClauseLevel3"/>
              <w:ind w:left="0"/>
              <w:rPr>
                <w:rFonts w:ascii="Tahoma" w:hAnsi="Tahoma" w:cs="Tahoma"/>
                <w:sz w:val="18"/>
                <w:szCs w:val="18"/>
              </w:rPr>
            </w:pPr>
            <w:r w:rsidRPr="00833B66">
              <w:rPr>
                <w:rFonts w:ascii="Tahoma" w:hAnsi="Tahoma" w:cs="Tahoma"/>
                <w:sz w:val="18"/>
                <w:szCs w:val="18"/>
              </w:rPr>
              <w:t>ABN</w:t>
            </w:r>
          </w:p>
        </w:tc>
        <w:tc>
          <w:tcPr>
            <w:tcW w:w="2890" w:type="pct"/>
            <w:shd w:val="clear" w:color="auto" w:fill="auto"/>
          </w:tcPr>
          <w:p w14:paraId="14C26557" w14:textId="77777777" w:rsidR="00F437FE" w:rsidRPr="00833B66" w:rsidRDefault="00F437FE" w:rsidP="0081513E">
            <w:pPr>
              <w:pStyle w:val="ClauseLevel3"/>
              <w:ind w:left="0"/>
              <w:rPr>
                <w:rFonts w:ascii="Tahoma" w:hAnsi="Tahoma" w:cs="Tahoma"/>
                <w:sz w:val="18"/>
                <w:szCs w:val="18"/>
              </w:rPr>
            </w:pPr>
          </w:p>
        </w:tc>
      </w:tr>
      <w:tr w:rsidR="00F437FE" w:rsidRPr="008B2BFC" w14:paraId="1DA57608" w14:textId="77777777" w:rsidTr="008313FC">
        <w:trPr>
          <w:cnfStyle w:val="000000100000" w:firstRow="0" w:lastRow="0" w:firstColumn="0" w:lastColumn="0" w:oddVBand="0" w:evenVBand="0" w:oddHBand="1" w:evenHBand="0" w:firstRowFirstColumn="0" w:firstRowLastColumn="0" w:lastRowFirstColumn="0" w:lastRowLastColumn="0"/>
        </w:trPr>
        <w:tc>
          <w:tcPr>
            <w:tcW w:w="2110" w:type="pct"/>
            <w:shd w:val="clear" w:color="auto" w:fill="auto"/>
          </w:tcPr>
          <w:p w14:paraId="71AFAD0A" w14:textId="77777777" w:rsidR="00F437FE" w:rsidRPr="00833B66" w:rsidRDefault="00F437FE" w:rsidP="0081513E">
            <w:pPr>
              <w:pStyle w:val="ClauseLevel3"/>
              <w:ind w:left="0"/>
              <w:rPr>
                <w:rFonts w:ascii="Tahoma" w:hAnsi="Tahoma" w:cs="Tahoma"/>
                <w:sz w:val="18"/>
                <w:szCs w:val="18"/>
              </w:rPr>
            </w:pPr>
            <w:r w:rsidRPr="00833B66">
              <w:rPr>
                <w:rFonts w:ascii="Tahoma" w:hAnsi="Tahoma" w:cs="Tahoma"/>
                <w:sz w:val="18"/>
                <w:szCs w:val="18"/>
              </w:rPr>
              <w:t>ACN</w:t>
            </w:r>
          </w:p>
        </w:tc>
        <w:tc>
          <w:tcPr>
            <w:tcW w:w="2890" w:type="pct"/>
            <w:shd w:val="clear" w:color="auto" w:fill="auto"/>
          </w:tcPr>
          <w:p w14:paraId="7B8E5024" w14:textId="77777777" w:rsidR="00F437FE" w:rsidRPr="00833B66" w:rsidRDefault="00F437FE" w:rsidP="0081513E">
            <w:pPr>
              <w:pStyle w:val="ClauseLevel3"/>
              <w:ind w:left="0"/>
              <w:rPr>
                <w:rFonts w:ascii="Tahoma" w:hAnsi="Tahoma" w:cs="Tahoma"/>
                <w:sz w:val="18"/>
                <w:szCs w:val="18"/>
              </w:rPr>
            </w:pPr>
          </w:p>
        </w:tc>
      </w:tr>
      <w:tr w:rsidR="00F437FE" w:rsidRPr="008B2BFC" w14:paraId="47A251ED" w14:textId="77777777" w:rsidTr="008313FC">
        <w:trPr>
          <w:cnfStyle w:val="000000010000" w:firstRow="0" w:lastRow="0" w:firstColumn="0" w:lastColumn="0" w:oddVBand="0" w:evenVBand="0" w:oddHBand="0" w:evenHBand="1" w:firstRowFirstColumn="0" w:firstRowLastColumn="0" w:lastRowFirstColumn="0" w:lastRowLastColumn="0"/>
        </w:trPr>
        <w:tc>
          <w:tcPr>
            <w:tcW w:w="2110" w:type="pct"/>
            <w:shd w:val="clear" w:color="auto" w:fill="auto"/>
          </w:tcPr>
          <w:p w14:paraId="6FADDB9B" w14:textId="77777777" w:rsidR="00F437FE" w:rsidRPr="00833B66" w:rsidRDefault="00F437FE" w:rsidP="0081513E">
            <w:pPr>
              <w:pStyle w:val="ClauseLevel3"/>
              <w:ind w:left="0"/>
              <w:rPr>
                <w:rFonts w:ascii="Tahoma" w:hAnsi="Tahoma" w:cs="Tahoma"/>
                <w:sz w:val="18"/>
                <w:szCs w:val="18"/>
              </w:rPr>
            </w:pPr>
            <w:r w:rsidRPr="00833B66">
              <w:rPr>
                <w:rFonts w:ascii="Tahoma" w:hAnsi="Tahoma" w:cs="Tahoma"/>
                <w:sz w:val="18"/>
                <w:szCs w:val="18"/>
              </w:rPr>
              <w:t>Registered Business Address</w:t>
            </w:r>
          </w:p>
        </w:tc>
        <w:tc>
          <w:tcPr>
            <w:tcW w:w="2890" w:type="pct"/>
            <w:shd w:val="clear" w:color="auto" w:fill="auto"/>
          </w:tcPr>
          <w:p w14:paraId="7BCECD2E" w14:textId="77777777" w:rsidR="00F437FE" w:rsidRPr="00833B66" w:rsidRDefault="00F437FE" w:rsidP="0081513E">
            <w:pPr>
              <w:pStyle w:val="ClauseLevel3"/>
              <w:ind w:left="0"/>
              <w:rPr>
                <w:rFonts w:ascii="Tahoma" w:hAnsi="Tahoma" w:cs="Tahoma"/>
                <w:sz w:val="18"/>
                <w:szCs w:val="18"/>
              </w:rPr>
            </w:pPr>
          </w:p>
        </w:tc>
      </w:tr>
      <w:tr w:rsidR="00F437FE" w:rsidRPr="008B2BFC" w14:paraId="542A2A9E" w14:textId="77777777" w:rsidTr="008313FC">
        <w:trPr>
          <w:cnfStyle w:val="000000100000" w:firstRow="0" w:lastRow="0" w:firstColumn="0" w:lastColumn="0" w:oddVBand="0" w:evenVBand="0" w:oddHBand="1" w:evenHBand="0" w:firstRowFirstColumn="0" w:firstRowLastColumn="0" w:lastRowFirstColumn="0" w:lastRowLastColumn="0"/>
        </w:trPr>
        <w:tc>
          <w:tcPr>
            <w:tcW w:w="2110" w:type="pct"/>
            <w:shd w:val="clear" w:color="auto" w:fill="auto"/>
          </w:tcPr>
          <w:p w14:paraId="392DC073" w14:textId="77777777" w:rsidR="00F437FE" w:rsidRPr="00833B66" w:rsidRDefault="00F437FE" w:rsidP="0081513E">
            <w:pPr>
              <w:pStyle w:val="ClauseLevel3"/>
              <w:ind w:left="0"/>
              <w:rPr>
                <w:rFonts w:ascii="Tahoma" w:hAnsi="Tahoma" w:cs="Tahoma"/>
                <w:sz w:val="18"/>
                <w:szCs w:val="18"/>
              </w:rPr>
            </w:pPr>
            <w:r w:rsidRPr="00833B66">
              <w:rPr>
                <w:rFonts w:ascii="Tahoma" w:hAnsi="Tahoma" w:cs="Tahoma"/>
                <w:sz w:val="18"/>
                <w:szCs w:val="18"/>
              </w:rPr>
              <w:t>Place of Business Address</w:t>
            </w:r>
          </w:p>
        </w:tc>
        <w:tc>
          <w:tcPr>
            <w:tcW w:w="2890" w:type="pct"/>
            <w:shd w:val="clear" w:color="auto" w:fill="auto"/>
          </w:tcPr>
          <w:p w14:paraId="2B3CBCF7" w14:textId="77777777" w:rsidR="00F437FE" w:rsidRPr="00833B66" w:rsidRDefault="00F437FE" w:rsidP="0081513E">
            <w:pPr>
              <w:pStyle w:val="ClauseLevel3"/>
              <w:ind w:left="0"/>
              <w:rPr>
                <w:rFonts w:ascii="Tahoma" w:hAnsi="Tahoma" w:cs="Tahoma"/>
                <w:sz w:val="18"/>
                <w:szCs w:val="18"/>
              </w:rPr>
            </w:pPr>
          </w:p>
        </w:tc>
      </w:tr>
      <w:tr w:rsidR="00F437FE" w:rsidRPr="008B2BFC" w14:paraId="34FC7E5E" w14:textId="77777777" w:rsidTr="008313FC">
        <w:trPr>
          <w:cnfStyle w:val="000000010000" w:firstRow="0" w:lastRow="0" w:firstColumn="0" w:lastColumn="0" w:oddVBand="0" w:evenVBand="0" w:oddHBand="0" w:evenHBand="1" w:firstRowFirstColumn="0" w:firstRowLastColumn="0" w:lastRowFirstColumn="0" w:lastRowLastColumn="0"/>
        </w:trPr>
        <w:tc>
          <w:tcPr>
            <w:tcW w:w="2110" w:type="pct"/>
            <w:shd w:val="clear" w:color="auto" w:fill="auto"/>
          </w:tcPr>
          <w:p w14:paraId="70B1D5E6" w14:textId="77777777" w:rsidR="00F437FE" w:rsidRPr="00833B66" w:rsidRDefault="00F437FE" w:rsidP="0081513E">
            <w:pPr>
              <w:pStyle w:val="ClauseLevel3"/>
              <w:ind w:left="0"/>
              <w:rPr>
                <w:rFonts w:ascii="Tahoma" w:hAnsi="Tahoma" w:cs="Tahoma"/>
                <w:sz w:val="18"/>
                <w:szCs w:val="18"/>
              </w:rPr>
            </w:pPr>
            <w:r w:rsidRPr="00833B66">
              <w:rPr>
                <w:rFonts w:ascii="Tahoma" w:hAnsi="Tahoma" w:cs="Tahoma"/>
                <w:sz w:val="18"/>
                <w:szCs w:val="18"/>
              </w:rPr>
              <w:t>Postal Address</w:t>
            </w:r>
          </w:p>
        </w:tc>
        <w:tc>
          <w:tcPr>
            <w:tcW w:w="2890" w:type="pct"/>
            <w:shd w:val="clear" w:color="auto" w:fill="auto"/>
          </w:tcPr>
          <w:p w14:paraId="7167C4F9" w14:textId="77777777" w:rsidR="00F437FE" w:rsidRPr="00833B66" w:rsidRDefault="00F437FE" w:rsidP="0081513E">
            <w:pPr>
              <w:pStyle w:val="ClauseLevel3"/>
              <w:ind w:left="0"/>
              <w:rPr>
                <w:rFonts w:ascii="Tahoma" w:hAnsi="Tahoma" w:cs="Tahoma"/>
                <w:sz w:val="18"/>
                <w:szCs w:val="18"/>
              </w:rPr>
            </w:pPr>
          </w:p>
        </w:tc>
      </w:tr>
      <w:tr w:rsidR="00F437FE" w:rsidRPr="008B2BFC" w14:paraId="4346F3C2" w14:textId="77777777" w:rsidTr="008313FC">
        <w:trPr>
          <w:cnfStyle w:val="000000100000" w:firstRow="0" w:lastRow="0" w:firstColumn="0" w:lastColumn="0" w:oddVBand="0" w:evenVBand="0" w:oddHBand="1" w:evenHBand="0" w:firstRowFirstColumn="0" w:firstRowLastColumn="0" w:lastRowFirstColumn="0" w:lastRowLastColumn="0"/>
        </w:trPr>
        <w:tc>
          <w:tcPr>
            <w:tcW w:w="2110" w:type="pct"/>
            <w:shd w:val="clear" w:color="auto" w:fill="auto"/>
          </w:tcPr>
          <w:p w14:paraId="5588A401" w14:textId="77777777" w:rsidR="00F437FE" w:rsidRPr="00833B66" w:rsidRDefault="00F437FE" w:rsidP="0081513E">
            <w:pPr>
              <w:pStyle w:val="ClauseLevel3"/>
              <w:ind w:left="0"/>
              <w:rPr>
                <w:rFonts w:ascii="Tahoma" w:hAnsi="Tahoma" w:cs="Tahoma"/>
                <w:sz w:val="18"/>
                <w:szCs w:val="18"/>
              </w:rPr>
            </w:pPr>
            <w:r w:rsidRPr="00833B66">
              <w:rPr>
                <w:rFonts w:ascii="Tahoma" w:hAnsi="Tahoma" w:cs="Tahoma"/>
                <w:sz w:val="18"/>
                <w:szCs w:val="18"/>
              </w:rPr>
              <w:t>Corporate Website</w:t>
            </w:r>
          </w:p>
        </w:tc>
        <w:tc>
          <w:tcPr>
            <w:tcW w:w="2890" w:type="pct"/>
            <w:shd w:val="clear" w:color="auto" w:fill="auto"/>
          </w:tcPr>
          <w:p w14:paraId="76089B9E" w14:textId="77777777" w:rsidR="00F437FE" w:rsidRPr="00833B66" w:rsidRDefault="00F437FE" w:rsidP="0081513E">
            <w:pPr>
              <w:pStyle w:val="ClauseLevel3"/>
              <w:ind w:left="0"/>
              <w:rPr>
                <w:rFonts w:ascii="Tahoma" w:hAnsi="Tahoma" w:cs="Tahoma"/>
                <w:sz w:val="18"/>
                <w:szCs w:val="18"/>
              </w:rPr>
            </w:pPr>
          </w:p>
        </w:tc>
      </w:tr>
      <w:tr w:rsidR="00F437FE" w:rsidRPr="008B2BFC" w14:paraId="3C8A0442" w14:textId="77777777" w:rsidTr="008313FC">
        <w:trPr>
          <w:cnfStyle w:val="000000010000" w:firstRow="0" w:lastRow="0" w:firstColumn="0" w:lastColumn="0" w:oddVBand="0" w:evenVBand="0" w:oddHBand="0" w:evenHBand="1" w:firstRowFirstColumn="0" w:firstRowLastColumn="0" w:lastRowFirstColumn="0" w:lastRowLastColumn="0"/>
        </w:trPr>
        <w:tc>
          <w:tcPr>
            <w:tcW w:w="2110" w:type="pct"/>
            <w:shd w:val="clear" w:color="auto" w:fill="auto"/>
          </w:tcPr>
          <w:p w14:paraId="2646D5CF" w14:textId="41325C17" w:rsidR="00F437FE" w:rsidRPr="00833B66" w:rsidRDefault="00F437FE" w:rsidP="0081513E">
            <w:pPr>
              <w:pStyle w:val="ClauseLevel3"/>
              <w:ind w:left="0"/>
              <w:rPr>
                <w:rFonts w:ascii="Tahoma" w:hAnsi="Tahoma" w:cs="Tahoma"/>
                <w:sz w:val="18"/>
                <w:szCs w:val="18"/>
              </w:rPr>
            </w:pPr>
            <w:r w:rsidRPr="00833B66">
              <w:rPr>
                <w:rFonts w:ascii="Tahoma" w:hAnsi="Tahoma" w:cs="Tahoma"/>
                <w:sz w:val="18"/>
                <w:szCs w:val="18"/>
              </w:rPr>
              <w:t xml:space="preserve">Does the </w:t>
            </w:r>
            <w:r>
              <w:rPr>
                <w:rFonts w:ascii="Tahoma" w:hAnsi="Tahoma" w:cs="Tahoma"/>
                <w:sz w:val="18"/>
                <w:szCs w:val="18"/>
              </w:rPr>
              <w:t>Proponent</w:t>
            </w:r>
            <w:r w:rsidRPr="00833B66">
              <w:rPr>
                <w:rFonts w:ascii="Tahoma" w:hAnsi="Tahoma" w:cs="Tahoma"/>
                <w:sz w:val="18"/>
                <w:szCs w:val="18"/>
              </w:rPr>
              <w:t xml:space="preserve"> require FIRB approval to acquire development rights or deliver the Project?</w:t>
            </w:r>
          </w:p>
        </w:tc>
        <w:tc>
          <w:tcPr>
            <w:tcW w:w="2890" w:type="pct"/>
            <w:shd w:val="clear" w:color="auto" w:fill="auto"/>
          </w:tcPr>
          <w:p w14:paraId="06852285" w14:textId="77777777" w:rsidR="00F437FE" w:rsidRPr="00833B66" w:rsidRDefault="00F437FE" w:rsidP="0081513E">
            <w:pPr>
              <w:pStyle w:val="ClauseLevel3"/>
              <w:ind w:left="0"/>
              <w:rPr>
                <w:rFonts w:ascii="Tahoma" w:hAnsi="Tahoma" w:cs="Tahoma"/>
                <w:sz w:val="18"/>
                <w:szCs w:val="18"/>
              </w:rPr>
            </w:pPr>
          </w:p>
        </w:tc>
      </w:tr>
    </w:tbl>
    <w:p w14:paraId="139DE835" w14:textId="2E858179" w:rsidR="00F437FE" w:rsidRPr="000637DA" w:rsidRDefault="00F437FE" w:rsidP="00A81A3E">
      <w:pPr>
        <w:pStyle w:val="Heading2"/>
        <w:numPr>
          <w:ilvl w:val="1"/>
          <w:numId w:val="29"/>
        </w:numPr>
      </w:pPr>
      <w:bookmarkStart w:id="6" w:name="_Toc498071035"/>
      <w:r w:rsidRPr="000637DA">
        <w:t>Consortia Member Details</w:t>
      </w:r>
    </w:p>
    <w:p w14:paraId="1914E7A3" w14:textId="77777777" w:rsidR="00F437FE" w:rsidRPr="008B2BFC" w:rsidRDefault="00F437FE" w:rsidP="0081513E">
      <w:pPr>
        <w:spacing w:before="120" w:after="120"/>
      </w:pPr>
      <w:r w:rsidRPr="008B2BFC">
        <w:t xml:space="preserve">Where the </w:t>
      </w:r>
      <w:r>
        <w:t>Proponent</w:t>
      </w:r>
      <w:r w:rsidRPr="008B2BFC">
        <w:t xml:space="preserve"> comprises a consortium:</w:t>
      </w:r>
    </w:p>
    <w:p w14:paraId="52071D86" w14:textId="6F1A8D11" w:rsidR="00F437FE" w:rsidRPr="008B2BFC" w:rsidRDefault="00F437FE" w:rsidP="00E85350">
      <w:pPr>
        <w:pStyle w:val="ListParagraph"/>
        <w:numPr>
          <w:ilvl w:val="0"/>
          <w:numId w:val="19"/>
        </w:numPr>
        <w:spacing w:before="120" w:after="120"/>
        <w:jc w:val="both"/>
      </w:pPr>
      <w:r w:rsidRPr="008B2BFC">
        <w:t>Provide the information identified in Section 1</w:t>
      </w:r>
      <w:r w:rsidR="001E5666">
        <w:t>.1</w:t>
      </w:r>
      <w:r w:rsidRPr="008B2BFC">
        <w:t xml:space="preserve"> for each consortium member </w:t>
      </w:r>
    </w:p>
    <w:p w14:paraId="76047831" w14:textId="77777777" w:rsidR="00F437FE" w:rsidRPr="008B2BFC" w:rsidRDefault="00F437FE" w:rsidP="00E85350">
      <w:pPr>
        <w:pStyle w:val="ListParagraph"/>
        <w:numPr>
          <w:ilvl w:val="0"/>
          <w:numId w:val="19"/>
        </w:numPr>
        <w:spacing w:before="120" w:after="120"/>
        <w:jc w:val="both"/>
      </w:pPr>
      <w:r w:rsidRPr="008B2BFC">
        <w:t>Provide an overall structure diagram outlining the role that each consortium member will undertake in delivering the Project</w:t>
      </w:r>
    </w:p>
    <w:p w14:paraId="2483D9D4" w14:textId="77777777" w:rsidR="00F437FE" w:rsidRPr="008B2BFC" w:rsidRDefault="00F437FE" w:rsidP="00E85350">
      <w:pPr>
        <w:pStyle w:val="ListParagraph"/>
        <w:numPr>
          <w:ilvl w:val="0"/>
          <w:numId w:val="19"/>
        </w:numPr>
        <w:spacing w:before="120" w:after="120"/>
        <w:jc w:val="both"/>
      </w:pPr>
      <w:r w:rsidRPr="008B2BFC">
        <w:t>Provide full details of the extent to which the individual entities forming the consortium have participated in consortia in relation to delivery of similar projects previously</w:t>
      </w:r>
    </w:p>
    <w:p w14:paraId="08C77321" w14:textId="4E96F12D" w:rsidR="005E562F" w:rsidRPr="005E562F" w:rsidRDefault="005E562F" w:rsidP="00A81A3E">
      <w:pPr>
        <w:pStyle w:val="Heading2"/>
        <w:numPr>
          <w:ilvl w:val="1"/>
          <w:numId w:val="29"/>
        </w:numPr>
      </w:pPr>
      <w:r>
        <w:t>Guarantor Details</w:t>
      </w:r>
    </w:p>
    <w:p w14:paraId="66988171" w14:textId="6AB6F758" w:rsidR="005E562F" w:rsidRPr="008B2BFC" w:rsidRDefault="005E562F" w:rsidP="005E562F">
      <w:pPr>
        <w:spacing w:before="120" w:after="120"/>
      </w:pPr>
      <w:r>
        <w:t>Proponents are to provide the information requested in the below table for the Guarantor (note: where there is more than one Guarantor entity, please submit the same information for all Guarantor entities).</w:t>
      </w:r>
    </w:p>
    <w:p w14:paraId="03AABEB2" w14:textId="728929A2" w:rsidR="005E562F" w:rsidRPr="008B2BFC" w:rsidRDefault="005E562F" w:rsidP="005E562F">
      <w:pPr>
        <w:spacing w:before="120" w:after="120"/>
        <w:rPr>
          <w:i/>
        </w:rPr>
      </w:pPr>
      <w:r>
        <w:rPr>
          <w:i/>
        </w:rPr>
        <w:t>Guarantor</w:t>
      </w:r>
      <w:r w:rsidRPr="008B2BFC">
        <w:rPr>
          <w:i/>
        </w:rPr>
        <w:t xml:space="preserve"> Entity Details</w:t>
      </w:r>
    </w:p>
    <w:tbl>
      <w:tblPr>
        <w:tblStyle w:val="CapitalInsight"/>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5402"/>
      </w:tblGrid>
      <w:tr w:rsidR="005E562F" w:rsidRPr="008B2BFC" w14:paraId="68B44C2B" w14:textId="77777777" w:rsidTr="00F508F6">
        <w:trPr>
          <w:cnfStyle w:val="100000000000" w:firstRow="1" w:lastRow="0" w:firstColumn="0" w:lastColumn="0" w:oddVBand="0" w:evenVBand="0" w:oddHBand="0" w:evenHBand="0" w:firstRowFirstColumn="0" w:firstRowLastColumn="0" w:lastRowFirstColumn="0" w:lastRowLastColumn="0"/>
          <w:trHeight w:val="60"/>
        </w:trPr>
        <w:tc>
          <w:tcPr>
            <w:tcW w:w="2110" w:type="pct"/>
          </w:tcPr>
          <w:p w14:paraId="486262B1" w14:textId="77777777" w:rsidR="005E562F" w:rsidRPr="00833B66" w:rsidRDefault="005E562F" w:rsidP="00F508F6">
            <w:pPr>
              <w:spacing w:beforeLines="0" w:before="120" w:afterLines="0" w:after="120"/>
              <w:rPr>
                <w:szCs w:val="18"/>
              </w:rPr>
            </w:pPr>
            <w:r w:rsidRPr="00833B66">
              <w:rPr>
                <w:szCs w:val="18"/>
              </w:rPr>
              <w:t>Title</w:t>
            </w:r>
          </w:p>
        </w:tc>
        <w:tc>
          <w:tcPr>
            <w:tcW w:w="2890" w:type="pct"/>
          </w:tcPr>
          <w:p w14:paraId="01710AB4" w14:textId="77777777" w:rsidR="005E562F" w:rsidRPr="00833B66" w:rsidRDefault="005E562F" w:rsidP="00F508F6">
            <w:pPr>
              <w:spacing w:beforeLines="0" w:before="120" w:afterLines="0" w:after="120"/>
              <w:rPr>
                <w:szCs w:val="18"/>
              </w:rPr>
            </w:pPr>
            <w:r w:rsidRPr="00833B66">
              <w:rPr>
                <w:szCs w:val="18"/>
              </w:rPr>
              <w:t>Response</w:t>
            </w:r>
          </w:p>
        </w:tc>
      </w:tr>
      <w:tr w:rsidR="005E562F" w:rsidRPr="008B2BFC" w14:paraId="3346BADA" w14:textId="77777777" w:rsidTr="00F508F6">
        <w:trPr>
          <w:cnfStyle w:val="000000100000" w:firstRow="0" w:lastRow="0" w:firstColumn="0" w:lastColumn="0" w:oddVBand="0" w:evenVBand="0" w:oddHBand="1" w:evenHBand="0" w:firstRowFirstColumn="0" w:firstRowLastColumn="0" w:lastRowFirstColumn="0" w:lastRowLastColumn="0"/>
        </w:trPr>
        <w:tc>
          <w:tcPr>
            <w:tcW w:w="2110" w:type="pct"/>
            <w:shd w:val="clear" w:color="auto" w:fill="auto"/>
          </w:tcPr>
          <w:p w14:paraId="67DAF0FA" w14:textId="77777777" w:rsidR="005E562F" w:rsidRPr="00833B66" w:rsidRDefault="005E562F" w:rsidP="00F508F6">
            <w:pPr>
              <w:pStyle w:val="ClauseLevel3"/>
              <w:ind w:left="0"/>
              <w:rPr>
                <w:rFonts w:ascii="Tahoma" w:hAnsi="Tahoma" w:cs="Tahoma"/>
                <w:sz w:val="18"/>
                <w:szCs w:val="18"/>
              </w:rPr>
            </w:pPr>
            <w:r w:rsidRPr="00833B66">
              <w:rPr>
                <w:rFonts w:ascii="Tahoma" w:hAnsi="Tahoma" w:cs="Tahoma"/>
                <w:sz w:val="18"/>
                <w:szCs w:val="18"/>
              </w:rPr>
              <w:t>Legal Entity</w:t>
            </w:r>
          </w:p>
        </w:tc>
        <w:tc>
          <w:tcPr>
            <w:tcW w:w="2890" w:type="pct"/>
            <w:shd w:val="clear" w:color="auto" w:fill="auto"/>
          </w:tcPr>
          <w:p w14:paraId="555B8694" w14:textId="77777777" w:rsidR="005E562F" w:rsidRPr="00833B66" w:rsidRDefault="005E562F" w:rsidP="00F508F6">
            <w:pPr>
              <w:pStyle w:val="ClauseLevel3"/>
              <w:ind w:left="0"/>
              <w:rPr>
                <w:rFonts w:ascii="Tahoma" w:hAnsi="Tahoma" w:cs="Tahoma"/>
                <w:sz w:val="18"/>
                <w:szCs w:val="18"/>
              </w:rPr>
            </w:pPr>
          </w:p>
        </w:tc>
      </w:tr>
      <w:tr w:rsidR="005E562F" w:rsidRPr="008B2BFC" w14:paraId="030BF2DA" w14:textId="77777777" w:rsidTr="00F508F6">
        <w:trPr>
          <w:cnfStyle w:val="000000010000" w:firstRow="0" w:lastRow="0" w:firstColumn="0" w:lastColumn="0" w:oddVBand="0" w:evenVBand="0" w:oddHBand="0" w:evenHBand="1" w:firstRowFirstColumn="0" w:firstRowLastColumn="0" w:lastRowFirstColumn="0" w:lastRowLastColumn="0"/>
        </w:trPr>
        <w:tc>
          <w:tcPr>
            <w:tcW w:w="2110" w:type="pct"/>
            <w:shd w:val="clear" w:color="auto" w:fill="auto"/>
          </w:tcPr>
          <w:p w14:paraId="48FAD338" w14:textId="77777777" w:rsidR="005E562F" w:rsidRPr="00833B66" w:rsidRDefault="005E562F" w:rsidP="00F508F6">
            <w:pPr>
              <w:pStyle w:val="ClauseLevel3"/>
              <w:ind w:left="0"/>
              <w:rPr>
                <w:rFonts w:ascii="Tahoma" w:hAnsi="Tahoma" w:cs="Tahoma"/>
                <w:sz w:val="18"/>
                <w:szCs w:val="18"/>
              </w:rPr>
            </w:pPr>
            <w:r w:rsidRPr="00833B66">
              <w:rPr>
                <w:rFonts w:ascii="Tahoma" w:hAnsi="Tahoma" w:cs="Tahoma"/>
                <w:sz w:val="18"/>
                <w:szCs w:val="18"/>
              </w:rPr>
              <w:t>ABN</w:t>
            </w:r>
          </w:p>
        </w:tc>
        <w:tc>
          <w:tcPr>
            <w:tcW w:w="2890" w:type="pct"/>
            <w:shd w:val="clear" w:color="auto" w:fill="auto"/>
          </w:tcPr>
          <w:p w14:paraId="5985F4C4" w14:textId="77777777" w:rsidR="005E562F" w:rsidRPr="00833B66" w:rsidRDefault="005E562F" w:rsidP="00F508F6">
            <w:pPr>
              <w:pStyle w:val="ClauseLevel3"/>
              <w:ind w:left="0"/>
              <w:rPr>
                <w:rFonts w:ascii="Tahoma" w:hAnsi="Tahoma" w:cs="Tahoma"/>
                <w:sz w:val="18"/>
                <w:szCs w:val="18"/>
              </w:rPr>
            </w:pPr>
          </w:p>
        </w:tc>
      </w:tr>
      <w:tr w:rsidR="005E562F" w:rsidRPr="008B2BFC" w14:paraId="1DE966E6" w14:textId="77777777" w:rsidTr="00F508F6">
        <w:trPr>
          <w:cnfStyle w:val="000000100000" w:firstRow="0" w:lastRow="0" w:firstColumn="0" w:lastColumn="0" w:oddVBand="0" w:evenVBand="0" w:oddHBand="1" w:evenHBand="0" w:firstRowFirstColumn="0" w:firstRowLastColumn="0" w:lastRowFirstColumn="0" w:lastRowLastColumn="0"/>
        </w:trPr>
        <w:tc>
          <w:tcPr>
            <w:tcW w:w="2110" w:type="pct"/>
            <w:shd w:val="clear" w:color="auto" w:fill="auto"/>
          </w:tcPr>
          <w:p w14:paraId="7C703B08" w14:textId="77777777" w:rsidR="005E562F" w:rsidRPr="00833B66" w:rsidRDefault="005E562F" w:rsidP="00F508F6">
            <w:pPr>
              <w:pStyle w:val="ClauseLevel3"/>
              <w:ind w:left="0"/>
              <w:rPr>
                <w:rFonts w:ascii="Tahoma" w:hAnsi="Tahoma" w:cs="Tahoma"/>
                <w:sz w:val="18"/>
                <w:szCs w:val="18"/>
              </w:rPr>
            </w:pPr>
            <w:r w:rsidRPr="00833B66">
              <w:rPr>
                <w:rFonts w:ascii="Tahoma" w:hAnsi="Tahoma" w:cs="Tahoma"/>
                <w:sz w:val="18"/>
                <w:szCs w:val="18"/>
              </w:rPr>
              <w:t>ACN</w:t>
            </w:r>
          </w:p>
        </w:tc>
        <w:tc>
          <w:tcPr>
            <w:tcW w:w="2890" w:type="pct"/>
            <w:shd w:val="clear" w:color="auto" w:fill="auto"/>
          </w:tcPr>
          <w:p w14:paraId="789597B1" w14:textId="77777777" w:rsidR="005E562F" w:rsidRPr="00833B66" w:rsidRDefault="005E562F" w:rsidP="00F508F6">
            <w:pPr>
              <w:pStyle w:val="ClauseLevel3"/>
              <w:ind w:left="0"/>
              <w:rPr>
                <w:rFonts w:ascii="Tahoma" w:hAnsi="Tahoma" w:cs="Tahoma"/>
                <w:sz w:val="18"/>
                <w:szCs w:val="18"/>
              </w:rPr>
            </w:pPr>
          </w:p>
        </w:tc>
      </w:tr>
      <w:tr w:rsidR="005E562F" w:rsidRPr="008B2BFC" w14:paraId="04F8E39D" w14:textId="77777777" w:rsidTr="00F508F6">
        <w:trPr>
          <w:cnfStyle w:val="000000010000" w:firstRow="0" w:lastRow="0" w:firstColumn="0" w:lastColumn="0" w:oddVBand="0" w:evenVBand="0" w:oddHBand="0" w:evenHBand="1" w:firstRowFirstColumn="0" w:firstRowLastColumn="0" w:lastRowFirstColumn="0" w:lastRowLastColumn="0"/>
        </w:trPr>
        <w:tc>
          <w:tcPr>
            <w:tcW w:w="2110" w:type="pct"/>
            <w:shd w:val="clear" w:color="auto" w:fill="auto"/>
          </w:tcPr>
          <w:p w14:paraId="1E1D5A4D" w14:textId="77777777" w:rsidR="005E562F" w:rsidRPr="00833B66" w:rsidRDefault="005E562F" w:rsidP="00F508F6">
            <w:pPr>
              <w:pStyle w:val="ClauseLevel3"/>
              <w:ind w:left="0"/>
              <w:rPr>
                <w:rFonts w:ascii="Tahoma" w:hAnsi="Tahoma" w:cs="Tahoma"/>
                <w:sz w:val="18"/>
                <w:szCs w:val="18"/>
              </w:rPr>
            </w:pPr>
            <w:r w:rsidRPr="00833B66">
              <w:rPr>
                <w:rFonts w:ascii="Tahoma" w:hAnsi="Tahoma" w:cs="Tahoma"/>
                <w:sz w:val="18"/>
                <w:szCs w:val="18"/>
              </w:rPr>
              <w:t>Registered Business Address</w:t>
            </w:r>
          </w:p>
        </w:tc>
        <w:tc>
          <w:tcPr>
            <w:tcW w:w="2890" w:type="pct"/>
            <w:shd w:val="clear" w:color="auto" w:fill="auto"/>
          </w:tcPr>
          <w:p w14:paraId="671E0028" w14:textId="77777777" w:rsidR="005E562F" w:rsidRPr="00833B66" w:rsidRDefault="005E562F" w:rsidP="00F508F6">
            <w:pPr>
              <w:pStyle w:val="ClauseLevel3"/>
              <w:ind w:left="0"/>
              <w:rPr>
                <w:rFonts w:ascii="Tahoma" w:hAnsi="Tahoma" w:cs="Tahoma"/>
                <w:sz w:val="18"/>
                <w:szCs w:val="18"/>
              </w:rPr>
            </w:pPr>
          </w:p>
        </w:tc>
      </w:tr>
    </w:tbl>
    <w:p w14:paraId="7DF42AE4" w14:textId="77777777" w:rsidR="00F437FE" w:rsidRPr="008B2BFC" w:rsidRDefault="00F437FE" w:rsidP="0081513E">
      <w:pPr>
        <w:spacing w:before="120" w:after="120"/>
      </w:pPr>
    </w:p>
    <w:p w14:paraId="7794B14F" w14:textId="7AA77736" w:rsidR="00F437FE" w:rsidRPr="008B2BFC" w:rsidRDefault="00F437FE" w:rsidP="00A81A3E">
      <w:pPr>
        <w:pStyle w:val="Heading2"/>
        <w:numPr>
          <w:ilvl w:val="1"/>
          <w:numId w:val="29"/>
        </w:numPr>
      </w:pPr>
      <w:r w:rsidRPr="000637DA">
        <w:lastRenderedPageBreak/>
        <w:t>Key Contact details for this Procurement Process</w:t>
      </w:r>
      <w:bookmarkEnd w:id="6"/>
    </w:p>
    <w:tbl>
      <w:tblPr>
        <w:tblStyle w:val="TableGrid"/>
        <w:tblW w:w="0" w:type="auto"/>
        <w:tblLook w:val="04A0" w:firstRow="1" w:lastRow="0" w:firstColumn="1" w:lastColumn="0" w:noHBand="0" w:noVBand="1"/>
      </w:tblPr>
      <w:tblGrid>
        <w:gridCol w:w="2972"/>
        <w:gridCol w:w="6044"/>
      </w:tblGrid>
      <w:tr w:rsidR="00F437FE" w:rsidRPr="008B2BFC" w14:paraId="7ADBBA15" w14:textId="77777777" w:rsidTr="008313FC">
        <w:trPr>
          <w:trHeight w:val="60"/>
          <w:tblHeader/>
        </w:trPr>
        <w:tc>
          <w:tcPr>
            <w:tcW w:w="2972" w:type="dxa"/>
            <w:shd w:val="clear" w:color="auto" w:fill="BFD1E7"/>
          </w:tcPr>
          <w:p w14:paraId="1E6310A6" w14:textId="77777777" w:rsidR="00F437FE" w:rsidRPr="00833B66" w:rsidRDefault="00F437FE" w:rsidP="0081513E">
            <w:pPr>
              <w:spacing w:before="120" w:after="120"/>
              <w:rPr>
                <w:b/>
                <w:sz w:val="18"/>
              </w:rPr>
            </w:pPr>
            <w:r w:rsidRPr="00833B66">
              <w:rPr>
                <w:b/>
                <w:sz w:val="18"/>
              </w:rPr>
              <w:t>Title</w:t>
            </w:r>
          </w:p>
        </w:tc>
        <w:tc>
          <w:tcPr>
            <w:tcW w:w="6044" w:type="dxa"/>
            <w:shd w:val="clear" w:color="auto" w:fill="BFD1E7"/>
          </w:tcPr>
          <w:p w14:paraId="598267FA" w14:textId="77777777" w:rsidR="00F437FE" w:rsidRPr="00833B66" w:rsidRDefault="00F437FE" w:rsidP="0081513E">
            <w:pPr>
              <w:spacing w:before="120" w:after="120"/>
              <w:rPr>
                <w:b/>
                <w:sz w:val="18"/>
              </w:rPr>
            </w:pPr>
            <w:r w:rsidRPr="00833B66">
              <w:rPr>
                <w:b/>
                <w:sz w:val="18"/>
              </w:rPr>
              <w:t>Response</w:t>
            </w:r>
          </w:p>
        </w:tc>
      </w:tr>
      <w:tr w:rsidR="00F437FE" w:rsidRPr="008B2BFC" w14:paraId="3A1F3984" w14:textId="77777777" w:rsidTr="008313FC">
        <w:trPr>
          <w:trHeight w:val="397"/>
        </w:trPr>
        <w:tc>
          <w:tcPr>
            <w:tcW w:w="2972" w:type="dxa"/>
          </w:tcPr>
          <w:p w14:paraId="5A7EB6C8" w14:textId="0EC6E548" w:rsidR="00F437FE" w:rsidRPr="00833B66" w:rsidRDefault="00F437FE" w:rsidP="0081513E">
            <w:pPr>
              <w:pStyle w:val="ClauseLevel3"/>
              <w:ind w:left="0"/>
              <w:rPr>
                <w:rFonts w:ascii="Tahoma" w:hAnsi="Tahoma" w:cs="Tahoma"/>
                <w:sz w:val="18"/>
              </w:rPr>
            </w:pPr>
            <w:r w:rsidRPr="00833B66">
              <w:rPr>
                <w:rFonts w:ascii="Tahoma" w:hAnsi="Tahoma" w:cs="Tahoma"/>
                <w:sz w:val="18"/>
                <w:szCs w:val="20"/>
              </w:rPr>
              <w:t xml:space="preserve">Key Contact Name for this </w:t>
            </w:r>
            <w:r w:rsidR="00076299">
              <w:rPr>
                <w:rFonts w:ascii="Tahoma" w:hAnsi="Tahoma" w:cs="Tahoma"/>
                <w:sz w:val="18"/>
                <w:szCs w:val="20"/>
              </w:rPr>
              <w:t>RFDP</w:t>
            </w:r>
          </w:p>
        </w:tc>
        <w:tc>
          <w:tcPr>
            <w:tcW w:w="6044" w:type="dxa"/>
          </w:tcPr>
          <w:p w14:paraId="4A36F9F0" w14:textId="77777777" w:rsidR="00F437FE" w:rsidRPr="00833B66" w:rsidRDefault="00F437FE" w:rsidP="0081513E">
            <w:pPr>
              <w:pStyle w:val="ClauseLevel3"/>
              <w:ind w:left="0"/>
              <w:rPr>
                <w:rFonts w:ascii="Tahoma" w:hAnsi="Tahoma" w:cs="Tahoma"/>
                <w:sz w:val="18"/>
              </w:rPr>
            </w:pPr>
          </w:p>
        </w:tc>
      </w:tr>
      <w:tr w:rsidR="00F437FE" w:rsidRPr="008B2BFC" w14:paraId="4C7BBFE0" w14:textId="77777777" w:rsidTr="008313FC">
        <w:trPr>
          <w:trHeight w:val="397"/>
        </w:trPr>
        <w:tc>
          <w:tcPr>
            <w:tcW w:w="2972" w:type="dxa"/>
          </w:tcPr>
          <w:p w14:paraId="5AEE41D0" w14:textId="77777777" w:rsidR="00F437FE" w:rsidRPr="00833B66" w:rsidRDefault="00F437FE" w:rsidP="0081513E">
            <w:pPr>
              <w:pStyle w:val="ClauseLevel3"/>
              <w:ind w:left="0"/>
              <w:rPr>
                <w:rFonts w:ascii="Tahoma" w:hAnsi="Tahoma" w:cs="Tahoma"/>
                <w:sz w:val="18"/>
              </w:rPr>
            </w:pPr>
            <w:r w:rsidRPr="00833B66">
              <w:rPr>
                <w:rFonts w:ascii="Tahoma" w:hAnsi="Tahoma" w:cs="Tahoma"/>
                <w:sz w:val="18"/>
                <w:szCs w:val="20"/>
              </w:rPr>
              <w:t>Position</w:t>
            </w:r>
          </w:p>
        </w:tc>
        <w:tc>
          <w:tcPr>
            <w:tcW w:w="6044" w:type="dxa"/>
          </w:tcPr>
          <w:p w14:paraId="015F9FA2" w14:textId="77777777" w:rsidR="00F437FE" w:rsidRPr="00833B66" w:rsidRDefault="00F437FE" w:rsidP="0081513E">
            <w:pPr>
              <w:pStyle w:val="ClauseLevel3"/>
              <w:ind w:left="0"/>
              <w:rPr>
                <w:rFonts w:ascii="Tahoma" w:hAnsi="Tahoma" w:cs="Tahoma"/>
                <w:sz w:val="18"/>
              </w:rPr>
            </w:pPr>
          </w:p>
        </w:tc>
      </w:tr>
      <w:tr w:rsidR="00F437FE" w:rsidRPr="008B2BFC" w14:paraId="6E980158" w14:textId="77777777" w:rsidTr="008313FC">
        <w:trPr>
          <w:trHeight w:val="397"/>
        </w:trPr>
        <w:tc>
          <w:tcPr>
            <w:tcW w:w="2972" w:type="dxa"/>
          </w:tcPr>
          <w:p w14:paraId="427CCCCB" w14:textId="77777777" w:rsidR="00F437FE" w:rsidRPr="00833B66" w:rsidRDefault="00F437FE" w:rsidP="0081513E">
            <w:pPr>
              <w:pStyle w:val="ClauseLevel3"/>
              <w:ind w:left="0"/>
              <w:rPr>
                <w:rFonts w:ascii="Tahoma" w:hAnsi="Tahoma" w:cs="Tahoma"/>
                <w:sz w:val="18"/>
              </w:rPr>
            </w:pPr>
            <w:r w:rsidRPr="00833B66">
              <w:rPr>
                <w:rFonts w:ascii="Tahoma" w:hAnsi="Tahoma" w:cs="Tahoma"/>
                <w:sz w:val="18"/>
                <w:szCs w:val="20"/>
              </w:rPr>
              <w:t>Email Address</w:t>
            </w:r>
          </w:p>
        </w:tc>
        <w:tc>
          <w:tcPr>
            <w:tcW w:w="6044" w:type="dxa"/>
          </w:tcPr>
          <w:p w14:paraId="48C95393" w14:textId="77777777" w:rsidR="00F437FE" w:rsidRPr="00833B66" w:rsidRDefault="00F437FE" w:rsidP="0081513E">
            <w:pPr>
              <w:pStyle w:val="ClauseLevel3"/>
              <w:ind w:left="0"/>
              <w:rPr>
                <w:rFonts w:ascii="Tahoma" w:hAnsi="Tahoma" w:cs="Tahoma"/>
                <w:sz w:val="18"/>
              </w:rPr>
            </w:pPr>
          </w:p>
        </w:tc>
      </w:tr>
      <w:tr w:rsidR="00F437FE" w:rsidRPr="008B2BFC" w14:paraId="4948C1E6" w14:textId="77777777" w:rsidTr="008313FC">
        <w:trPr>
          <w:trHeight w:val="397"/>
        </w:trPr>
        <w:tc>
          <w:tcPr>
            <w:tcW w:w="2972" w:type="dxa"/>
          </w:tcPr>
          <w:p w14:paraId="58789018" w14:textId="77777777" w:rsidR="00F437FE" w:rsidRPr="00833B66" w:rsidRDefault="00F437FE" w:rsidP="0081513E">
            <w:pPr>
              <w:pStyle w:val="ClauseLevel3"/>
              <w:ind w:left="0"/>
              <w:rPr>
                <w:rFonts w:ascii="Tahoma" w:hAnsi="Tahoma" w:cs="Tahoma"/>
                <w:sz w:val="18"/>
              </w:rPr>
            </w:pPr>
            <w:r w:rsidRPr="00833B66">
              <w:rPr>
                <w:rFonts w:ascii="Tahoma" w:hAnsi="Tahoma" w:cs="Tahoma"/>
                <w:sz w:val="18"/>
                <w:szCs w:val="20"/>
              </w:rPr>
              <w:t>Telephone Number</w:t>
            </w:r>
          </w:p>
        </w:tc>
        <w:tc>
          <w:tcPr>
            <w:tcW w:w="6044" w:type="dxa"/>
          </w:tcPr>
          <w:p w14:paraId="243CBDC4" w14:textId="77777777" w:rsidR="00F437FE" w:rsidRPr="00833B66" w:rsidRDefault="00F437FE" w:rsidP="0081513E">
            <w:pPr>
              <w:pStyle w:val="ClauseLevel3"/>
              <w:ind w:left="0"/>
              <w:rPr>
                <w:rFonts w:ascii="Tahoma" w:hAnsi="Tahoma" w:cs="Tahoma"/>
                <w:sz w:val="18"/>
              </w:rPr>
            </w:pPr>
          </w:p>
        </w:tc>
      </w:tr>
    </w:tbl>
    <w:p w14:paraId="4025B36B" w14:textId="55944382" w:rsidR="00F437FE" w:rsidRPr="008B2BFC" w:rsidRDefault="00F437FE" w:rsidP="0081513E">
      <w:pPr>
        <w:spacing w:before="120" w:after="120"/>
      </w:pPr>
      <w:r w:rsidRPr="008B2BFC">
        <w:t xml:space="preserve">Any communication relating to this </w:t>
      </w:r>
      <w:r w:rsidR="00076299">
        <w:t>RFDP</w:t>
      </w:r>
      <w:r w:rsidRPr="008B2BFC">
        <w:t xml:space="preserve"> will be issued to the nominated contact person via email.</w:t>
      </w:r>
    </w:p>
    <w:p w14:paraId="40E2BA75" w14:textId="77777777" w:rsidR="005E562F" w:rsidRDefault="005E562F">
      <w:pPr>
        <w:rPr>
          <w:rFonts w:cs="Tahoma"/>
          <w:b/>
          <w:bCs/>
          <w:kern w:val="32"/>
          <w:sz w:val="32"/>
          <w:szCs w:val="32"/>
        </w:rPr>
      </w:pPr>
      <w:bookmarkStart w:id="7" w:name="_Toc56164308"/>
      <w:r>
        <w:rPr>
          <w:rFonts w:cs="Tahoma"/>
          <w:sz w:val="32"/>
        </w:rPr>
        <w:br w:type="page"/>
      </w:r>
    </w:p>
    <w:p w14:paraId="7C67E0D5" w14:textId="2EA5CB69" w:rsidR="00F437FE" w:rsidRPr="00E32D09" w:rsidRDefault="00F437FE" w:rsidP="00A81A3E">
      <w:pPr>
        <w:pStyle w:val="Heading1"/>
        <w:numPr>
          <w:ilvl w:val="0"/>
          <w:numId w:val="30"/>
        </w:numPr>
        <w:spacing w:before="120" w:after="120"/>
        <w:ind w:right="142"/>
        <w:rPr>
          <w:color w:val="244061" w:themeColor="accent1" w:themeShade="80"/>
        </w:rPr>
      </w:pPr>
      <w:bookmarkStart w:id="8" w:name="_Toc522003706"/>
      <w:bookmarkStart w:id="9" w:name="_Toc56164310"/>
      <w:bookmarkEnd w:id="7"/>
      <w:r w:rsidRPr="00E32D09">
        <w:rPr>
          <w:color w:val="244061" w:themeColor="accent1" w:themeShade="80"/>
        </w:rPr>
        <w:lastRenderedPageBreak/>
        <w:t xml:space="preserve">Returnable Schedule </w:t>
      </w:r>
      <w:r w:rsidR="005E562F" w:rsidRPr="00E32D09">
        <w:rPr>
          <w:color w:val="244061" w:themeColor="accent1" w:themeShade="80"/>
        </w:rPr>
        <w:t>2</w:t>
      </w:r>
      <w:r w:rsidRPr="00E32D09">
        <w:rPr>
          <w:color w:val="244061" w:themeColor="accent1" w:themeShade="80"/>
        </w:rPr>
        <w:t xml:space="preserve"> – Project Vision</w:t>
      </w:r>
      <w:bookmarkEnd w:id="8"/>
      <w:bookmarkEnd w:id="9"/>
      <w:r w:rsidR="00DB2FAF" w:rsidRPr="00E32D09">
        <w:rPr>
          <w:color w:val="244061" w:themeColor="accent1" w:themeShade="80"/>
        </w:rPr>
        <w:t xml:space="preserve"> and Concept Plan</w:t>
      </w:r>
    </w:p>
    <w:p w14:paraId="232E65EA" w14:textId="14FC53DE" w:rsidR="005E562F" w:rsidRPr="00E32D09" w:rsidRDefault="00F437FE" w:rsidP="005E562F">
      <w:pPr>
        <w:spacing w:before="120" w:after="120"/>
      </w:pPr>
      <w:r w:rsidRPr="00E32D09">
        <w:t xml:space="preserve">In addressing Evaluation Criteria </w:t>
      </w:r>
      <w:r w:rsidR="005E562F" w:rsidRPr="00E32D09">
        <w:t>1</w:t>
      </w:r>
      <w:r w:rsidRPr="00E32D09">
        <w:t xml:space="preserve">, Proponents are required to provide </w:t>
      </w:r>
      <w:r w:rsidR="005E562F" w:rsidRPr="00E32D09">
        <w:t>the following for the Project:</w:t>
      </w:r>
    </w:p>
    <w:p w14:paraId="238C57EF" w14:textId="77777777" w:rsidR="005E562F" w:rsidRPr="00E32D09" w:rsidRDefault="005E562F" w:rsidP="005E562F">
      <w:pPr>
        <w:spacing w:before="120" w:after="120"/>
        <w:rPr>
          <w:i/>
          <w:iCs/>
        </w:rPr>
      </w:pPr>
      <w:r w:rsidRPr="00E32D09">
        <w:rPr>
          <w:i/>
          <w:iCs/>
        </w:rPr>
        <w:t>1. Project Vision</w:t>
      </w:r>
    </w:p>
    <w:p w14:paraId="5A163614" w14:textId="4079EDE1" w:rsidR="005E562F" w:rsidRPr="00E32D09" w:rsidRDefault="005E562F" w:rsidP="00E85350">
      <w:pPr>
        <w:pStyle w:val="ListParagraph"/>
        <w:numPr>
          <w:ilvl w:val="0"/>
          <w:numId w:val="18"/>
        </w:numPr>
        <w:spacing w:before="120" w:after="120"/>
        <w:contextualSpacing w:val="0"/>
      </w:pPr>
      <w:r w:rsidRPr="00E32D09">
        <w:t>Statements describing the Shortlisted Proponent’s project, including:</w:t>
      </w:r>
    </w:p>
    <w:p w14:paraId="21257755" w14:textId="6EB576B9" w:rsidR="005E562F" w:rsidRPr="00E32D09" w:rsidRDefault="005E562F" w:rsidP="00A81A3E">
      <w:pPr>
        <w:pStyle w:val="ListParagraph"/>
        <w:numPr>
          <w:ilvl w:val="0"/>
          <w:numId w:val="31"/>
        </w:numPr>
        <w:spacing w:before="120" w:after="120"/>
        <w:ind w:left="1134" w:hanging="283"/>
        <w:contextualSpacing w:val="0"/>
      </w:pPr>
      <w:r w:rsidRPr="00E32D09">
        <w:t>project vision</w:t>
      </w:r>
    </w:p>
    <w:p w14:paraId="355FB818" w14:textId="7306A81D" w:rsidR="005E562F" w:rsidRPr="00E32D09" w:rsidRDefault="005E562F" w:rsidP="00A81A3E">
      <w:pPr>
        <w:pStyle w:val="ListParagraph"/>
        <w:numPr>
          <w:ilvl w:val="0"/>
          <w:numId w:val="31"/>
        </w:numPr>
        <w:spacing w:before="120" w:after="120"/>
        <w:ind w:left="1134" w:hanging="283"/>
        <w:contextualSpacing w:val="0"/>
      </w:pPr>
      <w:r w:rsidRPr="00E32D09">
        <w:t>project description</w:t>
      </w:r>
    </w:p>
    <w:p w14:paraId="3A1B97BD" w14:textId="5B73079B" w:rsidR="005E562F" w:rsidRPr="00E32D09" w:rsidRDefault="005E562F" w:rsidP="00A81A3E">
      <w:pPr>
        <w:pStyle w:val="ListParagraph"/>
        <w:numPr>
          <w:ilvl w:val="0"/>
          <w:numId w:val="31"/>
        </w:numPr>
        <w:spacing w:before="120" w:after="120"/>
        <w:ind w:left="1134" w:hanging="283"/>
        <w:contextualSpacing w:val="0"/>
      </w:pPr>
      <w:r w:rsidRPr="00E32D09">
        <w:t>an overview of key opportunities and constraints of the Site, and how this knowledge has been translated into the concept plan</w:t>
      </w:r>
    </w:p>
    <w:p w14:paraId="4F98EED9" w14:textId="57B1707D" w:rsidR="005E562F" w:rsidRPr="00E32D09" w:rsidRDefault="005E562F" w:rsidP="005E562F">
      <w:pPr>
        <w:spacing w:before="120" w:after="120"/>
        <w:rPr>
          <w:i/>
          <w:iCs/>
        </w:rPr>
      </w:pPr>
      <w:r w:rsidRPr="00E32D09">
        <w:rPr>
          <w:i/>
          <w:iCs/>
        </w:rPr>
        <w:t>2. Concept plan for the Site</w:t>
      </w:r>
    </w:p>
    <w:p w14:paraId="390FD5B9" w14:textId="3E51AF58" w:rsidR="005E562F" w:rsidRPr="00E32D09" w:rsidRDefault="005E562F" w:rsidP="00E85350">
      <w:pPr>
        <w:pStyle w:val="ListParagraph"/>
        <w:numPr>
          <w:ilvl w:val="0"/>
          <w:numId w:val="18"/>
        </w:numPr>
        <w:spacing w:before="120" w:after="120"/>
        <w:contextualSpacing w:val="0"/>
      </w:pPr>
      <w:r w:rsidRPr="00E32D09">
        <w:t xml:space="preserve">Provide a </w:t>
      </w:r>
      <w:r w:rsidR="004336BF" w:rsidRPr="00E32D09">
        <w:t xml:space="preserve">detailed </w:t>
      </w:r>
      <w:r w:rsidR="00010740" w:rsidRPr="00E32D09">
        <w:t>c</w:t>
      </w:r>
      <w:r w:rsidRPr="00E32D09">
        <w:t>oncept plan for the Site</w:t>
      </w:r>
      <w:r w:rsidR="00010740" w:rsidRPr="00E32D09">
        <w:t>,</w:t>
      </w:r>
      <w:r w:rsidR="0028184E" w:rsidRPr="00E32D09">
        <w:t xml:space="preserve"> </w:t>
      </w:r>
      <w:r w:rsidRPr="00E32D09">
        <w:t>including:</w:t>
      </w:r>
    </w:p>
    <w:p w14:paraId="2F86DA59" w14:textId="22CCAAFA" w:rsidR="005E562F" w:rsidRPr="00E32D09" w:rsidRDefault="005E562F" w:rsidP="00A81A3E">
      <w:pPr>
        <w:pStyle w:val="ListParagraph"/>
        <w:numPr>
          <w:ilvl w:val="0"/>
          <w:numId w:val="31"/>
        </w:numPr>
        <w:spacing w:before="120" w:after="120"/>
        <w:ind w:left="1134" w:hanging="283"/>
        <w:contextualSpacing w:val="0"/>
      </w:pPr>
      <w:r w:rsidRPr="00E32D09">
        <w:t>an overall site plan</w:t>
      </w:r>
      <w:r w:rsidR="002175AC" w:rsidRPr="00E32D09">
        <w:t>, showing its context to adjoining developments</w:t>
      </w:r>
      <w:r w:rsidR="00017FDA" w:rsidRPr="00E32D09">
        <w:t xml:space="preserve"> and Jamberoo Lane integration</w:t>
      </w:r>
    </w:p>
    <w:p w14:paraId="1F23D947" w14:textId="3BE3C5E0" w:rsidR="002175AC" w:rsidRPr="00E32D09" w:rsidRDefault="0028184E" w:rsidP="00A81A3E">
      <w:pPr>
        <w:pStyle w:val="ListParagraph"/>
        <w:numPr>
          <w:ilvl w:val="0"/>
          <w:numId w:val="31"/>
        </w:numPr>
        <w:spacing w:before="120" w:after="120"/>
        <w:ind w:left="1134" w:hanging="283"/>
        <w:contextualSpacing w:val="0"/>
      </w:pPr>
      <w:r w:rsidRPr="00E32D09">
        <w:t>typical floor plans and sections</w:t>
      </w:r>
    </w:p>
    <w:p w14:paraId="2C2B026F" w14:textId="7E6F38CB" w:rsidR="0028184E" w:rsidRPr="00E32D09" w:rsidRDefault="0028184E" w:rsidP="00A81A3E">
      <w:pPr>
        <w:pStyle w:val="ListParagraph"/>
        <w:numPr>
          <w:ilvl w:val="0"/>
          <w:numId w:val="31"/>
        </w:numPr>
        <w:spacing w:before="120" w:after="120"/>
        <w:ind w:left="1134" w:hanging="283"/>
        <w:contextualSpacing w:val="0"/>
      </w:pPr>
      <w:r w:rsidRPr="00E32D09">
        <w:t>three dimensional external perspectives</w:t>
      </w:r>
    </w:p>
    <w:p w14:paraId="0BE2B3C4" w14:textId="0CA15FFD" w:rsidR="00107496" w:rsidRPr="00E32D09" w:rsidRDefault="00107496" w:rsidP="00A81A3E">
      <w:pPr>
        <w:pStyle w:val="ListParagraph"/>
        <w:numPr>
          <w:ilvl w:val="0"/>
          <w:numId w:val="31"/>
        </w:numPr>
        <w:spacing w:before="120" w:after="120"/>
        <w:ind w:left="1134" w:hanging="283"/>
        <w:contextualSpacing w:val="0"/>
      </w:pPr>
      <w:r w:rsidRPr="00E32D09">
        <w:t>external elevations to all sides</w:t>
      </w:r>
    </w:p>
    <w:p w14:paraId="25EC301F" w14:textId="2DFD8538" w:rsidR="003521BA" w:rsidRPr="00E32D09" w:rsidRDefault="003521BA" w:rsidP="00A81A3E">
      <w:pPr>
        <w:pStyle w:val="ListParagraph"/>
        <w:numPr>
          <w:ilvl w:val="0"/>
          <w:numId w:val="31"/>
        </w:numPr>
        <w:spacing w:before="120" w:after="120"/>
        <w:ind w:left="1134" w:hanging="283"/>
        <w:contextualSpacing w:val="0"/>
      </w:pPr>
      <w:r w:rsidRPr="00E32D09">
        <w:t>key site entry and exit points (including ground level and car park)</w:t>
      </w:r>
    </w:p>
    <w:p w14:paraId="44237F91" w14:textId="26523121" w:rsidR="00E869FD" w:rsidRPr="00E32D09" w:rsidRDefault="00E869FD" w:rsidP="00A81A3E">
      <w:pPr>
        <w:pStyle w:val="ListParagraph"/>
        <w:numPr>
          <w:ilvl w:val="0"/>
          <w:numId w:val="31"/>
        </w:numPr>
        <w:spacing w:before="120" w:after="120"/>
        <w:ind w:left="1134" w:hanging="283"/>
        <w:contextualSpacing w:val="0"/>
      </w:pPr>
      <w:r w:rsidRPr="00E32D09">
        <w:t>development mix by asset class</w:t>
      </w:r>
    </w:p>
    <w:p w14:paraId="20E1C142" w14:textId="425F7005" w:rsidR="00E869FD" w:rsidRPr="00E32D09" w:rsidRDefault="00E869FD" w:rsidP="00A81A3E">
      <w:pPr>
        <w:pStyle w:val="ListParagraph"/>
        <w:numPr>
          <w:ilvl w:val="0"/>
          <w:numId w:val="31"/>
        </w:numPr>
        <w:spacing w:before="120" w:after="120"/>
        <w:ind w:left="1134" w:hanging="283"/>
        <w:contextualSpacing w:val="0"/>
      </w:pPr>
      <w:r w:rsidRPr="00E32D09">
        <w:t>yield table (GBA, GFA</w:t>
      </w:r>
      <w:r w:rsidR="003521BA" w:rsidRPr="00E32D09">
        <w:t>, N</w:t>
      </w:r>
      <w:r w:rsidRPr="00E32D09">
        <w:t>LA/NSA</w:t>
      </w:r>
      <w:r w:rsidR="008934A3" w:rsidRPr="00E32D09">
        <w:t>, GLAR, Units etc</w:t>
      </w:r>
      <w:r w:rsidRPr="00E32D09">
        <w:t>)</w:t>
      </w:r>
    </w:p>
    <w:p w14:paraId="56EC5CDB" w14:textId="470754DE" w:rsidR="005E562F" w:rsidRPr="00E32D09" w:rsidRDefault="005E562F" w:rsidP="005E562F">
      <w:pPr>
        <w:spacing w:before="120" w:after="120"/>
        <w:rPr>
          <w:i/>
          <w:iCs/>
        </w:rPr>
      </w:pPr>
      <w:r w:rsidRPr="00E32D09">
        <w:rPr>
          <w:i/>
          <w:iCs/>
        </w:rPr>
        <w:t>3. Planning Considerations</w:t>
      </w:r>
    </w:p>
    <w:p w14:paraId="5905D71A" w14:textId="6C99FC67" w:rsidR="005E562F" w:rsidRPr="00E32D09" w:rsidRDefault="005E562F" w:rsidP="00E85350">
      <w:pPr>
        <w:pStyle w:val="ListParagraph"/>
        <w:numPr>
          <w:ilvl w:val="0"/>
          <w:numId w:val="18"/>
        </w:numPr>
        <w:spacing w:before="120" w:after="120"/>
        <w:contextualSpacing w:val="0"/>
      </w:pPr>
      <w:r w:rsidRPr="00E32D09">
        <w:t xml:space="preserve">Demonstration of compliance (or otherwise) of the concept plan with the planning </w:t>
      </w:r>
      <w:r w:rsidR="00010740" w:rsidRPr="00E32D09">
        <w:t>controls</w:t>
      </w:r>
      <w:r w:rsidRPr="00E32D09">
        <w:t xml:space="preserve"> for the Site</w:t>
      </w:r>
      <w:r w:rsidR="00010740" w:rsidRPr="00E32D09">
        <w:t xml:space="preserve"> and initial assessment of the strategic justification for any variations to key planning controls and </w:t>
      </w:r>
      <w:r w:rsidR="004336BF" w:rsidRPr="00E32D09">
        <w:t>assessment of impacts.</w:t>
      </w:r>
      <w:r w:rsidR="00010740" w:rsidRPr="00E32D09">
        <w:t xml:space="preserve"> </w:t>
      </w:r>
    </w:p>
    <w:p w14:paraId="0689A013" w14:textId="642ECEE6" w:rsidR="00F437FE" w:rsidRPr="00E32D09" w:rsidRDefault="00BA3C26" w:rsidP="0081513E">
      <w:pPr>
        <w:pStyle w:val="ListParagraph"/>
        <w:numPr>
          <w:ilvl w:val="0"/>
          <w:numId w:val="18"/>
        </w:numPr>
        <w:spacing w:before="120" w:after="120"/>
        <w:contextualSpacing w:val="0"/>
      </w:pPr>
      <w:r w:rsidRPr="00E32D09">
        <w:t xml:space="preserve">Demonstrate compliance </w:t>
      </w:r>
      <w:r w:rsidR="000A0D0B" w:rsidRPr="00E32D09">
        <w:t xml:space="preserve">with Council’s minimum requirements for Council Retained Assets outlined in Section 3.2 of the RFDP. </w:t>
      </w:r>
      <w:r w:rsidR="00F437FE" w:rsidRPr="00E32D09">
        <w:br w:type="page"/>
      </w:r>
    </w:p>
    <w:p w14:paraId="73EE4EC6" w14:textId="56E1904D" w:rsidR="00E869FD" w:rsidRPr="005E562F" w:rsidRDefault="00E869FD" w:rsidP="00A81A3E">
      <w:pPr>
        <w:pStyle w:val="Heading1"/>
        <w:numPr>
          <w:ilvl w:val="0"/>
          <w:numId w:val="30"/>
        </w:numPr>
        <w:spacing w:before="120" w:after="120"/>
        <w:ind w:right="142"/>
        <w:rPr>
          <w:color w:val="244061" w:themeColor="accent1" w:themeShade="80"/>
        </w:rPr>
      </w:pPr>
      <w:bookmarkStart w:id="10" w:name="_Toc522003707"/>
      <w:bookmarkStart w:id="11" w:name="_Toc56164311"/>
      <w:r w:rsidRPr="005E562F">
        <w:rPr>
          <w:color w:val="244061" w:themeColor="accent1" w:themeShade="80"/>
        </w:rPr>
        <w:lastRenderedPageBreak/>
        <w:t xml:space="preserve">Returnable Schedule </w:t>
      </w:r>
      <w:r>
        <w:rPr>
          <w:color w:val="244061" w:themeColor="accent1" w:themeShade="80"/>
        </w:rPr>
        <w:t>3</w:t>
      </w:r>
      <w:r w:rsidRPr="005E562F">
        <w:rPr>
          <w:color w:val="244061" w:themeColor="accent1" w:themeShade="80"/>
        </w:rPr>
        <w:t xml:space="preserve"> – </w:t>
      </w:r>
      <w:r>
        <w:rPr>
          <w:color w:val="244061" w:themeColor="accent1" w:themeShade="80"/>
        </w:rPr>
        <w:t>Project Delivery Plan</w:t>
      </w:r>
    </w:p>
    <w:p w14:paraId="1850F373" w14:textId="7A353C60" w:rsidR="00E869FD" w:rsidRPr="008B2BFC" w:rsidRDefault="00E869FD" w:rsidP="00E869FD">
      <w:pPr>
        <w:spacing w:before="120" w:after="120"/>
      </w:pPr>
      <w:r w:rsidRPr="008B2BFC">
        <w:t xml:space="preserve">In </w:t>
      </w:r>
      <w:r>
        <w:t>addressing</w:t>
      </w:r>
      <w:r w:rsidRPr="008B2BFC">
        <w:t xml:space="preserve"> Evaluation Criteria </w:t>
      </w:r>
      <w:r>
        <w:t>2</w:t>
      </w:r>
      <w:r w:rsidRPr="008B2BFC">
        <w:t xml:space="preserve">, Proponents are required </w:t>
      </w:r>
      <w:r>
        <w:t>to provide the information in this Returnable Schedule.</w:t>
      </w:r>
    </w:p>
    <w:p w14:paraId="4EB0C68A" w14:textId="7E1A5ECD" w:rsidR="00E869FD" w:rsidRPr="005E562F" w:rsidRDefault="00E869FD" w:rsidP="00A81A3E">
      <w:pPr>
        <w:pStyle w:val="Heading2"/>
        <w:numPr>
          <w:ilvl w:val="1"/>
          <w:numId w:val="30"/>
        </w:numPr>
      </w:pPr>
      <w:r w:rsidRPr="005E562F">
        <w:t>P</w:t>
      </w:r>
      <w:r>
        <w:t>roject Delivery Team</w:t>
      </w:r>
    </w:p>
    <w:p w14:paraId="6EBD7465" w14:textId="2CCB6035" w:rsidR="00E869FD" w:rsidRPr="008B2BFC" w:rsidRDefault="00E869FD" w:rsidP="00E869FD">
      <w:pPr>
        <w:spacing w:before="120" w:after="120"/>
      </w:pPr>
      <w:r w:rsidRPr="00E869FD">
        <w:t>Proponents are required to confirm their core project delivery team, including</w:t>
      </w:r>
      <w:r>
        <w:t>:</w:t>
      </w:r>
    </w:p>
    <w:p w14:paraId="752745D8" w14:textId="1E9CC2C3" w:rsidR="00E869FD" w:rsidRDefault="002B40B1" w:rsidP="00E869FD">
      <w:pPr>
        <w:spacing w:before="120" w:after="120"/>
        <w:rPr>
          <w:i/>
        </w:rPr>
      </w:pPr>
      <w:r>
        <w:rPr>
          <w:i/>
        </w:rPr>
        <w:t xml:space="preserve">RS3.1a </w:t>
      </w:r>
      <w:r w:rsidR="00E869FD" w:rsidRPr="00E869FD">
        <w:rPr>
          <w:i/>
        </w:rPr>
        <w:t>Core Project Delivery Team</w:t>
      </w:r>
    </w:p>
    <w:tbl>
      <w:tblPr>
        <w:tblStyle w:val="TableGrid"/>
        <w:tblW w:w="0" w:type="auto"/>
        <w:tblLook w:val="04A0" w:firstRow="1" w:lastRow="0" w:firstColumn="1" w:lastColumn="0" w:noHBand="0" w:noVBand="1"/>
      </w:tblPr>
      <w:tblGrid>
        <w:gridCol w:w="1413"/>
        <w:gridCol w:w="4394"/>
        <w:gridCol w:w="1559"/>
        <w:gridCol w:w="1650"/>
      </w:tblGrid>
      <w:tr w:rsidR="009669C8" w:rsidRPr="008B2BFC" w14:paraId="17A08990" w14:textId="77777777" w:rsidTr="009669C8">
        <w:trPr>
          <w:trHeight w:val="567"/>
          <w:tblHeader/>
        </w:trPr>
        <w:tc>
          <w:tcPr>
            <w:tcW w:w="1413" w:type="dxa"/>
            <w:shd w:val="clear" w:color="auto" w:fill="BFD1E7"/>
          </w:tcPr>
          <w:p w14:paraId="74781757" w14:textId="77777777" w:rsidR="009669C8" w:rsidRPr="00833B66" w:rsidRDefault="009669C8" w:rsidP="00F508F6">
            <w:pPr>
              <w:spacing w:before="120" w:after="120"/>
              <w:rPr>
                <w:b/>
                <w:sz w:val="18"/>
                <w:szCs w:val="18"/>
              </w:rPr>
            </w:pPr>
            <w:r w:rsidRPr="00833B66">
              <w:rPr>
                <w:b/>
                <w:sz w:val="18"/>
                <w:szCs w:val="18"/>
              </w:rPr>
              <w:t>Nominated Project Team</w:t>
            </w:r>
          </w:p>
        </w:tc>
        <w:tc>
          <w:tcPr>
            <w:tcW w:w="4394" w:type="dxa"/>
            <w:shd w:val="clear" w:color="auto" w:fill="BFD1E7"/>
          </w:tcPr>
          <w:p w14:paraId="3E24524D" w14:textId="77777777" w:rsidR="009669C8" w:rsidRPr="00833B66" w:rsidRDefault="009669C8" w:rsidP="00F508F6">
            <w:pPr>
              <w:spacing w:before="120" w:after="120"/>
              <w:rPr>
                <w:b/>
                <w:sz w:val="18"/>
                <w:szCs w:val="18"/>
              </w:rPr>
            </w:pPr>
            <w:r w:rsidRPr="00833B66">
              <w:rPr>
                <w:b/>
                <w:sz w:val="18"/>
                <w:szCs w:val="18"/>
              </w:rPr>
              <w:t>Company and Brief Profile Description</w:t>
            </w:r>
          </w:p>
        </w:tc>
        <w:tc>
          <w:tcPr>
            <w:tcW w:w="1559" w:type="dxa"/>
            <w:shd w:val="clear" w:color="auto" w:fill="BFD1E7"/>
          </w:tcPr>
          <w:p w14:paraId="12762AD1" w14:textId="77777777" w:rsidR="009669C8" w:rsidRPr="00833B66" w:rsidRDefault="009669C8" w:rsidP="00F508F6">
            <w:pPr>
              <w:spacing w:before="120" w:after="120"/>
              <w:rPr>
                <w:b/>
                <w:sz w:val="18"/>
                <w:szCs w:val="18"/>
              </w:rPr>
            </w:pPr>
            <w:r w:rsidRPr="00833B66">
              <w:rPr>
                <w:b/>
                <w:sz w:val="18"/>
                <w:szCs w:val="18"/>
              </w:rPr>
              <w:t>Key Personnel</w:t>
            </w:r>
          </w:p>
        </w:tc>
        <w:tc>
          <w:tcPr>
            <w:tcW w:w="1650" w:type="dxa"/>
            <w:shd w:val="clear" w:color="auto" w:fill="BFD1E7"/>
          </w:tcPr>
          <w:p w14:paraId="5A555B68" w14:textId="77777777" w:rsidR="009669C8" w:rsidRPr="00833B66" w:rsidRDefault="009669C8" w:rsidP="00F508F6">
            <w:pPr>
              <w:spacing w:before="120" w:after="120"/>
              <w:rPr>
                <w:b/>
                <w:sz w:val="18"/>
                <w:szCs w:val="18"/>
              </w:rPr>
            </w:pPr>
            <w:proofErr w:type="gramStart"/>
            <w:r w:rsidRPr="00833B66">
              <w:rPr>
                <w:b/>
                <w:sz w:val="18"/>
                <w:szCs w:val="18"/>
              </w:rPr>
              <w:t>CV’s</w:t>
            </w:r>
            <w:proofErr w:type="gramEnd"/>
            <w:r w:rsidRPr="00833B66">
              <w:rPr>
                <w:b/>
                <w:sz w:val="18"/>
                <w:szCs w:val="18"/>
              </w:rPr>
              <w:t xml:space="preserve"> attached as appendix</w:t>
            </w:r>
          </w:p>
        </w:tc>
      </w:tr>
      <w:tr w:rsidR="009669C8" w:rsidRPr="008B2BFC" w14:paraId="0FD12C54" w14:textId="77777777" w:rsidTr="009669C8">
        <w:trPr>
          <w:trHeight w:val="397"/>
        </w:trPr>
        <w:tc>
          <w:tcPr>
            <w:tcW w:w="1413" w:type="dxa"/>
          </w:tcPr>
          <w:p w14:paraId="04CA188E"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Developer</w:t>
            </w:r>
          </w:p>
        </w:tc>
        <w:tc>
          <w:tcPr>
            <w:tcW w:w="4394" w:type="dxa"/>
          </w:tcPr>
          <w:p w14:paraId="581CBEC0"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[Company]</w:t>
            </w:r>
            <w:r>
              <w:rPr>
                <w:rFonts w:ascii="Tahoma" w:hAnsi="Tahoma" w:cs="Tahoma"/>
                <w:sz w:val="18"/>
                <w:szCs w:val="18"/>
              </w:rPr>
              <w:t xml:space="preserve"> l </w:t>
            </w:r>
            <w:r w:rsidRPr="00833B66">
              <w:rPr>
                <w:rFonts w:ascii="Tahoma" w:hAnsi="Tahoma" w:cs="Tahoma"/>
                <w:sz w:val="18"/>
                <w:szCs w:val="18"/>
              </w:rPr>
              <w:t>[Corporate Website]</w:t>
            </w:r>
          </w:p>
          <w:p w14:paraId="61CEAA4F"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[Profile Description]</w:t>
            </w:r>
          </w:p>
        </w:tc>
        <w:tc>
          <w:tcPr>
            <w:tcW w:w="1559" w:type="dxa"/>
          </w:tcPr>
          <w:p w14:paraId="50687B61" w14:textId="77777777" w:rsidR="009669C8" w:rsidRPr="00833B66" w:rsidRDefault="009669C8" w:rsidP="00F508F6">
            <w:pPr>
              <w:pStyle w:val="ClauseLevel3"/>
              <w:numPr>
                <w:ilvl w:val="0"/>
                <w:numId w:val="18"/>
              </w:numPr>
              <w:ind w:left="200" w:hanging="200"/>
              <w:jc w:val="left"/>
              <w:rPr>
                <w:rFonts w:ascii="Tahoma" w:hAnsi="Tahoma" w:cs="Tahoma"/>
                <w:sz w:val="18"/>
                <w:szCs w:val="18"/>
              </w:rPr>
            </w:pPr>
            <w:r w:rsidRPr="00833B66">
              <w:rPr>
                <w:rFonts w:ascii="Tahoma" w:hAnsi="Tahoma" w:cs="Tahoma"/>
                <w:sz w:val="18"/>
                <w:szCs w:val="18"/>
              </w:rPr>
              <w:t>[name], [position]</w:t>
            </w:r>
          </w:p>
        </w:tc>
        <w:tc>
          <w:tcPr>
            <w:tcW w:w="1650" w:type="dxa"/>
          </w:tcPr>
          <w:p w14:paraId="53521A8B" w14:textId="77777777" w:rsidR="009669C8" w:rsidRPr="00833B66" w:rsidRDefault="009669C8" w:rsidP="00F508F6">
            <w:pPr>
              <w:pStyle w:val="ClauseLevel3"/>
              <w:ind w:left="0"/>
              <w:jc w:val="center"/>
              <w:rPr>
                <w:rFonts w:ascii="Tahoma" w:hAnsi="Tahoma" w:cs="Tahoma"/>
                <w:sz w:val="18"/>
                <w:szCs w:val="18"/>
              </w:rPr>
            </w:pPr>
            <w:r w:rsidRPr="00833B66">
              <w:rPr>
                <w:rFonts w:ascii="Tahoma" w:hAnsi="Tahoma" w:cs="Tahoma"/>
                <w:sz w:val="18"/>
                <w:szCs w:val="18"/>
              </w:rPr>
              <w:t>Yes/No – refer appendix [x]</w:t>
            </w:r>
          </w:p>
        </w:tc>
      </w:tr>
      <w:tr w:rsidR="009669C8" w:rsidRPr="008B2BFC" w14:paraId="632B295B" w14:textId="77777777" w:rsidTr="009669C8">
        <w:trPr>
          <w:trHeight w:val="397"/>
        </w:trPr>
        <w:tc>
          <w:tcPr>
            <w:tcW w:w="1413" w:type="dxa"/>
          </w:tcPr>
          <w:p w14:paraId="669E4038" w14:textId="77777777" w:rsidR="009669C8" w:rsidRPr="00833B66" w:rsidRDefault="009669C8" w:rsidP="00F508F6">
            <w:pPr>
              <w:pStyle w:val="ClauseLevel3"/>
              <w:ind w:left="0"/>
              <w:jc w:val="left"/>
              <w:rPr>
                <w:rFonts w:ascii="Tahoma" w:hAnsi="Tahoma" w:cs="Tahoma"/>
                <w:sz w:val="18"/>
                <w:szCs w:val="18"/>
              </w:rPr>
            </w:pPr>
            <w:r>
              <w:rPr>
                <w:rFonts w:ascii="Tahoma" w:hAnsi="Tahoma" w:cs="Tahoma"/>
                <w:sz w:val="18"/>
                <w:szCs w:val="18"/>
              </w:rPr>
              <w:t>Cinema Operator</w:t>
            </w:r>
          </w:p>
        </w:tc>
        <w:tc>
          <w:tcPr>
            <w:tcW w:w="4394" w:type="dxa"/>
          </w:tcPr>
          <w:p w14:paraId="60129CE7"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[Company]</w:t>
            </w:r>
            <w:r>
              <w:rPr>
                <w:rFonts w:ascii="Tahoma" w:hAnsi="Tahoma" w:cs="Tahoma"/>
                <w:sz w:val="18"/>
                <w:szCs w:val="18"/>
              </w:rPr>
              <w:t xml:space="preserve"> l </w:t>
            </w:r>
            <w:r w:rsidRPr="00833B66">
              <w:rPr>
                <w:rFonts w:ascii="Tahoma" w:hAnsi="Tahoma" w:cs="Tahoma"/>
                <w:sz w:val="18"/>
                <w:szCs w:val="18"/>
              </w:rPr>
              <w:t>[Corporate Website]</w:t>
            </w:r>
          </w:p>
          <w:p w14:paraId="451A2DB9"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[Profile Description]</w:t>
            </w:r>
          </w:p>
        </w:tc>
        <w:tc>
          <w:tcPr>
            <w:tcW w:w="1559" w:type="dxa"/>
          </w:tcPr>
          <w:p w14:paraId="1858E9F3" w14:textId="77777777" w:rsidR="009669C8" w:rsidRPr="00833B66" w:rsidRDefault="009669C8" w:rsidP="00F508F6">
            <w:pPr>
              <w:pStyle w:val="ClauseLevel3"/>
              <w:numPr>
                <w:ilvl w:val="0"/>
                <w:numId w:val="18"/>
              </w:numPr>
              <w:ind w:left="200" w:hanging="200"/>
              <w:jc w:val="left"/>
              <w:rPr>
                <w:rFonts w:ascii="Tahoma" w:hAnsi="Tahoma" w:cs="Tahoma"/>
                <w:sz w:val="18"/>
                <w:szCs w:val="18"/>
              </w:rPr>
            </w:pPr>
            <w:r w:rsidRPr="00833B66">
              <w:rPr>
                <w:rFonts w:ascii="Tahoma" w:hAnsi="Tahoma" w:cs="Tahoma"/>
                <w:sz w:val="18"/>
                <w:szCs w:val="18"/>
              </w:rPr>
              <w:t>[name], [position]</w:t>
            </w:r>
          </w:p>
        </w:tc>
        <w:tc>
          <w:tcPr>
            <w:tcW w:w="1650" w:type="dxa"/>
          </w:tcPr>
          <w:p w14:paraId="2613DDA7" w14:textId="77777777" w:rsidR="009669C8" w:rsidRPr="00833B66" w:rsidRDefault="009669C8" w:rsidP="00F508F6">
            <w:pPr>
              <w:pStyle w:val="ClauseLevel3"/>
              <w:ind w:left="0"/>
              <w:jc w:val="center"/>
              <w:rPr>
                <w:rFonts w:ascii="Tahoma" w:hAnsi="Tahoma" w:cs="Tahoma"/>
                <w:sz w:val="18"/>
                <w:szCs w:val="18"/>
              </w:rPr>
            </w:pPr>
            <w:r w:rsidRPr="00833B66">
              <w:rPr>
                <w:rFonts w:ascii="Tahoma" w:hAnsi="Tahoma" w:cs="Tahoma"/>
                <w:sz w:val="18"/>
                <w:szCs w:val="18"/>
              </w:rPr>
              <w:t>Yes/No – refer appendix [x]</w:t>
            </w:r>
          </w:p>
        </w:tc>
      </w:tr>
      <w:tr w:rsidR="009669C8" w:rsidRPr="008B2BFC" w14:paraId="1F2435A2" w14:textId="77777777" w:rsidTr="009669C8">
        <w:trPr>
          <w:trHeight w:val="397"/>
        </w:trPr>
        <w:tc>
          <w:tcPr>
            <w:tcW w:w="1413" w:type="dxa"/>
          </w:tcPr>
          <w:p w14:paraId="09DE7229"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Lead Architect</w:t>
            </w:r>
          </w:p>
        </w:tc>
        <w:tc>
          <w:tcPr>
            <w:tcW w:w="4394" w:type="dxa"/>
          </w:tcPr>
          <w:p w14:paraId="35CE4A2A"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[Company]</w:t>
            </w:r>
            <w:r>
              <w:rPr>
                <w:rFonts w:ascii="Tahoma" w:hAnsi="Tahoma" w:cs="Tahoma"/>
                <w:sz w:val="18"/>
                <w:szCs w:val="18"/>
              </w:rPr>
              <w:t xml:space="preserve"> l </w:t>
            </w:r>
            <w:r w:rsidRPr="00833B66">
              <w:rPr>
                <w:rFonts w:ascii="Tahoma" w:hAnsi="Tahoma" w:cs="Tahoma"/>
                <w:sz w:val="18"/>
                <w:szCs w:val="18"/>
              </w:rPr>
              <w:t>[Corporate Website]</w:t>
            </w:r>
          </w:p>
          <w:p w14:paraId="45FFFABC"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[Profile Description]</w:t>
            </w:r>
          </w:p>
        </w:tc>
        <w:tc>
          <w:tcPr>
            <w:tcW w:w="1559" w:type="dxa"/>
          </w:tcPr>
          <w:p w14:paraId="0842D119" w14:textId="77777777" w:rsidR="009669C8" w:rsidRPr="00833B66" w:rsidRDefault="009669C8" w:rsidP="00F508F6">
            <w:pPr>
              <w:pStyle w:val="ClauseLevel3"/>
              <w:numPr>
                <w:ilvl w:val="0"/>
                <w:numId w:val="18"/>
              </w:numPr>
              <w:ind w:left="200" w:hanging="200"/>
              <w:jc w:val="left"/>
              <w:rPr>
                <w:rFonts w:ascii="Tahoma" w:hAnsi="Tahoma" w:cs="Tahoma"/>
                <w:sz w:val="18"/>
                <w:szCs w:val="18"/>
              </w:rPr>
            </w:pPr>
            <w:r w:rsidRPr="00833B66">
              <w:rPr>
                <w:rFonts w:ascii="Tahoma" w:hAnsi="Tahoma" w:cs="Tahoma"/>
                <w:sz w:val="18"/>
                <w:szCs w:val="18"/>
              </w:rPr>
              <w:t>[name], [position]</w:t>
            </w:r>
          </w:p>
        </w:tc>
        <w:tc>
          <w:tcPr>
            <w:tcW w:w="1650" w:type="dxa"/>
          </w:tcPr>
          <w:p w14:paraId="065C548C" w14:textId="77777777" w:rsidR="009669C8" w:rsidRPr="00833B66" w:rsidRDefault="009669C8" w:rsidP="00F508F6">
            <w:pPr>
              <w:pStyle w:val="ClauseLevel3"/>
              <w:ind w:left="0"/>
              <w:jc w:val="center"/>
              <w:rPr>
                <w:rFonts w:ascii="Tahoma" w:hAnsi="Tahoma" w:cs="Tahoma"/>
                <w:sz w:val="18"/>
                <w:szCs w:val="18"/>
              </w:rPr>
            </w:pPr>
            <w:r w:rsidRPr="00833B66">
              <w:rPr>
                <w:rFonts w:ascii="Tahoma" w:hAnsi="Tahoma" w:cs="Tahoma"/>
                <w:sz w:val="18"/>
                <w:szCs w:val="18"/>
              </w:rPr>
              <w:t>Yes/No – refer appendix [x]</w:t>
            </w:r>
          </w:p>
        </w:tc>
      </w:tr>
      <w:tr w:rsidR="009669C8" w:rsidRPr="008B2BFC" w14:paraId="7580D970" w14:textId="77777777" w:rsidTr="009669C8">
        <w:trPr>
          <w:trHeight w:val="397"/>
        </w:trPr>
        <w:tc>
          <w:tcPr>
            <w:tcW w:w="1413" w:type="dxa"/>
          </w:tcPr>
          <w:p w14:paraId="4B2A5939"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Planning Consultant</w:t>
            </w:r>
          </w:p>
        </w:tc>
        <w:tc>
          <w:tcPr>
            <w:tcW w:w="4394" w:type="dxa"/>
          </w:tcPr>
          <w:p w14:paraId="32ADC396"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[Company]</w:t>
            </w:r>
            <w:r>
              <w:rPr>
                <w:rFonts w:ascii="Tahoma" w:hAnsi="Tahoma" w:cs="Tahoma"/>
                <w:sz w:val="18"/>
                <w:szCs w:val="18"/>
              </w:rPr>
              <w:t xml:space="preserve"> l </w:t>
            </w:r>
            <w:r w:rsidRPr="00833B66">
              <w:rPr>
                <w:rFonts w:ascii="Tahoma" w:hAnsi="Tahoma" w:cs="Tahoma"/>
                <w:sz w:val="18"/>
                <w:szCs w:val="18"/>
              </w:rPr>
              <w:t>[Corporate Website]</w:t>
            </w:r>
          </w:p>
          <w:p w14:paraId="4F353033"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[Profile Description]</w:t>
            </w:r>
          </w:p>
        </w:tc>
        <w:tc>
          <w:tcPr>
            <w:tcW w:w="1559" w:type="dxa"/>
          </w:tcPr>
          <w:p w14:paraId="46870525" w14:textId="77777777" w:rsidR="009669C8" w:rsidRPr="00833B66" w:rsidRDefault="009669C8" w:rsidP="00F508F6">
            <w:pPr>
              <w:pStyle w:val="ClauseLevel3"/>
              <w:numPr>
                <w:ilvl w:val="0"/>
                <w:numId w:val="18"/>
              </w:numPr>
              <w:ind w:left="200" w:hanging="200"/>
              <w:jc w:val="left"/>
              <w:rPr>
                <w:rFonts w:ascii="Tahoma" w:hAnsi="Tahoma" w:cs="Tahoma"/>
                <w:sz w:val="18"/>
                <w:szCs w:val="18"/>
              </w:rPr>
            </w:pPr>
            <w:r w:rsidRPr="00833B66">
              <w:rPr>
                <w:rFonts w:ascii="Tahoma" w:hAnsi="Tahoma" w:cs="Tahoma"/>
                <w:sz w:val="18"/>
                <w:szCs w:val="18"/>
              </w:rPr>
              <w:t>[name], [position]</w:t>
            </w:r>
          </w:p>
        </w:tc>
        <w:tc>
          <w:tcPr>
            <w:tcW w:w="1650" w:type="dxa"/>
          </w:tcPr>
          <w:p w14:paraId="44DD3681" w14:textId="77777777" w:rsidR="009669C8" w:rsidRPr="00833B66" w:rsidRDefault="009669C8" w:rsidP="00F508F6">
            <w:pPr>
              <w:pStyle w:val="ClauseLevel3"/>
              <w:ind w:left="0"/>
              <w:jc w:val="center"/>
              <w:rPr>
                <w:rFonts w:ascii="Tahoma" w:hAnsi="Tahoma" w:cs="Tahoma"/>
                <w:sz w:val="18"/>
                <w:szCs w:val="18"/>
              </w:rPr>
            </w:pPr>
            <w:r w:rsidRPr="00833B66">
              <w:rPr>
                <w:rFonts w:ascii="Tahoma" w:hAnsi="Tahoma" w:cs="Tahoma"/>
                <w:sz w:val="18"/>
                <w:szCs w:val="18"/>
              </w:rPr>
              <w:t>Yes/No – refer appendix [x]</w:t>
            </w:r>
          </w:p>
        </w:tc>
      </w:tr>
      <w:tr w:rsidR="009669C8" w:rsidRPr="008B2BFC" w14:paraId="54513049" w14:textId="77777777" w:rsidTr="009669C8">
        <w:trPr>
          <w:trHeight w:val="454"/>
        </w:trPr>
        <w:tc>
          <w:tcPr>
            <w:tcW w:w="1413" w:type="dxa"/>
          </w:tcPr>
          <w:p w14:paraId="6B229113"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Builder</w:t>
            </w:r>
          </w:p>
        </w:tc>
        <w:tc>
          <w:tcPr>
            <w:tcW w:w="4394" w:type="dxa"/>
          </w:tcPr>
          <w:p w14:paraId="28247B9E"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[Company]</w:t>
            </w:r>
            <w:r>
              <w:rPr>
                <w:rFonts w:ascii="Tahoma" w:hAnsi="Tahoma" w:cs="Tahoma"/>
                <w:sz w:val="18"/>
                <w:szCs w:val="18"/>
              </w:rPr>
              <w:t xml:space="preserve"> l </w:t>
            </w:r>
            <w:r w:rsidRPr="00833B66">
              <w:rPr>
                <w:rFonts w:ascii="Tahoma" w:hAnsi="Tahoma" w:cs="Tahoma"/>
                <w:sz w:val="18"/>
                <w:szCs w:val="18"/>
              </w:rPr>
              <w:t>[Corporate Website]</w:t>
            </w:r>
          </w:p>
          <w:p w14:paraId="1AA71DAA"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[Profile Description]</w:t>
            </w:r>
          </w:p>
        </w:tc>
        <w:tc>
          <w:tcPr>
            <w:tcW w:w="1559" w:type="dxa"/>
          </w:tcPr>
          <w:p w14:paraId="1829BE41" w14:textId="77777777" w:rsidR="009669C8" w:rsidRPr="00833B66" w:rsidRDefault="009669C8" w:rsidP="00F508F6">
            <w:pPr>
              <w:pStyle w:val="ClauseLevel3"/>
              <w:numPr>
                <w:ilvl w:val="0"/>
                <w:numId w:val="18"/>
              </w:numPr>
              <w:ind w:left="200" w:hanging="200"/>
              <w:jc w:val="left"/>
              <w:rPr>
                <w:rFonts w:ascii="Tahoma" w:hAnsi="Tahoma" w:cs="Tahoma"/>
                <w:sz w:val="18"/>
                <w:szCs w:val="18"/>
              </w:rPr>
            </w:pPr>
            <w:r w:rsidRPr="00833B66">
              <w:rPr>
                <w:rFonts w:ascii="Tahoma" w:hAnsi="Tahoma" w:cs="Tahoma"/>
                <w:sz w:val="18"/>
                <w:szCs w:val="18"/>
              </w:rPr>
              <w:t>[name], [position]</w:t>
            </w:r>
          </w:p>
        </w:tc>
        <w:tc>
          <w:tcPr>
            <w:tcW w:w="1650" w:type="dxa"/>
          </w:tcPr>
          <w:p w14:paraId="14747FA2" w14:textId="77777777" w:rsidR="009669C8" w:rsidRPr="00833B66" w:rsidRDefault="009669C8" w:rsidP="00F508F6">
            <w:pPr>
              <w:pStyle w:val="ClauseLevel3"/>
              <w:ind w:left="0"/>
              <w:jc w:val="center"/>
              <w:rPr>
                <w:rFonts w:ascii="Tahoma" w:hAnsi="Tahoma" w:cs="Tahoma"/>
                <w:sz w:val="18"/>
                <w:szCs w:val="18"/>
              </w:rPr>
            </w:pPr>
            <w:r w:rsidRPr="00833B66">
              <w:rPr>
                <w:rFonts w:ascii="Tahoma" w:hAnsi="Tahoma" w:cs="Tahoma"/>
                <w:sz w:val="18"/>
                <w:szCs w:val="18"/>
              </w:rPr>
              <w:t>Yes/No – refer appendix [x]</w:t>
            </w:r>
          </w:p>
        </w:tc>
      </w:tr>
      <w:tr w:rsidR="009669C8" w:rsidRPr="008B2BFC" w14:paraId="0DFF766C" w14:textId="77777777" w:rsidTr="009669C8">
        <w:trPr>
          <w:trHeight w:val="454"/>
        </w:trPr>
        <w:tc>
          <w:tcPr>
            <w:tcW w:w="1413" w:type="dxa"/>
          </w:tcPr>
          <w:p w14:paraId="49B63078"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Engineer</w:t>
            </w:r>
          </w:p>
        </w:tc>
        <w:tc>
          <w:tcPr>
            <w:tcW w:w="4394" w:type="dxa"/>
          </w:tcPr>
          <w:p w14:paraId="6D6E3E2A"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[Company]</w:t>
            </w:r>
            <w:r>
              <w:rPr>
                <w:rFonts w:ascii="Tahoma" w:hAnsi="Tahoma" w:cs="Tahoma"/>
                <w:sz w:val="18"/>
                <w:szCs w:val="18"/>
              </w:rPr>
              <w:t xml:space="preserve"> l </w:t>
            </w:r>
            <w:r w:rsidRPr="00833B66">
              <w:rPr>
                <w:rFonts w:ascii="Tahoma" w:hAnsi="Tahoma" w:cs="Tahoma"/>
                <w:sz w:val="18"/>
                <w:szCs w:val="18"/>
              </w:rPr>
              <w:t>[Corporate Website]</w:t>
            </w:r>
          </w:p>
          <w:p w14:paraId="3953B18B"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[Profile Description]</w:t>
            </w:r>
          </w:p>
        </w:tc>
        <w:tc>
          <w:tcPr>
            <w:tcW w:w="1559" w:type="dxa"/>
          </w:tcPr>
          <w:p w14:paraId="5ACEE4B5" w14:textId="77777777" w:rsidR="009669C8" w:rsidRPr="00833B66" w:rsidRDefault="009669C8" w:rsidP="00F508F6">
            <w:pPr>
              <w:pStyle w:val="ClauseLevel3"/>
              <w:numPr>
                <w:ilvl w:val="0"/>
                <w:numId w:val="18"/>
              </w:numPr>
              <w:ind w:left="200" w:hanging="200"/>
              <w:jc w:val="left"/>
              <w:rPr>
                <w:rFonts w:ascii="Tahoma" w:hAnsi="Tahoma" w:cs="Tahoma"/>
                <w:sz w:val="18"/>
                <w:szCs w:val="18"/>
              </w:rPr>
            </w:pPr>
            <w:r w:rsidRPr="00833B66">
              <w:rPr>
                <w:rFonts w:ascii="Tahoma" w:hAnsi="Tahoma" w:cs="Tahoma"/>
                <w:sz w:val="18"/>
                <w:szCs w:val="18"/>
              </w:rPr>
              <w:t>[name], [position]</w:t>
            </w:r>
          </w:p>
        </w:tc>
        <w:tc>
          <w:tcPr>
            <w:tcW w:w="1650" w:type="dxa"/>
          </w:tcPr>
          <w:p w14:paraId="4E28CAF8" w14:textId="77777777" w:rsidR="009669C8" w:rsidRPr="00833B66" w:rsidRDefault="009669C8" w:rsidP="00F508F6">
            <w:pPr>
              <w:pStyle w:val="ClauseLevel3"/>
              <w:ind w:left="0"/>
              <w:jc w:val="center"/>
              <w:rPr>
                <w:rFonts w:ascii="Tahoma" w:hAnsi="Tahoma" w:cs="Tahoma"/>
                <w:sz w:val="18"/>
                <w:szCs w:val="18"/>
              </w:rPr>
            </w:pPr>
            <w:r w:rsidRPr="00833B66">
              <w:rPr>
                <w:rFonts w:ascii="Tahoma" w:hAnsi="Tahoma" w:cs="Tahoma"/>
                <w:sz w:val="18"/>
                <w:szCs w:val="18"/>
              </w:rPr>
              <w:t>Yes/No – refer appendix [x]</w:t>
            </w:r>
          </w:p>
        </w:tc>
      </w:tr>
      <w:tr w:rsidR="009669C8" w:rsidRPr="008B2BFC" w14:paraId="3B964E91" w14:textId="77777777" w:rsidTr="009669C8">
        <w:trPr>
          <w:trHeight w:val="454"/>
        </w:trPr>
        <w:tc>
          <w:tcPr>
            <w:tcW w:w="1413" w:type="dxa"/>
          </w:tcPr>
          <w:p w14:paraId="1C6EB70C"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Solicitor</w:t>
            </w:r>
          </w:p>
        </w:tc>
        <w:tc>
          <w:tcPr>
            <w:tcW w:w="4394" w:type="dxa"/>
          </w:tcPr>
          <w:p w14:paraId="5E710878"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[Company]</w:t>
            </w:r>
            <w:r>
              <w:rPr>
                <w:rFonts w:ascii="Tahoma" w:hAnsi="Tahoma" w:cs="Tahoma"/>
                <w:sz w:val="18"/>
                <w:szCs w:val="18"/>
              </w:rPr>
              <w:t xml:space="preserve"> l </w:t>
            </w:r>
            <w:r w:rsidRPr="00833B66">
              <w:rPr>
                <w:rFonts w:ascii="Tahoma" w:hAnsi="Tahoma" w:cs="Tahoma"/>
                <w:sz w:val="18"/>
                <w:szCs w:val="18"/>
              </w:rPr>
              <w:t>[Corporate Website]</w:t>
            </w:r>
          </w:p>
          <w:p w14:paraId="315EDDE1"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[Profile Description]</w:t>
            </w:r>
          </w:p>
        </w:tc>
        <w:tc>
          <w:tcPr>
            <w:tcW w:w="1559" w:type="dxa"/>
          </w:tcPr>
          <w:p w14:paraId="1F72C500" w14:textId="77777777" w:rsidR="009669C8" w:rsidRPr="00833B66" w:rsidRDefault="009669C8" w:rsidP="00F508F6">
            <w:pPr>
              <w:pStyle w:val="ClauseLevel3"/>
              <w:numPr>
                <w:ilvl w:val="0"/>
                <w:numId w:val="18"/>
              </w:numPr>
              <w:ind w:left="200" w:hanging="200"/>
              <w:jc w:val="left"/>
              <w:rPr>
                <w:rFonts w:ascii="Tahoma" w:hAnsi="Tahoma" w:cs="Tahoma"/>
                <w:sz w:val="18"/>
                <w:szCs w:val="18"/>
              </w:rPr>
            </w:pPr>
            <w:r w:rsidRPr="00833B66">
              <w:rPr>
                <w:rFonts w:ascii="Tahoma" w:hAnsi="Tahoma" w:cs="Tahoma"/>
                <w:sz w:val="18"/>
                <w:szCs w:val="18"/>
              </w:rPr>
              <w:t>[name], [position]</w:t>
            </w:r>
          </w:p>
        </w:tc>
        <w:tc>
          <w:tcPr>
            <w:tcW w:w="1650" w:type="dxa"/>
          </w:tcPr>
          <w:p w14:paraId="10FC56B0" w14:textId="77777777" w:rsidR="009669C8" w:rsidRPr="00833B66" w:rsidRDefault="009669C8" w:rsidP="00F508F6">
            <w:pPr>
              <w:pStyle w:val="ClauseLevel3"/>
              <w:ind w:left="0"/>
              <w:jc w:val="center"/>
              <w:rPr>
                <w:rFonts w:ascii="Tahoma" w:hAnsi="Tahoma" w:cs="Tahoma"/>
                <w:sz w:val="18"/>
                <w:szCs w:val="18"/>
              </w:rPr>
            </w:pPr>
            <w:r w:rsidRPr="00833B66">
              <w:rPr>
                <w:rFonts w:ascii="Tahoma" w:hAnsi="Tahoma" w:cs="Tahoma"/>
                <w:sz w:val="18"/>
                <w:szCs w:val="18"/>
              </w:rPr>
              <w:t>Yes/No – refer appendix [x]</w:t>
            </w:r>
          </w:p>
        </w:tc>
      </w:tr>
      <w:tr w:rsidR="009669C8" w:rsidRPr="008B2BFC" w14:paraId="1EA495BB" w14:textId="77777777" w:rsidTr="009669C8">
        <w:trPr>
          <w:trHeight w:val="454"/>
        </w:trPr>
        <w:tc>
          <w:tcPr>
            <w:tcW w:w="1413" w:type="dxa"/>
          </w:tcPr>
          <w:p w14:paraId="1050E619"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Other</w:t>
            </w:r>
          </w:p>
        </w:tc>
        <w:tc>
          <w:tcPr>
            <w:tcW w:w="4394" w:type="dxa"/>
          </w:tcPr>
          <w:p w14:paraId="0A980342"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[Company]</w:t>
            </w:r>
            <w:r>
              <w:rPr>
                <w:rFonts w:ascii="Tahoma" w:hAnsi="Tahoma" w:cs="Tahoma"/>
                <w:sz w:val="18"/>
                <w:szCs w:val="18"/>
              </w:rPr>
              <w:t xml:space="preserve"> l </w:t>
            </w:r>
            <w:r w:rsidRPr="00833B66">
              <w:rPr>
                <w:rFonts w:ascii="Tahoma" w:hAnsi="Tahoma" w:cs="Tahoma"/>
                <w:sz w:val="18"/>
                <w:szCs w:val="18"/>
              </w:rPr>
              <w:t>[Corporate Website]</w:t>
            </w:r>
          </w:p>
          <w:p w14:paraId="04C1BAF8" w14:textId="77777777" w:rsidR="009669C8" w:rsidRPr="00833B66" w:rsidRDefault="009669C8" w:rsidP="00F508F6">
            <w:pPr>
              <w:pStyle w:val="ClauseLevel3"/>
              <w:ind w:left="0"/>
              <w:jc w:val="left"/>
              <w:rPr>
                <w:rFonts w:ascii="Tahoma" w:hAnsi="Tahoma" w:cs="Tahoma"/>
                <w:sz w:val="18"/>
                <w:szCs w:val="18"/>
              </w:rPr>
            </w:pPr>
            <w:r w:rsidRPr="00833B66">
              <w:rPr>
                <w:rFonts w:ascii="Tahoma" w:hAnsi="Tahoma" w:cs="Tahoma"/>
                <w:sz w:val="18"/>
                <w:szCs w:val="18"/>
              </w:rPr>
              <w:t>[Profile Description]</w:t>
            </w:r>
          </w:p>
        </w:tc>
        <w:tc>
          <w:tcPr>
            <w:tcW w:w="1559" w:type="dxa"/>
          </w:tcPr>
          <w:p w14:paraId="172E7438" w14:textId="77777777" w:rsidR="009669C8" w:rsidRPr="00833B66" w:rsidRDefault="009669C8" w:rsidP="00F508F6">
            <w:pPr>
              <w:pStyle w:val="ClauseLevel3"/>
              <w:numPr>
                <w:ilvl w:val="0"/>
                <w:numId w:val="18"/>
              </w:numPr>
              <w:ind w:left="200" w:hanging="200"/>
              <w:jc w:val="left"/>
              <w:rPr>
                <w:rFonts w:ascii="Tahoma" w:hAnsi="Tahoma" w:cs="Tahoma"/>
                <w:sz w:val="18"/>
                <w:szCs w:val="18"/>
              </w:rPr>
            </w:pPr>
            <w:r w:rsidRPr="00833B66">
              <w:rPr>
                <w:rFonts w:ascii="Tahoma" w:hAnsi="Tahoma" w:cs="Tahoma"/>
                <w:sz w:val="18"/>
                <w:szCs w:val="18"/>
              </w:rPr>
              <w:t>[name], [position]</w:t>
            </w:r>
          </w:p>
        </w:tc>
        <w:tc>
          <w:tcPr>
            <w:tcW w:w="1650" w:type="dxa"/>
          </w:tcPr>
          <w:p w14:paraId="6C2D3DB1" w14:textId="77777777" w:rsidR="009669C8" w:rsidRPr="00833B66" w:rsidRDefault="009669C8" w:rsidP="00F508F6">
            <w:pPr>
              <w:pStyle w:val="ClauseLevel3"/>
              <w:ind w:left="0"/>
              <w:jc w:val="center"/>
              <w:rPr>
                <w:rFonts w:ascii="Tahoma" w:hAnsi="Tahoma" w:cs="Tahoma"/>
                <w:sz w:val="18"/>
                <w:szCs w:val="18"/>
              </w:rPr>
            </w:pPr>
            <w:r w:rsidRPr="00833B66">
              <w:rPr>
                <w:rFonts w:ascii="Tahoma" w:hAnsi="Tahoma" w:cs="Tahoma"/>
                <w:sz w:val="18"/>
                <w:szCs w:val="18"/>
              </w:rPr>
              <w:t>Yes/No – refer appendix [x]</w:t>
            </w:r>
          </w:p>
        </w:tc>
      </w:tr>
    </w:tbl>
    <w:p w14:paraId="75CEC8F8" w14:textId="77777777" w:rsidR="007B79A8" w:rsidRDefault="007B79A8"/>
    <w:p w14:paraId="32E86EEA" w14:textId="1AFA3477" w:rsidR="00045CFD" w:rsidRDefault="007B79A8">
      <w:pPr>
        <w:rPr>
          <w:rFonts w:cs="Arial"/>
          <w:b/>
          <w:bCs/>
          <w:iCs/>
          <w:sz w:val="24"/>
          <w:szCs w:val="28"/>
        </w:rPr>
      </w:pPr>
      <w:r>
        <w:t xml:space="preserve">Council particularly </w:t>
      </w:r>
      <w:r w:rsidR="008D4D32">
        <w:t>considers</w:t>
      </w:r>
      <w:r>
        <w:t xml:space="preserve"> Developer consortium team, Cinema Operator, Lead Architect and Builder </w:t>
      </w:r>
      <w:r w:rsidR="008D4D32">
        <w:t xml:space="preserve">to be integral to its decision at the RFDP stage and will require that any changes to </w:t>
      </w:r>
      <w:r w:rsidR="000A3593">
        <w:t>these roles post awarding of contract be approved by Council.</w:t>
      </w:r>
    </w:p>
    <w:p w14:paraId="242EA43A" w14:textId="4F61A311" w:rsidR="00E869FD" w:rsidRPr="005E562F" w:rsidRDefault="00E869FD" w:rsidP="00A81A3E">
      <w:pPr>
        <w:pStyle w:val="Heading2"/>
        <w:numPr>
          <w:ilvl w:val="1"/>
          <w:numId w:val="30"/>
        </w:numPr>
        <w:spacing w:before="120" w:after="120"/>
      </w:pPr>
      <w:r w:rsidRPr="005E562F">
        <w:t>P</w:t>
      </w:r>
      <w:r>
        <w:t xml:space="preserve">roject </w:t>
      </w:r>
      <w:r w:rsidR="00017FDA">
        <w:t xml:space="preserve">Business and </w:t>
      </w:r>
      <w:r>
        <w:t>Delivery Plan</w:t>
      </w:r>
    </w:p>
    <w:p w14:paraId="566A1C2F" w14:textId="1053E6ED" w:rsidR="00E869FD" w:rsidRPr="005E562F" w:rsidRDefault="00E869FD" w:rsidP="00D76CA0">
      <w:pPr>
        <w:spacing w:before="120" w:after="120"/>
        <w:rPr>
          <w:i/>
          <w:iCs/>
        </w:rPr>
      </w:pPr>
      <w:r w:rsidRPr="005E562F">
        <w:rPr>
          <w:i/>
          <w:iCs/>
        </w:rPr>
        <w:t xml:space="preserve">1. </w:t>
      </w:r>
      <w:r>
        <w:rPr>
          <w:i/>
          <w:iCs/>
        </w:rPr>
        <w:t>Market Analysis</w:t>
      </w:r>
    </w:p>
    <w:p w14:paraId="41085A43" w14:textId="77777777" w:rsidR="00017FDA" w:rsidRPr="00017FDA" w:rsidRDefault="00E869FD" w:rsidP="00E85350">
      <w:pPr>
        <w:pStyle w:val="ListParagraph"/>
        <w:numPr>
          <w:ilvl w:val="0"/>
          <w:numId w:val="18"/>
        </w:numPr>
        <w:spacing w:before="120" w:after="120"/>
        <w:contextualSpacing w:val="0"/>
        <w:rPr>
          <w:i/>
          <w:iCs/>
        </w:rPr>
      </w:pPr>
      <w:r>
        <w:t>Provide a brief market analysis for the key asset classes proposed to be developed as part of the Proponent’s concept plan, including where applicable capital values, rents, capitalisation rates, growth rates and anticipated take-up</w:t>
      </w:r>
    </w:p>
    <w:p w14:paraId="151A2CD1" w14:textId="41A401FC" w:rsidR="00E869FD" w:rsidRPr="00E869FD" w:rsidRDefault="00017FDA" w:rsidP="00E85350">
      <w:pPr>
        <w:pStyle w:val="ListParagraph"/>
        <w:numPr>
          <w:ilvl w:val="0"/>
          <w:numId w:val="18"/>
        </w:numPr>
        <w:spacing w:before="120" w:after="120"/>
        <w:contextualSpacing w:val="0"/>
        <w:rPr>
          <w:i/>
          <w:iCs/>
        </w:rPr>
      </w:pPr>
      <w:r>
        <w:t>Outline the position of the project relative to the market analysis and feasibility assessment</w:t>
      </w:r>
      <w:r w:rsidR="00E869FD">
        <w:br/>
      </w:r>
    </w:p>
    <w:p w14:paraId="03B60784" w14:textId="7FF71121" w:rsidR="00E869FD" w:rsidRPr="00E869FD" w:rsidRDefault="00E869FD" w:rsidP="00D76CA0">
      <w:pPr>
        <w:spacing w:before="120" w:after="120"/>
        <w:rPr>
          <w:i/>
          <w:iCs/>
        </w:rPr>
      </w:pPr>
      <w:r w:rsidRPr="00E869FD">
        <w:rPr>
          <w:i/>
          <w:iCs/>
        </w:rPr>
        <w:t xml:space="preserve">2. </w:t>
      </w:r>
      <w:r>
        <w:rPr>
          <w:i/>
          <w:iCs/>
        </w:rPr>
        <w:t>Development Program</w:t>
      </w:r>
    </w:p>
    <w:p w14:paraId="46E356C9" w14:textId="5E961E47" w:rsidR="00E869FD" w:rsidRDefault="00E869FD" w:rsidP="00E85350">
      <w:pPr>
        <w:pStyle w:val="ListParagraph"/>
        <w:numPr>
          <w:ilvl w:val="0"/>
          <w:numId w:val="18"/>
        </w:numPr>
        <w:spacing w:before="120" w:after="120"/>
        <w:contextualSpacing w:val="0"/>
      </w:pPr>
      <w:r>
        <w:t>Provide a development program outlining the key milestones from execution of Transaction Documents to land settlement, including</w:t>
      </w:r>
      <w:r w:rsidR="00B37DA3">
        <w:t xml:space="preserve"> but not limited to</w:t>
      </w:r>
      <w:r>
        <w:t>:</w:t>
      </w:r>
    </w:p>
    <w:p w14:paraId="01602113" w14:textId="52FD47D2" w:rsidR="00E869FD" w:rsidRDefault="00E869FD" w:rsidP="00A81A3E">
      <w:pPr>
        <w:pStyle w:val="ListParagraph"/>
        <w:numPr>
          <w:ilvl w:val="0"/>
          <w:numId w:val="32"/>
        </w:numPr>
        <w:spacing w:before="120" w:after="120"/>
        <w:contextualSpacing w:val="0"/>
      </w:pPr>
      <w:r>
        <w:lastRenderedPageBreak/>
        <w:t>preparing and finalising design</w:t>
      </w:r>
      <w:r w:rsidR="000A3593">
        <w:t>, planning proposal</w:t>
      </w:r>
      <w:r>
        <w:t xml:space="preserve"> and development application;</w:t>
      </w:r>
    </w:p>
    <w:p w14:paraId="5FE18F25" w14:textId="7BA09D94" w:rsidR="00E869FD" w:rsidRDefault="00E869FD" w:rsidP="00A81A3E">
      <w:pPr>
        <w:pStyle w:val="ListParagraph"/>
        <w:numPr>
          <w:ilvl w:val="0"/>
          <w:numId w:val="32"/>
        </w:numPr>
        <w:spacing w:before="120" w:after="120"/>
        <w:contextualSpacing w:val="0"/>
      </w:pPr>
      <w:r>
        <w:t>lodging and obtaining the relevant approvals;</w:t>
      </w:r>
    </w:p>
    <w:p w14:paraId="6B3D75F3" w14:textId="299C9705" w:rsidR="00E869FD" w:rsidRDefault="00A81A3E" w:rsidP="00A81A3E">
      <w:pPr>
        <w:pStyle w:val="ListParagraph"/>
        <w:numPr>
          <w:ilvl w:val="0"/>
          <w:numId w:val="32"/>
        </w:numPr>
        <w:spacing w:before="120" w:after="120"/>
        <w:contextualSpacing w:val="0"/>
      </w:pPr>
      <w:r>
        <w:t xml:space="preserve">Detailed </w:t>
      </w:r>
      <w:proofErr w:type="spellStart"/>
      <w:r>
        <w:t>Proposal</w:t>
      </w:r>
      <w:r w:rsidR="00E869FD">
        <w:t>ing</w:t>
      </w:r>
      <w:proofErr w:type="spellEnd"/>
      <w:r w:rsidR="00E869FD">
        <w:t xml:space="preserve"> and securing principal </w:t>
      </w:r>
      <w:r w:rsidR="00245A7E">
        <w:t>Proponent</w:t>
      </w:r>
      <w:r w:rsidR="00E869FD">
        <w:t>/s;</w:t>
      </w:r>
    </w:p>
    <w:p w14:paraId="414C261F" w14:textId="7F8B8490" w:rsidR="00816CCF" w:rsidRDefault="00816CCF" w:rsidP="00A81A3E">
      <w:pPr>
        <w:pStyle w:val="ListParagraph"/>
        <w:numPr>
          <w:ilvl w:val="0"/>
          <w:numId w:val="32"/>
        </w:numPr>
        <w:spacing w:before="120" w:after="120"/>
        <w:contextualSpacing w:val="0"/>
      </w:pPr>
      <w:r>
        <w:t>pre-sales and/or pre-commitments</w:t>
      </w:r>
    </w:p>
    <w:p w14:paraId="2FE2EC15" w14:textId="1E8DCF08" w:rsidR="00E869FD" w:rsidRDefault="00E869FD" w:rsidP="00A81A3E">
      <w:pPr>
        <w:pStyle w:val="ListParagraph"/>
        <w:numPr>
          <w:ilvl w:val="0"/>
          <w:numId w:val="32"/>
        </w:numPr>
        <w:spacing w:before="120" w:after="120"/>
        <w:contextualSpacing w:val="0"/>
      </w:pPr>
      <w:r>
        <w:t>securing development finance;</w:t>
      </w:r>
    </w:p>
    <w:p w14:paraId="00D46E73" w14:textId="6D7C97E5" w:rsidR="00E869FD" w:rsidRDefault="00E869FD" w:rsidP="00A81A3E">
      <w:pPr>
        <w:pStyle w:val="ListParagraph"/>
        <w:numPr>
          <w:ilvl w:val="0"/>
          <w:numId w:val="32"/>
        </w:numPr>
        <w:spacing w:before="120" w:after="120"/>
        <w:contextualSpacing w:val="0"/>
      </w:pPr>
      <w:r>
        <w:t>construction period;</w:t>
      </w:r>
    </w:p>
    <w:p w14:paraId="5FDC1D68" w14:textId="6789471A" w:rsidR="001C239D" w:rsidRPr="00E32D09" w:rsidRDefault="001C239D" w:rsidP="00A81A3E">
      <w:pPr>
        <w:pStyle w:val="ListParagraph"/>
        <w:numPr>
          <w:ilvl w:val="0"/>
          <w:numId w:val="32"/>
        </w:numPr>
        <w:spacing w:before="120" w:after="120"/>
        <w:contextualSpacing w:val="0"/>
      </w:pPr>
      <w:r w:rsidRPr="00E32D09">
        <w:t xml:space="preserve">feasible options for offset of displaced parking during construction period </w:t>
      </w:r>
    </w:p>
    <w:p w14:paraId="3CDD06E0" w14:textId="77777777" w:rsidR="00B37DA3" w:rsidRDefault="00E869FD" w:rsidP="00A81A3E">
      <w:pPr>
        <w:pStyle w:val="ListParagraph"/>
        <w:numPr>
          <w:ilvl w:val="0"/>
          <w:numId w:val="32"/>
        </w:numPr>
        <w:spacing w:before="120" w:after="120"/>
        <w:contextualSpacing w:val="0"/>
      </w:pPr>
      <w:r>
        <w:t>practical completion;</w:t>
      </w:r>
    </w:p>
    <w:p w14:paraId="7DAB3A42" w14:textId="23E256F7" w:rsidR="00E869FD" w:rsidRDefault="00B37DA3" w:rsidP="00A81A3E">
      <w:pPr>
        <w:pStyle w:val="ListParagraph"/>
        <w:numPr>
          <w:ilvl w:val="0"/>
          <w:numId w:val="32"/>
        </w:numPr>
        <w:spacing w:before="120" w:after="120"/>
        <w:contextualSpacing w:val="0"/>
      </w:pPr>
      <w:r>
        <w:t>stratum lease commencement</w:t>
      </w:r>
      <w:r w:rsidR="00E869FD">
        <w:br/>
      </w:r>
      <w:bookmarkEnd w:id="10"/>
      <w:bookmarkEnd w:id="11"/>
    </w:p>
    <w:p w14:paraId="0C3E144F" w14:textId="4B8CF5B6" w:rsidR="00E869FD" w:rsidRPr="00E869FD" w:rsidRDefault="00E869FD" w:rsidP="00D76CA0">
      <w:pPr>
        <w:spacing w:before="120" w:after="120"/>
        <w:rPr>
          <w:i/>
          <w:iCs/>
        </w:rPr>
      </w:pPr>
      <w:r>
        <w:rPr>
          <w:i/>
          <w:iCs/>
        </w:rPr>
        <w:t>3</w:t>
      </w:r>
      <w:r w:rsidRPr="00E869FD">
        <w:rPr>
          <w:i/>
          <w:iCs/>
        </w:rPr>
        <w:t xml:space="preserve">. </w:t>
      </w:r>
      <w:r>
        <w:rPr>
          <w:i/>
          <w:iCs/>
        </w:rPr>
        <w:t>Project Feasibility Analysis</w:t>
      </w:r>
    </w:p>
    <w:p w14:paraId="449DDD9C" w14:textId="282F272F" w:rsidR="00E869FD" w:rsidRDefault="004954D7" w:rsidP="00E85350">
      <w:pPr>
        <w:pStyle w:val="ListParagraph"/>
        <w:numPr>
          <w:ilvl w:val="0"/>
          <w:numId w:val="18"/>
        </w:numPr>
        <w:spacing w:before="120" w:after="120"/>
        <w:contextualSpacing w:val="0"/>
      </w:pPr>
      <w:r>
        <w:rPr>
          <w:i/>
          <w:iCs/>
        </w:rPr>
        <w:t>Project Feasibility Analysis</w:t>
      </w:r>
      <w:r w:rsidRPr="004954D7">
        <w:t xml:space="preserve"> </w:t>
      </w:r>
      <w:r>
        <w:t xml:space="preserve">- </w:t>
      </w:r>
      <w:r w:rsidR="00E869FD">
        <w:t>Provide a summary project development feasibility analysis, in the form of an annual project cash flow in a working Microsoft Excel format, that clearly outlines all estimated project cash flows (in nominal dollars), including:</w:t>
      </w:r>
    </w:p>
    <w:p w14:paraId="68EBFFC9" w14:textId="2BBA8657" w:rsidR="00E869FD" w:rsidRDefault="00E869FD" w:rsidP="00A81A3E">
      <w:pPr>
        <w:pStyle w:val="ListParagraph"/>
        <w:numPr>
          <w:ilvl w:val="0"/>
          <w:numId w:val="32"/>
        </w:numPr>
        <w:spacing w:before="120" w:after="120"/>
        <w:contextualSpacing w:val="0"/>
      </w:pPr>
      <w:r>
        <w:t>estimated project revenue (to developer</w:t>
      </w:r>
      <w:r w:rsidR="00171F9F">
        <w:t xml:space="preserve"> by asset class</w:t>
      </w:r>
      <w:r>
        <w:t>)</w:t>
      </w:r>
    </w:p>
    <w:p w14:paraId="4A218EE9" w14:textId="0A2C68AE" w:rsidR="000330C0" w:rsidRDefault="000330C0" w:rsidP="00A81A3E">
      <w:pPr>
        <w:pStyle w:val="ListParagraph"/>
        <w:numPr>
          <w:ilvl w:val="0"/>
          <w:numId w:val="32"/>
        </w:numPr>
        <w:spacing w:before="120" w:after="120"/>
        <w:contextualSpacing w:val="0"/>
      </w:pPr>
      <w:r>
        <w:t>e</w:t>
      </w:r>
      <w:r w:rsidRPr="000330C0">
        <w:t>stimated development costs (by category including planning, site/civil works, external infrastructure, construction, consultants, contingencies, levies, taxes, GST, statutory charges etc);</w:t>
      </w:r>
    </w:p>
    <w:p w14:paraId="3ADF5D49" w14:textId="3F0A3F21" w:rsidR="00E869FD" w:rsidRDefault="000330C0" w:rsidP="00A81A3E">
      <w:pPr>
        <w:pStyle w:val="ListParagraph"/>
        <w:numPr>
          <w:ilvl w:val="0"/>
          <w:numId w:val="32"/>
        </w:numPr>
        <w:spacing w:before="120" w:after="120"/>
        <w:contextualSpacing w:val="0"/>
      </w:pPr>
      <w:r>
        <w:t xml:space="preserve">all cash flows to/from </w:t>
      </w:r>
      <w:r w:rsidR="00D76CA0">
        <w:t>Council</w:t>
      </w:r>
      <w:r>
        <w:t xml:space="preserve"> in relation to the Project, and</w:t>
      </w:r>
    </w:p>
    <w:p w14:paraId="435BE62C" w14:textId="5CCBE121" w:rsidR="00E869FD" w:rsidRDefault="00E869FD" w:rsidP="00A81A3E">
      <w:pPr>
        <w:pStyle w:val="ListParagraph"/>
        <w:numPr>
          <w:ilvl w:val="0"/>
          <w:numId w:val="32"/>
        </w:numPr>
        <w:spacing w:before="120" w:after="120"/>
        <w:contextualSpacing w:val="0"/>
      </w:pPr>
      <w:r>
        <w:t>estimated net return to the Proponent</w:t>
      </w:r>
      <w:r w:rsidR="009E7C7D" w:rsidRPr="009E7C7D">
        <w:t xml:space="preserve"> in terms of net cash flow, internal rates of return and margin on cost which demonstrates Project feasibility.</w:t>
      </w:r>
    </w:p>
    <w:p w14:paraId="09ABBFF2" w14:textId="7B09EB9C" w:rsidR="00FA0578" w:rsidRPr="00FA0578" w:rsidRDefault="00FA0578" w:rsidP="00FA0578">
      <w:pPr>
        <w:pStyle w:val="ListParagraph"/>
        <w:spacing w:before="120" w:after="120"/>
        <w:contextualSpacing w:val="0"/>
      </w:pPr>
      <w:r w:rsidRPr="00FA0578">
        <w:rPr>
          <w:b/>
          <w:bCs/>
        </w:rPr>
        <w:t>Note:</w:t>
      </w:r>
      <w:r w:rsidRPr="00FA0578">
        <w:t xml:space="preserve"> It is expected that the analysis will directly correlate with the development program.</w:t>
      </w:r>
    </w:p>
    <w:p w14:paraId="274E1542" w14:textId="462FCA76" w:rsidR="004954D7" w:rsidRPr="004954D7" w:rsidRDefault="004954D7" w:rsidP="004954D7">
      <w:pPr>
        <w:pStyle w:val="ListParagraph"/>
        <w:numPr>
          <w:ilvl w:val="0"/>
          <w:numId w:val="18"/>
        </w:numPr>
        <w:spacing w:before="120" w:after="120"/>
        <w:contextualSpacing w:val="0"/>
      </w:pPr>
      <w:r w:rsidRPr="004954D7">
        <w:rPr>
          <w:i/>
          <w:iCs/>
        </w:rPr>
        <w:t>Schedule of Key Assumptions</w:t>
      </w:r>
      <w:r w:rsidRPr="004954D7">
        <w:t xml:space="preserve"> - </w:t>
      </w:r>
      <w:r>
        <w:t xml:space="preserve">provide a schedule of key assumptions (in table format) to assist </w:t>
      </w:r>
      <w:r w:rsidR="006D4ED1">
        <w:t>Council</w:t>
      </w:r>
      <w:r>
        <w:t xml:space="preserve"> in understanding the project feasibility analysis outputs (</w:t>
      </w:r>
      <w:proofErr w:type="gramStart"/>
      <w:r>
        <w:t>i.e.</w:t>
      </w:r>
      <w:proofErr w:type="gramEnd"/>
      <w:r>
        <w:t xml:space="preserve"> key revenue and development cost assumptions, escalation rates, financing costs and assumptions in the determination of the end values of the completed assets).</w:t>
      </w:r>
    </w:p>
    <w:p w14:paraId="73A00823" w14:textId="6DF7C1A6" w:rsidR="007B6FCA" w:rsidRDefault="007B6FCA" w:rsidP="007B6FCA">
      <w:pPr>
        <w:pStyle w:val="Caption"/>
        <w:spacing w:before="120" w:after="120"/>
        <w:ind w:left="720"/>
        <w:rPr>
          <w:rFonts w:ascii="Arial" w:hAnsi="Arial"/>
          <w:i w:val="0"/>
          <w:color w:val="000000" w:themeColor="text1"/>
        </w:rPr>
      </w:pPr>
      <w:r>
        <w:rPr>
          <w:color w:val="000000" w:themeColor="text1"/>
        </w:rPr>
        <w:t xml:space="preserve">Table </w:t>
      </w:r>
      <w:r>
        <w:rPr>
          <w:color w:val="000000" w:themeColor="text1"/>
        </w:rPr>
        <w:fldChar w:fldCharType="begin"/>
      </w:r>
      <w:r>
        <w:rPr>
          <w:color w:val="000000" w:themeColor="text1"/>
        </w:rPr>
        <w:instrText xml:space="preserve"> SEQ Table \* ARABIC </w:instrText>
      </w:r>
      <w:r>
        <w:rPr>
          <w:color w:val="000000" w:themeColor="text1"/>
        </w:rPr>
        <w:fldChar w:fldCharType="separate"/>
      </w:r>
      <w:r w:rsidR="002E1C9E">
        <w:rPr>
          <w:noProof/>
          <w:color w:val="000000" w:themeColor="text1"/>
        </w:rPr>
        <w:t>1</w:t>
      </w:r>
      <w:r>
        <w:rPr>
          <w:color w:val="000000" w:themeColor="text1"/>
        </w:rPr>
        <w:fldChar w:fldCharType="end"/>
      </w:r>
      <w:r>
        <w:rPr>
          <w:color w:val="000000" w:themeColor="text1"/>
        </w:rPr>
        <w:t xml:space="preserve"> - Key assumptions: Revenue and development costs</w:t>
      </w:r>
    </w:p>
    <w:tbl>
      <w:tblPr>
        <w:tblStyle w:val="TableGrid"/>
        <w:tblW w:w="4629" w:type="pct"/>
        <w:tblInd w:w="704" w:type="dxa"/>
        <w:tblLook w:val="04A0" w:firstRow="1" w:lastRow="0" w:firstColumn="1" w:lastColumn="0" w:noHBand="0" w:noVBand="1"/>
      </w:tblPr>
      <w:tblGrid>
        <w:gridCol w:w="2080"/>
        <w:gridCol w:w="1061"/>
        <w:gridCol w:w="699"/>
        <w:gridCol w:w="1206"/>
        <w:gridCol w:w="1206"/>
        <w:gridCol w:w="1204"/>
        <w:gridCol w:w="1197"/>
      </w:tblGrid>
      <w:tr w:rsidR="00B4555F" w14:paraId="0A632E67" w14:textId="77777777" w:rsidTr="00286AA2">
        <w:tc>
          <w:tcPr>
            <w:tcW w:w="1210"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5D65280A" w14:textId="77777777" w:rsidR="00B4555F" w:rsidRDefault="00B4555F">
            <w:pPr>
              <w:pStyle w:val="NormalIndent"/>
              <w:spacing w:before="0" w:line="240" w:lineRule="auto"/>
              <w:ind w:left="0"/>
              <w:rPr>
                <w:color w:val="FFFFFF" w:themeColor="background1"/>
                <w:sz w:val="16"/>
                <w:szCs w:val="16"/>
              </w:rPr>
            </w:pPr>
          </w:p>
        </w:tc>
        <w:tc>
          <w:tcPr>
            <w:tcW w:w="565"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203450D7" w14:textId="439821A8" w:rsidR="00B4555F" w:rsidRDefault="00B4555F">
            <w:pPr>
              <w:pStyle w:val="NormalIndent"/>
              <w:spacing w:before="0" w:line="240" w:lineRule="auto"/>
              <w:ind w:left="0"/>
              <w:jc w:val="center"/>
              <w:rPr>
                <w:color w:val="FFFFFF" w:themeColor="background1"/>
                <w:sz w:val="16"/>
                <w:szCs w:val="16"/>
              </w:rPr>
            </w:pPr>
            <w:r>
              <w:rPr>
                <w:color w:val="FFFFFF" w:themeColor="background1"/>
                <w:sz w:val="16"/>
                <w:szCs w:val="16"/>
              </w:rPr>
              <w:t>Net Face Rent ($/sqm NLA/GLAR)</w:t>
            </w:r>
          </w:p>
        </w:tc>
        <w:tc>
          <w:tcPr>
            <w:tcW w:w="412"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1F73DC3A" w14:textId="08B9E715" w:rsidR="00B4555F" w:rsidRDefault="00B4555F">
            <w:pPr>
              <w:pStyle w:val="NormalIndent"/>
              <w:spacing w:before="0" w:line="240" w:lineRule="auto"/>
              <w:ind w:left="0"/>
              <w:jc w:val="center"/>
              <w:rPr>
                <w:color w:val="FFFFFF" w:themeColor="background1"/>
                <w:sz w:val="16"/>
                <w:szCs w:val="16"/>
              </w:rPr>
            </w:pPr>
            <w:r>
              <w:rPr>
                <w:color w:val="FFFFFF" w:themeColor="background1"/>
                <w:sz w:val="16"/>
                <w:szCs w:val="16"/>
              </w:rPr>
              <w:t>Cap Rate</w:t>
            </w:r>
          </w:p>
        </w:tc>
        <w:tc>
          <w:tcPr>
            <w:tcW w:w="705"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CBDF542" w14:textId="7FF61AEC" w:rsidR="00B4555F" w:rsidRPr="00017FDA" w:rsidRDefault="00B4555F">
            <w:pPr>
              <w:pStyle w:val="NormalIndent"/>
              <w:spacing w:before="0" w:line="240" w:lineRule="auto"/>
              <w:ind w:left="0"/>
              <w:jc w:val="center"/>
              <w:rPr>
                <w:color w:val="FFFFFF" w:themeColor="background1"/>
                <w:sz w:val="16"/>
                <w:szCs w:val="16"/>
                <w:lang w:val="it-IT"/>
              </w:rPr>
            </w:pPr>
            <w:r w:rsidRPr="00017FDA">
              <w:rPr>
                <w:color w:val="FFFFFF" w:themeColor="background1"/>
                <w:sz w:val="16"/>
                <w:szCs w:val="16"/>
                <w:lang w:val="it-IT"/>
              </w:rPr>
              <w:t>Gross Realisation $/sqm NSA / NLA (ex-GST)</w:t>
            </w:r>
          </w:p>
        </w:tc>
        <w:tc>
          <w:tcPr>
            <w:tcW w:w="705"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E768E7C" w14:textId="77777777" w:rsidR="00B4555F" w:rsidRDefault="00B4555F">
            <w:pPr>
              <w:pStyle w:val="NormalIndent"/>
              <w:spacing w:before="0" w:line="240" w:lineRule="auto"/>
              <w:ind w:left="0"/>
              <w:jc w:val="center"/>
              <w:rPr>
                <w:color w:val="FFFFFF" w:themeColor="background1"/>
                <w:sz w:val="16"/>
                <w:szCs w:val="16"/>
              </w:rPr>
            </w:pPr>
            <w:r>
              <w:rPr>
                <w:color w:val="FFFFFF" w:themeColor="background1"/>
                <w:sz w:val="16"/>
                <w:szCs w:val="16"/>
              </w:rPr>
              <w:t xml:space="preserve">Construction Costs </w:t>
            </w:r>
          </w:p>
          <w:p w14:paraId="55451D03" w14:textId="77777777" w:rsidR="00B4555F" w:rsidRDefault="00B4555F">
            <w:pPr>
              <w:pStyle w:val="NormalIndent"/>
              <w:spacing w:before="0" w:line="240" w:lineRule="auto"/>
              <w:ind w:left="0"/>
              <w:jc w:val="center"/>
              <w:rPr>
                <w:color w:val="FFFFFF" w:themeColor="background1"/>
                <w:sz w:val="16"/>
                <w:szCs w:val="16"/>
              </w:rPr>
            </w:pPr>
            <w:r>
              <w:rPr>
                <w:color w:val="FFFFFF" w:themeColor="background1"/>
                <w:sz w:val="16"/>
                <w:szCs w:val="16"/>
              </w:rPr>
              <w:t xml:space="preserve">$/sqm GBA </w:t>
            </w:r>
          </w:p>
          <w:p w14:paraId="5776E091" w14:textId="77777777" w:rsidR="00B4555F" w:rsidRDefault="00B4555F">
            <w:pPr>
              <w:pStyle w:val="NormalIndent"/>
              <w:spacing w:before="0" w:line="240" w:lineRule="auto"/>
              <w:ind w:left="0"/>
              <w:jc w:val="center"/>
              <w:rPr>
                <w:color w:val="FFFFFF" w:themeColor="background1"/>
                <w:sz w:val="16"/>
                <w:szCs w:val="16"/>
              </w:rPr>
            </w:pPr>
            <w:r>
              <w:rPr>
                <w:color w:val="FFFFFF" w:themeColor="background1"/>
                <w:sz w:val="16"/>
                <w:szCs w:val="16"/>
              </w:rPr>
              <w:t>(ex-GST)</w:t>
            </w:r>
          </w:p>
        </w:tc>
        <w:tc>
          <w:tcPr>
            <w:tcW w:w="704"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6920AC6" w14:textId="77777777" w:rsidR="00B4555F" w:rsidRDefault="00B4555F">
            <w:pPr>
              <w:pStyle w:val="NormalIndent"/>
              <w:spacing w:before="0" w:line="240" w:lineRule="auto"/>
              <w:ind w:left="0"/>
              <w:jc w:val="center"/>
              <w:rPr>
                <w:color w:val="FFFFFF" w:themeColor="background1"/>
                <w:sz w:val="16"/>
                <w:szCs w:val="16"/>
              </w:rPr>
            </w:pPr>
            <w:r>
              <w:rPr>
                <w:color w:val="FFFFFF" w:themeColor="background1"/>
                <w:sz w:val="16"/>
                <w:szCs w:val="16"/>
              </w:rPr>
              <w:t xml:space="preserve">Incentives </w:t>
            </w:r>
          </w:p>
          <w:p w14:paraId="2BB3F737" w14:textId="77777777" w:rsidR="00B4555F" w:rsidRDefault="00B4555F">
            <w:pPr>
              <w:pStyle w:val="NormalIndent"/>
              <w:spacing w:before="0" w:line="240" w:lineRule="auto"/>
              <w:ind w:left="0"/>
              <w:jc w:val="center"/>
              <w:rPr>
                <w:color w:val="FFFFFF" w:themeColor="background1"/>
                <w:sz w:val="16"/>
                <w:szCs w:val="16"/>
              </w:rPr>
            </w:pPr>
            <w:r>
              <w:rPr>
                <w:color w:val="FFFFFF" w:themeColor="background1"/>
                <w:sz w:val="16"/>
                <w:szCs w:val="16"/>
              </w:rPr>
              <w:t>(ex-GST)</w:t>
            </w:r>
          </w:p>
        </w:tc>
        <w:tc>
          <w:tcPr>
            <w:tcW w:w="698"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21FD60B" w14:textId="77777777" w:rsidR="00B4555F" w:rsidRDefault="00B4555F">
            <w:pPr>
              <w:pStyle w:val="NormalIndent"/>
              <w:spacing w:before="0" w:line="240" w:lineRule="auto"/>
              <w:ind w:left="0"/>
              <w:jc w:val="center"/>
              <w:rPr>
                <w:color w:val="FFFFFF" w:themeColor="background1"/>
                <w:sz w:val="16"/>
                <w:szCs w:val="16"/>
              </w:rPr>
            </w:pPr>
            <w:r>
              <w:rPr>
                <w:color w:val="FFFFFF" w:themeColor="background1"/>
                <w:sz w:val="16"/>
                <w:szCs w:val="16"/>
              </w:rPr>
              <w:t>Other Development Costs (ex-GST)</w:t>
            </w:r>
          </w:p>
        </w:tc>
      </w:tr>
      <w:tr w:rsidR="00B4555F" w14:paraId="5667E26B" w14:textId="77777777" w:rsidTr="00B4555F">
        <w:tc>
          <w:tcPr>
            <w:tcW w:w="5000" w:type="pct"/>
            <w:gridSpan w:val="7"/>
            <w:tcBorders>
              <w:top w:val="single" w:sz="4" w:space="0" w:color="auto"/>
              <w:left w:val="single" w:sz="4" w:space="0" w:color="auto"/>
              <w:bottom w:val="single" w:sz="4" w:space="0" w:color="auto"/>
              <w:right w:val="single" w:sz="4" w:space="0" w:color="auto"/>
            </w:tcBorders>
            <w:shd w:val="clear" w:color="auto" w:fill="7F7F7F" w:themeFill="text1" w:themeFillTint="80"/>
          </w:tcPr>
          <w:p w14:paraId="19F7E70F" w14:textId="1BDD966F" w:rsidR="00B4555F" w:rsidRDefault="00B4555F">
            <w:pPr>
              <w:pStyle w:val="NormalIndent"/>
              <w:spacing w:before="0" w:line="240" w:lineRule="auto"/>
              <w:ind w:left="0"/>
              <w:rPr>
                <w:color w:val="FFFFFF" w:themeColor="background1"/>
                <w:sz w:val="16"/>
                <w:szCs w:val="16"/>
              </w:rPr>
            </w:pPr>
            <w:r>
              <w:rPr>
                <w:b/>
                <w:color w:val="FFFFFF" w:themeColor="background1"/>
                <w:sz w:val="16"/>
                <w:szCs w:val="16"/>
              </w:rPr>
              <w:t>Residential</w:t>
            </w:r>
          </w:p>
        </w:tc>
      </w:tr>
      <w:tr w:rsidR="00286AA2" w14:paraId="01492D9B" w14:textId="77777777" w:rsidTr="00286AA2">
        <w:tc>
          <w:tcPr>
            <w:tcW w:w="121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661702" w14:textId="77777777" w:rsidR="00B4555F" w:rsidRDefault="00B4555F">
            <w:pPr>
              <w:pStyle w:val="NormalIndent"/>
              <w:spacing w:before="0" w:line="240" w:lineRule="auto"/>
              <w:ind w:left="0"/>
              <w:rPr>
                <w:sz w:val="16"/>
                <w:szCs w:val="16"/>
              </w:rPr>
            </w:pPr>
            <w:r>
              <w:rPr>
                <w:sz w:val="16"/>
                <w:szCs w:val="16"/>
              </w:rPr>
              <w:t>- Apartments</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133C17"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969551" w14:textId="23B30D55"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8D9665" w14:textId="43F351D1"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CF8564"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3D5253"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8C23E1" w14:textId="77777777" w:rsidR="00B4555F" w:rsidRDefault="00B4555F">
            <w:pPr>
              <w:pStyle w:val="NormalIndent"/>
              <w:spacing w:before="0" w:line="240" w:lineRule="auto"/>
              <w:ind w:left="0"/>
              <w:rPr>
                <w:sz w:val="16"/>
                <w:szCs w:val="16"/>
              </w:rPr>
            </w:pPr>
          </w:p>
        </w:tc>
      </w:tr>
      <w:tr w:rsidR="00B4555F" w14:paraId="65DDB685"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6F6755FE" w14:textId="77777777" w:rsidR="00B4555F" w:rsidRDefault="00B4555F">
            <w:pPr>
              <w:pStyle w:val="NormalIndent"/>
              <w:spacing w:before="0" w:line="240" w:lineRule="auto"/>
              <w:ind w:left="0"/>
              <w:rPr>
                <w:sz w:val="16"/>
                <w:szCs w:val="16"/>
              </w:rPr>
            </w:pPr>
            <w:r>
              <w:rPr>
                <w:sz w:val="16"/>
                <w:szCs w:val="16"/>
              </w:rPr>
              <w:t xml:space="preserve"> [insert # beds]</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8F0164"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5A0F9C" w14:textId="24637512"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6A5AE470" w14:textId="0A4CEE2E"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3BFA891C"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6ACAA5"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ECDCC1" w14:textId="77777777" w:rsidR="00B4555F" w:rsidRDefault="00B4555F">
            <w:pPr>
              <w:pStyle w:val="NormalIndent"/>
              <w:spacing w:before="0" w:line="240" w:lineRule="auto"/>
              <w:ind w:left="0"/>
              <w:rPr>
                <w:sz w:val="16"/>
                <w:szCs w:val="16"/>
              </w:rPr>
            </w:pPr>
          </w:p>
        </w:tc>
      </w:tr>
      <w:tr w:rsidR="00B4555F" w14:paraId="76C5727E"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05B0076D" w14:textId="77777777" w:rsidR="00B4555F" w:rsidRDefault="00B4555F">
            <w:pPr>
              <w:pStyle w:val="NormalIndent"/>
              <w:spacing w:before="0" w:line="240" w:lineRule="auto"/>
              <w:ind w:left="0"/>
              <w:rPr>
                <w:sz w:val="16"/>
                <w:szCs w:val="16"/>
              </w:rPr>
            </w:pPr>
            <w:r>
              <w:rPr>
                <w:sz w:val="16"/>
                <w:szCs w:val="16"/>
              </w:rPr>
              <w:t xml:space="preserve"> [insert # beds]</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99A6D9"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7F2FE6" w14:textId="0CAD260E"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4D19A4C8" w14:textId="373EF664"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6BD371BB"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BF1469"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7ED531" w14:textId="77777777" w:rsidR="00B4555F" w:rsidRDefault="00B4555F">
            <w:pPr>
              <w:pStyle w:val="NormalIndent"/>
              <w:spacing w:before="0" w:line="240" w:lineRule="auto"/>
              <w:ind w:left="0"/>
              <w:rPr>
                <w:sz w:val="16"/>
                <w:szCs w:val="16"/>
              </w:rPr>
            </w:pPr>
          </w:p>
        </w:tc>
      </w:tr>
      <w:tr w:rsidR="00B4555F" w14:paraId="60137CA5" w14:textId="77777777" w:rsidTr="00B4555F">
        <w:tc>
          <w:tcPr>
            <w:tcW w:w="5000" w:type="pct"/>
            <w:gridSpan w:val="7"/>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86AB0F4" w14:textId="19DDFCE3" w:rsidR="00B4555F" w:rsidRDefault="00B4555F">
            <w:pPr>
              <w:pStyle w:val="NormalIndent"/>
              <w:spacing w:before="0" w:line="240" w:lineRule="auto"/>
              <w:ind w:left="0"/>
              <w:rPr>
                <w:b/>
                <w:color w:val="FFFFFF" w:themeColor="background1"/>
                <w:sz w:val="16"/>
                <w:szCs w:val="16"/>
              </w:rPr>
            </w:pPr>
            <w:r>
              <w:rPr>
                <w:b/>
                <w:color w:val="FFFFFF" w:themeColor="background1"/>
                <w:sz w:val="16"/>
                <w:szCs w:val="16"/>
              </w:rPr>
              <w:t>Cinema</w:t>
            </w:r>
          </w:p>
        </w:tc>
      </w:tr>
      <w:tr w:rsidR="00B4555F" w14:paraId="0A1814B1"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66A1B761" w14:textId="77777777" w:rsidR="00B4555F" w:rsidRDefault="00B4555F">
            <w:pPr>
              <w:pStyle w:val="NormalIndent"/>
              <w:spacing w:before="0" w:line="240" w:lineRule="auto"/>
              <w:ind w:left="0"/>
              <w:rPr>
                <w:sz w:val="16"/>
                <w:szCs w:val="16"/>
              </w:rPr>
            </w:pPr>
            <w:r>
              <w:rPr>
                <w:sz w:val="16"/>
                <w:szCs w:val="16"/>
              </w:rPr>
              <w:t>[insert category]</w:t>
            </w:r>
          </w:p>
        </w:tc>
        <w:tc>
          <w:tcPr>
            <w:tcW w:w="565" w:type="pct"/>
            <w:tcBorders>
              <w:top w:val="single" w:sz="4" w:space="0" w:color="auto"/>
              <w:left w:val="single" w:sz="4" w:space="0" w:color="auto"/>
              <w:bottom w:val="single" w:sz="4" w:space="0" w:color="auto"/>
              <w:right w:val="single" w:sz="4" w:space="0" w:color="auto"/>
            </w:tcBorders>
          </w:tcPr>
          <w:p w14:paraId="1631637C"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tcPr>
          <w:p w14:paraId="10991AE3" w14:textId="584CD26C"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65050497" w14:textId="507E1930"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0C8DF478"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tcPr>
          <w:p w14:paraId="3CE84A61"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7A3A37" w14:textId="77777777" w:rsidR="00B4555F" w:rsidRDefault="00B4555F">
            <w:pPr>
              <w:pStyle w:val="NormalIndent"/>
              <w:spacing w:before="0" w:line="240" w:lineRule="auto"/>
              <w:ind w:left="0"/>
              <w:rPr>
                <w:sz w:val="16"/>
                <w:szCs w:val="16"/>
              </w:rPr>
            </w:pPr>
          </w:p>
        </w:tc>
      </w:tr>
      <w:tr w:rsidR="00B4555F" w14:paraId="6DCAC796" w14:textId="77777777" w:rsidTr="00B4555F">
        <w:tc>
          <w:tcPr>
            <w:tcW w:w="5000" w:type="pct"/>
            <w:gridSpan w:val="7"/>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8DE936E" w14:textId="4B70C663" w:rsidR="00B4555F" w:rsidRDefault="00B4555F">
            <w:pPr>
              <w:pStyle w:val="NormalIndent"/>
              <w:spacing w:before="0" w:line="240" w:lineRule="auto"/>
              <w:ind w:left="0"/>
              <w:rPr>
                <w:b/>
                <w:color w:val="FFFFFF" w:themeColor="background1"/>
                <w:sz w:val="16"/>
                <w:szCs w:val="16"/>
              </w:rPr>
            </w:pPr>
            <w:r>
              <w:rPr>
                <w:b/>
                <w:color w:val="FFFFFF" w:themeColor="background1"/>
                <w:sz w:val="16"/>
                <w:szCs w:val="16"/>
              </w:rPr>
              <w:t>Retail</w:t>
            </w:r>
          </w:p>
        </w:tc>
      </w:tr>
      <w:tr w:rsidR="00B4555F" w14:paraId="5977AD1D"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1757C386" w14:textId="77777777" w:rsidR="00B4555F" w:rsidRDefault="00B4555F">
            <w:pPr>
              <w:pStyle w:val="NormalIndent"/>
              <w:spacing w:before="0" w:line="240" w:lineRule="auto"/>
              <w:ind w:left="0"/>
              <w:rPr>
                <w:sz w:val="16"/>
                <w:szCs w:val="16"/>
              </w:rPr>
            </w:pPr>
            <w:r>
              <w:rPr>
                <w:sz w:val="16"/>
                <w:szCs w:val="16"/>
              </w:rPr>
              <w:t>[insert category]</w:t>
            </w:r>
          </w:p>
        </w:tc>
        <w:tc>
          <w:tcPr>
            <w:tcW w:w="565" w:type="pct"/>
            <w:tcBorders>
              <w:top w:val="single" w:sz="4" w:space="0" w:color="auto"/>
              <w:left w:val="single" w:sz="4" w:space="0" w:color="auto"/>
              <w:bottom w:val="single" w:sz="4" w:space="0" w:color="auto"/>
              <w:right w:val="single" w:sz="4" w:space="0" w:color="auto"/>
            </w:tcBorders>
          </w:tcPr>
          <w:p w14:paraId="7C1AAB65"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tcPr>
          <w:p w14:paraId="092257A3" w14:textId="0C177CC8"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1CF4B33D" w14:textId="5D8D19C4"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728CF08A"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tcPr>
          <w:p w14:paraId="23F4E5FB"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278DCD" w14:textId="77777777" w:rsidR="00B4555F" w:rsidRDefault="00B4555F">
            <w:pPr>
              <w:pStyle w:val="NormalIndent"/>
              <w:spacing w:before="0" w:line="240" w:lineRule="auto"/>
              <w:ind w:left="0"/>
              <w:rPr>
                <w:sz w:val="16"/>
                <w:szCs w:val="16"/>
              </w:rPr>
            </w:pPr>
          </w:p>
        </w:tc>
      </w:tr>
      <w:tr w:rsidR="00B4555F" w14:paraId="2DD48CC0" w14:textId="77777777" w:rsidTr="00B4555F">
        <w:tc>
          <w:tcPr>
            <w:tcW w:w="5000" w:type="pct"/>
            <w:gridSpan w:val="7"/>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F3921DA" w14:textId="37456A6B" w:rsidR="00B4555F" w:rsidRDefault="00B4555F">
            <w:pPr>
              <w:pStyle w:val="NormalIndent"/>
              <w:spacing w:before="0" w:line="240" w:lineRule="auto"/>
              <w:ind w:left="0"/>
              <w:rPr>
                <w:sz w:val="16"/>
                <w:szCs w:val="16"/>
              </w:rPr>
            </w:pPr>
            <w:r>
              <w:rPr>
                <w:b/>
                <w:color w:val="FFFFFF" w:themeColor="background1"/>
                <w:sz w:val="16"/>
                <w:szCs w:val="16"/>
              </w:rPr>
              <w:t>Other</w:t>
            </w:r>
          </w:p>
        </w:tc>
      </w:tr>
      <w:tr w:rsidR="00B4555F" w14:paraId="4C389D66"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4E287272" w14:textId="77777777" w:rsidR="00B4555F" w:rsidRDefault="00B4555F">
            <w:pPr>
              <w:pStyle w:val="NormalIndent"/>
              <w:spacing w:before="0" w:line="240" w:lineRule="auto"/>
              <w:ind w:left="0"/>
              <w:rPr>
                <w:sz w:val="16"/>
                <w:szCs w:val="16"/>
              </w:rPr>
            </w:pPr>
            <w:r>
              <w:rPr>
                <w:sz w:val="16"/>
                <w:szCs w:val="16"/>
              </w:rPr>
              <w:t>[insert category]</w:t>
            </w:r>
          </w:p>
        </w:tc>
        <w:tc>
          <w:tcPr>
            <w:tcW w:w="565" w:type="pct"/>
            <w:tcBorders>
              <w:top w:val="single" w:sz="4" w:space="0" w:color="auto"/>
              <w:left w:val="single" w:sz="4" w:space="0" w:color="auto"/>
              <w:bottom w:val="single" w:sz="4" w:space="0" w:color="auto"/>
              <w:right w:val="single" w:sz="4" w:space="0" w:color="auto"/>
            </w:tcBorders>
          </w:tcPr>
          <w:p w14:paraId="0340C426"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tcPr>
          <w:p w14:paraId="2E80EE23" w14:textId="7793FC3E"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00BB714F" w14:textId="17B8FAF9"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31F69AC6"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9C64D0"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D45E75" w14:textId="77777777" w:rsidR="00B4555F" w:rsidRDefault="00B4555F">
            <w:pPr>
              <w:pStyle w:val="NormalIndent"/>
              <w:spacing w:before="0" w:line="240" w:lineRule="auto"/>
              <w:ind w:left="0"/>
              <w:rPr>
                <w:sz w:val="16"/>
                <w:szCs w:val="16"/>
              </w:rPr>
            </w:pPr>
          </w:p>
        </w:tc>
      </w:tr>
      <w:tr w:rsidR="00B4555F" w14:paraId="2859F777" w14:textId="77777777" w:rsidTr="00B4555F">
        <w:tc>
          <w:tcPr>
            <w:tcW w:w="5000" w:type="pct"/>
            <w:gridSpan w:val="7"/>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58E8A3B" w14:textId="171A52C4" w:rsidR="00B4555F" w:rsidRDefault="00B4555F">
            <w:pPr>
              <w:pStyle w:val="NormalIndent"/>
              <w:spacing w:before="0" w:line="240" w:lineRule="auto"/>
              <w:ind w:left="0"/>
              <w:rPr>
                <w:b/>
                <w:color w:val="FFFFFF" w:themeColor="background1"/>
                <w:sz w:val="16"/>
                <w:szCs w:val="16"/>
              </w:rPr>
            </w:pPr>
            <w:r>
              <w:rPr>
                <w:b/>
                <w:color w:val="FFFFFF" w:themeColor="background1"/>
                <w:sz w:val="16"/>
                <w:szCs w:val="16"/>
              </w:rPr>
              <w:t>Car parking</w:t>
            </w:r>
          </w:p>
        </w:tc>
      </w:tr>
      <w:tr w:rsidR="00B4555F" w14:paraId="5BCBD46D"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1E7757A4" w14:textId="77777777" w:rsidR="00B4555F" w:rsidRDefault="00B4555F" w:rsidP="007B6FCA">
            <w:pPr>
              <w:pStyle w:val="NormalIndent"/>
              <w:spacing w:before="0" w:line="240" w:lineRule="auto"/>
              <w:ind w:left="0"/>
              <w:rPr>
                <w:sz w:val="16"/>
                <w:szCs w:val="16"/>
              </w:rPr>
            </w:pPr>
            <w:r>
              <w:rPr>
                <w:sz w:val="16"/>
                <w:szCs w:val="16"/>
              </w:rPr>
              <w:t>- Residential</w:t>
            </w:r>
          </w:p>
        </w:tc>
        <w:tc>
          <w:tcPr>
            <w:tcW w:w="565" w:type="pct"/>
            <w:tcBorders>
              <w:top w:val="single" w:sz="4" w:space="0" w:color="auto"/>
              <w:left w:val="single" w:sz="4" w:space="0" w:color="auto"/>
              <w:bottom w:val="single" w:sz="4" w:space="0" w:color="auto"/>
              <w:right w:val="single" w:sz="4" w:space="0" w:color="auto"/>
            </w:tcBorders>
          </w:tcPr>
          <w:p w14:paraId="62A85B04" w14:textId="77777777" w:rsidR="00B4555F" w:rsidRDefault="00B4555F" w:rsidP="007B6FCA">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tcPr>
          <w:p w14:paraId="6FDFE86E" w14:textId="6C931C0F" w:rsidR="00B4555F" w:rsidRDefault="00B4555F" w:rsidP="007B6FCA">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6369E606" w14:textId="5FCDA92C" w:rsidR="00B4555F" w:rsidRDefault="00B4555F" w:rsidP="007B6FCA">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70AA5DE7" w14:textId="77777777" w:rsidR="00B4555F" w:rsidRDefault="00B4555F" w:rsidP="007B6FCA">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E14C12" w14:textId="77777777" w:rsidR="00B4555F" w:rsidRDefault="00B4555F" w:rsidP="007B6FCA">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3030C6" w14:textId="77777777" w:rsidR="00B4555F" w:rsidRDefault="00B4555F" w:rsidP="007B6FCA">
            <w:pPr>
              <w:pStyle w:val="NormalIndent"/>
              <w:spacing w:before="0" w:line="240" w:lineRule="auto"/>
              <w:ind w:left="0"/>
              <w:rPr>
                <w:sz w:val="16"/>
                <w:szCs w:val="16"/>
              </w:rPr>
            </w:pPr>
          </w:p>
        </w:tc>
      </w:tr>
      <w:tr w:rsidR="00B4555F" w14:paraId="12B513C1"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35A131CA" w14:textId="6DD35730" w:rsidR="00B4555F" w:rsidRDefault="00B4555F" w:rsidP="007B6FCA">
            <w:pPr>
              <w:pStyle w:val="NormalIndent"/>
              <w:spacing w:before="0" w:line="240" w:lineRule="auto"/>
              <w:ind w:left="0"/>
              <w:rPr>
                <w:sz w:val="16"/>
                <w:szCs w:val="16"/>
              </w:rPr>
            </w:pPr>
            <w:r>
              <w:rPr>
                <w:sz w:val="16"/>
                <w:szCs w:val="16"/>
              </w:rPr>
              <w:t>- Non-residential (Private)</w:t>
            </w:r>
          </w:p>
        </w:tc>
        <w:tc>
          <w:tcPr>
            <w:tcW w:w="565" w:type="pct"/>
            <w:tcBorders>
              <w:top w:val="single" w:sz="4" w:space="0" w:color="auto"/>
              <w:left w:val="single" w:sz="4" w:space="0" w:color="auto"/>
              <w:bottom w:val="single" w:sz="4" w:space="0" w:color="auto"/>
              <w:right w:val="single" w:sz="4" w:space="0" w:color="auto"/>
            </w:tcBorders>
          </w:tcPr>
          <w:p w14:paraId="2355EF53" w14:textId="77777777" w:rsidR="00B4555F" w:rsidRDefault="00B4555F" w:rsidP="007B6FCA">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tcPr>
          <w:p w14:paraId="15509370" w14:textId="784FAABC" w:rsidR="00B4555F" w:rsidRDefault="00B4555F" w:rsidP="007B6FCA">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03FFE435" w14:textId="605AC551" w:rsidR="00B4555F" w:rsidRDefault="00B4555F" w:rsidP="007B6FCA">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0AE28638" w14:textId="77777777" w:rsidR="00B4555F" w:rsidRDefault="00B4555F" w:rsidP="007B6FCA">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43D854" w14:textId="77777777" w:rsidR="00B4555F" w:rsidRDefault="00B4555F" w:rsidP="007B6FCA">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CEDB04" w14:textId="77777777" w:rsidR="00B4555F" w:rsidRDefault="00B4555F" w:rsidP="007B6FCA">
            <w:pPr>
              <w:pStyle w:val="NormalIndent"/>
              <w:spacing w:before="0" w:line="240" w:lineRule="auto"/>
              <w:ind w:left="0"/>
              <w:rPr>
                <w:sz w:val="16"/>
                <w:szCs w:val="16"/>
              </w:rPr>
            </w:pPr>
          </w:p>
        </w:tc>
      </w:tr>
      <w:tr w:rsidR="00B4555F" w14:paraId="3DF4B583" w14:textId="77777777" w:rsidTr="00286AA2">
        <w:tc>
          <w:tcPr>
            <w:tcW w:w="1210" w:type="pct"/>
            <w:tcBorders>
              <w:top w:val="single" w:sz="4" w:space="0" w:color="auto"/>
              <w:left w:val="single" w:sz="4" w:space="0" w:color="auto"/>
              <w:bottom w:val="single" w:sz="4" w:space="0" w:color="auto"/>
              <w:right w:val="single" w:sz="4" w:space="0" w:color="auto"/>
            </w:tcBorders>
          </w:tcPr>
          <w:p w14:paraId="08D010C4" w14:textId="3FEF1E8B" w:rsidR="00B4555F" w:rsidRDefault="00B4555F" w:rsidP="007B6FCA">
            <w:pPr>
              <w:pStyle w:val="NormalIndent"/>
              <w:spacing w:before="0" w:line="240" w:lineRule="auto"/>
              <w:ind w:left="0"/>
              <w:rPr>
                <w:sz w:val="16"/>
                <w:szCs w:val="16"/>
              </w:rPr>
            </w:pPr>
            <w:r>
              <w:rPr>
                <w:sz w:val="16"/>
                <w:szCs w:val="16"/>
              </w:rPr>
              <w:t>- Council Car Park</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F366A9" w14:textId="77777777" w:rsidR="00B4555F" w:rsidRDefault="00B4555F" w:rsidP="007B6FCA">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2FDCAE" w14:textId="3D832A1D" w:rsidR="00B4555F" w:rsidRDefault="00B4555F" w:rsidP="007B6FCA">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1FD7AA" w14:textId="0582C0EC" w:rsidR="00B4555F" w:rsidRDefault="00B4555F" w:rsidP="007B6FCA">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2DA171E5" w14:textId="77777777" w:rsidR="00B4555F" w:rsidRDefault="00B4555F" w:rsidP="007B6FCA">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9B2F91" w14:textId="77777777" w:rsidR="00B4555F" w:rsidRDefault="00B4555F" w:rsidP="007B6FCA">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7C8B31" w14:textId="77777777" w:rsidR="00B4555F" w:rsidRDefault="00B4555F" w:rsidP="007B6FCA">
            <w:pPr>
              <w:pStyle w:val="NormalIndent"/>
              <w:spacing w:before="0" w:line="240" w:lineRule="auto"/>
              <w:ind w:left="0"/>
              <w:rPr>
                <w:sz w:val="16"/>
                <w:szCs w:val="16"/>
              </w:rPr>
            </w:pPr>
          </w:p>
        </w:tc>
      </w:tr>
      <w:tr w:rsidR="00B4555F" w14:paraId="33B01949" w14:textId="77777777" w:rsidTr="00B4555F">
        <w:tc>
          <w:tcPr>
            <w:tcW w:w="5000" w:type="pct"/>
            <w:gridSpan w:val="7"/>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7C38AC9" w14:textId="36AC70AE" w:rsidR="00B4555F" w:rsidRDefault="00B4555F">
            <w:pPr>
              <w:pStyle w:val="NormalIndent"/>
              <w:spacing w:before="0" w:line="240" w:lineRule="auto"/>
              <w:ind w:left="0"/>
              <w:rPr>
                <w:b/>
                <w:color w:val="FFFFFF" w:themeColor="background1"/>
                <w:sz w:val="16"/>
                <w:szCs w:val="16"/>
              </w:rPr>
            </w:pPr>
            <w:r>
              <w:rPr>
                <w:b/>
                <w:color w:val="FFFFFF" w:themeColor="background1"/>
                <w:sz w:val="16"/>
                <w:szCs w:val="16"/>
              </w:rPr>
              <w:t>Site, infrastructure and public domain works</w:t>
            </w:r>
          </w:p>
        </w:tc>
      </w:tr>
      <w:tr w:rsidR="00B4555F" w14:paraId="7970A47C"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05C6DE50" w14:textId="77777777" w:rsidR="00B4555F" w:rsidRDefault="00B4555F">
            <w:pPr>
              <w:pStyle w:val="NormalIndent"/>
              <w:spacing w:before="0" w:line="240" w:lineRule="auto"/>
              <w:ind w:left="0"/>
              <w:rPr>
                <w:sz w:val="16"/>
                <w:szCs w:val="16"/>
              </w:rPr>
            </w:pPr>
            <w:r>
              <w:rPr>
                <w:sz w:val="16"/>
                <w:szCs w:val="16"/>
              </w:rPr>
              <w:t>[insert category]</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CAB2DC"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8F15D2" w14:textId="0CA4D6A2"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4B5FE8" w14:textId="1416AA47"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1BAB0DA4"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371590"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tcPr>
          <w:p w14:paraId="3842E5A4" w14:textId="77777777" w:rsidR="00B4555F" w:rsidRDefault="00B4555F">
            <w:pPr>
              <w:pStyle w:val="NormalIndent"/>
              <w:spacing w:before="0" w:line="240" w:lineRule="auto"/>
              <w:ind w:left="0"/>
              <w:rPr>
                <w:sz w:val="16"/>
                <w:szCs w:val="16"/>
              </w:rPr>
            </w:pPr>
          </w:p>
        </w:tc>
      </w:tr>
      <w:tr w:rsidR="00B4555F" w14:paraId="175630FE"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71631611" w14:textId="77777777" w:rsidR="00B4555F" w:rsidRDefault="00B4555F">
            <w:pPr>
              <w:pStyle w:val="NormalIndent"/>
              <w:spacing w:before="0" w:line="240" w:lineRule="auto"/>
              <w:ind w:left="0"/>
              <w:rPr>
                <w:sz w:val="16"/>
                <w:szCs w:val="16"/>
              </w:rPr>
            </w:pPr>
            <w:r>
              <w:rPr>
                <w:sz w:val="16"/>
                <w:szCs w:val="16"/>
              </w:rPr>
              <w:t>[insert category]</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A12D57"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8C000E" w14:textId="789D9670"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526F1C" w14:textId="70DF389E"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527D2C0F"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101FB5"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tcPr>
          <w:p w14:paraId="309D230B" w14:textId="77777777" w:rsidR="00B4555F" w:rsidRDefault="00B4555F">
            <w:pPr>
              <w:pStyle w:val="NormalIndent"/>
              <w:spacing w:before="0" w:line="240" w:lineRule="auto"/>
              <w:ind w:left="0"/>
              <w:rPr>
                <w:sz w:val="16"/>
                <w:szCs w:val="16"/>
              </w:rPr>
            </w:pPr>
          </w:p>
        </w:tc>
      </w:tr>
      <w:tr w:rsidR="00B4555F" w14:paraId="4D37556D" w14:textId="77777777" w:rsidTr="00B4555F">
        <w:tc>
          <w:tcPr>
            <w:tcW w:w="5000" w:type="pct"/>
            <w:gridSpan w:val="7"/>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0A24B80" w14:textId="436EE27E" w:rsidR="00B4555F" w:rsidRDefault="00B4555F">
            <w:pPr>
              <w:pStyle w:val="NormalIndent"/>
              <w:spacing w:before="0" w:line="240" w:lineRule="auto"/>
              <w:ind w:left="0"/>
              <w:rPr>
                <w:b/>
                <w:color w:val="FFFFFF" w:themeColor="background1"/>
                <w:sz w:val="16"/>
                <w:szCs w:val="16"/>
              </w:rPr>
            </w:pPr>
            <w:r>
              <w:rPr>
                <w:b/>
                <w:color w:val="FFFFFF" w:themeColor="background1"/>
                <w:sz w:val="16"/>
                <w:szCs w:val="16"/>
              </w:rPr>
              <w:t>Other Cost Allowances</w:t>
            </w:r>
          </w:p>
        </w:tc>
      </w:tr>
      <w:tr w:rsidR="00B4555F" w14:paraId="679FCCC7"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5ED50DF6" w14:textId="77777777" w:rsidR="00B4555F" w:rsidRDefault="00B4555F">
            <w:pPr>
              <w:pStyle w:val="NormalIndent"/>
              <w:spacing w:before="0" w:line="240" w:lineRule="auto"/>
              <w:ind w:left="0"/>
              <w:rPr>
                <w:sz w:val="16"/>
                <w:szCs w:val="16"/>
              </w:rPr>
            </w:pPr>
            <w:r>
              <w:rPr>
                <w:sz w:val="16"/>
                <w:szCs w:val="16"/>
              </w:rPr>
              <w:t>Preliminaries &amp; Builders Margin</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EDFA9B"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937A29" w14:textId="2C5383A4"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858EA1" w14:textId="70B3ECE1"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54BD7E6B"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A7B71A"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tcPr>
          <w:p w14:paraId="312806F6" w14:textId="77777777" w:rsidR="00B4555F" w:rsidRDefault="00B4555F">
            <w:pPr>
              <w:pStyle w:val="NormalIndent"/>
              <w:spacing w:before="0" w:line="240" w:lineRule="auto"/>
              <w:ind w:left="0"/>
              <w:rPr>
                <w:sz w:val="16"/>
                <w:szCs w:val="16"/>
              </w:rPr>
            </w:pPr>
          </w:p>
        </w:tc>
      </w:tr>
      <w:tr w:rsidR="00B4555F" w14:paraId="4C19D803"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787FDE15" w14:textId="77777777" w:rsidR="00B4555F" w:rsidRDefault="00B4555F">
            <w:pPr>
              <w:pStyle w:val="NormalIndent"/>
              <w:spacing w:before="0" w:line="240" w:lineRule="auto"/>
              <w:ind w:left="0"/>
              <w:rPr>
                <w:sz w:val="16"/>
                <w:szCs w:val="16"/>
              </w:rPr>
            </w:pPr>
            <w:r>
              <w:rPr>
                <w:sz w:val="16"/>
                <w:szCs w:val="16"/>
              </w:rPr>
              <w:t>Contingency</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FEC1B7"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BA617C" w14:textId="486ADF21"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77CC21" w14:textId="1A909BEC"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7ADEFB9B"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75F8B"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tcPr>
          <w:p w14:paraId="33C9499D" w14:textId="77777777" w:rsidR="00B4555F" w:rsidRDefault="00B4555F">
            <w:pPr>
              <w:pStyle w:val="NormalIndent"/>
              <w:spacing w:before="0" w:line="240" w:lineRule="auto"/>
              <w:ind w:left="0"/>
              <w:rPr>
                <w:sz w:val="16"/>
                <w:szCs w:val="16"/>
              </w:rPr>
            </w:pPr>
          </w:p>
        </w:tc>
      </w:tr>
      <w:tr w:rsidR="00B4555F" w14:paraId="20819E8C"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1680CBFA" w14:textId="77777777" w:rsidR="00B4555F" w:rsidRDefault="00B4555F">
            <w:pPr>
              <w:pStyle w:val="NormalIndent"/>
              <w:spacing w:before="0" w:line="240" w:lineRule="auto"/>
              <w:ind w:left="0"/>
              <w:rPr>
                <w:sz w:val="16"/>
                <w:szCs w:val="16"/>
              </w:rPr>
            </w:pPr>
            <w:r>
              <w:rPr>
                <w:sz w:val="16"/>
                <w:szCs w:val="16"/>
              </w:rPr>
              <w:t>Selling costs</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1F3C34"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A0E20F" w14:textId="724E1241"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1DE3F9" w14:textId="198EA01B"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23BFC377"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BA7750"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tcPr>
          <w:p w14:paraId="227FEBB1" w14:textId="77777777" w:rsidR="00B4555F" w:rsidRDefault="00B4555F">
            <w:pPr>
              <w:pStyle w:val="NormalIndent"/>
              <w:spacing w:before="0" w:line="240" w:lineRule="auto"/>
              <w:ind w:left="0"/>
              <w:rPr>
                <w:sz w:val="16"/>
                <w:szCs w:val="16"/>
              </w:rPr>
            </w:pPr>
          </w:p>
        </w:tc>
      </w:tr>
      <w:tr w:rsidR="00B4555F" w14:paraId="1D3D6FA6"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27AC3202" w14:textId="77777777" w:rsidR="00B4555F" w:rsidRDefault="00B4555F">
            <w:pPr>
              <w:pStyle w:val="NormalIndent"/>
              <w:spacing w:before="0" w:line="240" w:lineRule="auto"/>
              <w:ind w:left="0"/>
              <w:rPr>
                <w:sz w:val="16"/>
                <w:szCs w:val="16"/>
              </w:rPr>
            </w:pPr>
            <w:r>
              <w:rPr>
                <w:sz w:val="16"/>
                <w:szCs w:val="16"/>
              </w:rPr>
              <w:lastRenderedPageBreak/>
              <w:t xml:space="preserve">Development Management </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00A121"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6018F2" w14:textId="5CF35B40"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0745B4" w14:textId="41F53787"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7609CF19"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5AE193"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tcPr>
          <w:p w14:paraId="468CA908" w14:textId="77777777" w:rsidR="00B4555F" w:rsidRDefault="00B4555F">
            <w:pPr>
              <w:pStyle w:val="NormalIndent"/>
              <w:spacing w:before="0" w:line="240" w:lineRule="auto"/>
              <w:ind w:left="0"/>
              <w:rPr>
                <w:sz w:val="16"/>
                <w:szCs w:val="16"/>
              </w:rPr>
            </w:pPr>
          </w:p>
        </w:tc>
      </w:tr>
      <w:tr w:rsidR="00B4555F" w14:paraId="49344FB9"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58F101AE" w14:textId="77777777" w:rsidR="00B4555F" w:rsidRDefault="00B4555F">
            <w:pPr>
              <w:pStyle w:val="NormalIndent"/>
              <w:spacing w:before="0" w:line="240" w:lineRule="auto"/>
              <w:ind w:left="0"/>
              <w:rPr>
                <w:sz w:val="16"/>
                <w:szCs w:val="16"/>
              </w:rPr>
            </w:pPr>
            <w:r>
              <w:rPr>
                <w:sz w:val="16"/>
                <w:szCs w:val="16"/>
              </w:rPr>
              <w:t>Professional Fees</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FF8E19"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B169BE" w14:textId="0AAFBD58"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DA49E7" w14:textId="75D0E36B"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4151E6A7"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0A764C"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tcPr>
          <w:p w14:paraId="72693572" w14:textId="77777777" w:rsidR="00B4555F" w:rsidRDefault="00B4555F">
            <w:pPr>
              <w:pStyle w:val="NormalIndent"/>
              <w:spacing w:before="0" w:line="240" w:lineRule="auto"/>
              <w:ind w:left="0"/>
              <w:rPr>
                <w:sz w:val="16"/>
                <w:szCs w:val="16"/>
              </w:rPr>
            </w:pPr>
          </w:p>
        </w:tc>
      </w:tr>
      <w:tr w:rsidR="00B4555F" w14:paraId="53EFB2C7" w14:textId="77777777" w:rsidTr="00286AA2">
        <w:tc>
          <w:tcPr>
            <w:tcW w:w="1210" w:type="pct"/>
            <w:tcBorders>
              <w:top w:val="single" w:sz="4" w:space="0" w:color="auto"/>
              <w:left w:val="single" w:sz="4" w:space="0" w:color="auto"/>
              <w:bottom w:val="single" w:sz="4" w:space="0" w:color="auto"/>
              <w:right w:val="single" w:sz="4" w:space="0" w:color="auto"/>
            </w:tcBorders>
            <w:hideMark/>
          </w:tcPr>
          <w:p w14:paraId="76E3490A" w14:textId="77777777" w:rsidR="00B4555F" w:rsidRDefault="00B4555F">
            <w:pPr>
              <w:pStyle w:val="NormalIndent"/>
              <w:spacing w:before="0" w:line="240" w:lineRule="auto"/>
              <w:ind w:left="0"/>
              <w:rPr>
                <w:sz w:val="16"/>
                <w:szCs w:val="16"/>
              </w:rPr>
            </w:pPr>
            <w:r>
              <w:rPr>
                <w:sz w:val="16"/>
                <w:szCs w:val="16"/>
              </w:rPr>
              <w:t>[other – specify]</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8D37C1" w14:textId="77777777" w:rsidR="00B4555F" w:rsidRDefault="00B4555F">
            <w:pPr>
              <w:pStyle w:val="NormalIndent"/>
              <w:spacing w:before="0" w:line="240" w:lineRule="auto"/>
              <w:ind w:left="0"/>
              <w:rPr>
                <w:sz w:val="16"/>
                <w:szCs w:val="16"/>
              </w:rPr>
            </w:pPr>
          </w:p>
        </w:tc>
        <w:tc>
          <w:tcPr>
            <w:tcW w:w="4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B71F86" w14:textId="3D68EE5D"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7606DD" w14:textId="1DCDA171" w:rsidR="00B4555F" w:rsidRDefault="00B4555F">
            <w:pPr>
              <w:pStyle w:val="NormalIndent"/>
              <w:spacing w:before="0" w:line="240" w:lineRule="auto"/>
              <w:ind w:left="0"/>
              <w:rPr>
                <w:sz w:val="16"/>
                <w:szCs w:val="16"/>
              </w:rPr>
            </w:pPr>
          </w:p>
        </w:tc>
        <w:tc>
          <w:tcPr>
            <w:tcW w:w="705" w:type="pct"/>
            <w:tcBorders>
              <w:top w:val="single" w:sz="4" w:space="0" w:color="auto"/>
              <w:left w:val="single" w:sz="4" w:space="0" w:color="auto"/>
              <w:bottom w:val="single" w:sz="4" w:space="0" w:color="auto"/>
              <w:right w:val="single" w:sz="4" w:space="0" w:color="auto"/>
            </w:tcBorders>
          </w:tcPr>
          <w:p w14:paraId="32F1F413" w14:textId="77777777" w:rsidR="00B4555F" w:rsidRDefault="00B4555F">
            <w:pPr>
              <w:pStyle w:val="NormalIndent"/>
              <w:spacing w:before="0" w:line="240" w:lineRule="auto"/>
              <w:ind w:left="0"/>
              <w:rPr>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2D41B1" w14:textId="77777777" w:rsidR="00B4555F" w:rsidRDefault="00B4555F">
            <w:pPr>
              <w:pStyle w:val="NormalIndent"/>
              <w:spacing w:before="0" w:line="240" w:lineRule="auto"/>
              <w:ind w:left="0"/>
              <w:rPr>
                <w:sz w:val="16"/>
                <w:szCs w:val="16"/>
              </w:rPr>
            </w:pPr>
          </w:p>
        </w:tc>
        <w:tc>
          <w:tcPr>
            <w:tcW w:w="698" w:type="pct"/>
            <w:tcBorders>
              <w:top w:val="single" w:sz="4" w:space="0" w:color="auto"/>
              <w:left w:val="single" w:sz="4" w:space="0" w:color="auto"/>
              <w:bottom w:val="single" w:sz="4" w:space="0" w:color="auto"/>
              <w:right w:val="single" w:sz="4" w:space="0" w:color="auto"/>
            </w:tcBorders>
          </w:tcPr>
          <w:p w14:paraId="6E3DCD09" w14:textId="77777777" w:rsidR="00B4555F" w:rsidRDefault="00B4555F">
            <w:pPr>
              <w:pStyle w:val="NormalIndent"/>
              <w:spacing w:before="0" w:line="240" w:lineRule="auto"/>
              <w:ind w:left="0"/>
              <w:rPr>
                <w:sz w:val="16"/>
                <w:szCs w:val="16"/>
              </w:rPr>
            </w:pPr>
          </w:p>
        </w:tc>
      </w:tr>
    </w:tbl>
    <w:p w14:paraId="69518E79" w14:textId="03639D13" w:rsidR="00C8517D" w:rsidRDefault="00C8517D" w:rsidP="00D76CA0">
      <w:pPr>
        <w:spacing w:before="120" w:after="120"/>
        <w:rPr>
          <w:i/>
          <w:iCs/>
        </w:rPr>
      </w:pPr>
      <w:r>
        <w:rPr>
          <w:i/>
          <w:iCs/>
        </w:rPr>
        <w:t>An independent QS elemental cost estimate should be included as part of the bid.</w:t>
      </w:r>
    </w:p>
    <w:p w14:paraId="2AFCCD4A" w14:textId="69331FA3" w:rsidR="00D76CA0" w:rsidRPr="00E869FD" w:rsidRDefault="00D76CA0" w:rsidP="00D76CA0">
      <w:pPr>
        <w:spacing w:before="120" w:after="120"/>
        <w:rPr>
          <w:i/>
          <w:iCs/>
        </w:rPr>
      </w:pPr>
      <w:r>
        <w:rPr>
          <w:i/>
          <w:iCs/>
        </w:rPr>
        <w:t>4</w:t>
      </w:r>
      <w:r w:rsidRPr="00E869FD">
        <w:rPr>
          <w:i/>
          <w:iCs/>
        </w:rPr>
        <w:t xml:space="preserve">. </w:t>
      </w:r>
      <w:r>
        <w:rPr>
          <w:i/>
          <w:iCs/>
        </w:rPr>
        <w:t>Confirmation of Financial Capacity</w:t>
      </w:r>
    </w:p>
    <w:p w14:paraId="3F5C5172" w14:textId="462AB0AA" w:rsidR="00D76CA0" w:rsidRDefault="00D76CA0" w:rsidP="00E85350">
      <w:pPr>
        <w:pStyle w:val="ListParagraph"/>
        <w:numPr>
          <w:ilvl w:val="0"/>
          <w:numId w:val="18"/>
        </w:numPr>
        <w:spacing w:before="120" w:after="120"/>
        <w:contextualSpacing w:val="0"/>
      </w:pPr>
      <w:r w:rsidRPr="00D76CA0">
        <w:t>Provide the following information in support of the Shortlisted Proponents capacity to deliver</w:t>
      </w:r>
      <w:r>
        <w:t>:</w:t>
      </w:r>
    </w:p>
    <w:p w14:paraId="3E6F7F60" w14:textId="4DA47569" w:rsidR="00D76CA0" w:rsidRDefault="00D76CA0" w:rsidP="00A81A3E">
      <w:pPr>
        <w:pStyle w:val="ListParagraph"/>
        <w:numPr>
          <w:ilvl w:val="0"/>
          <w:numId w:val="32"/>
        </w:numPr>
        <w:spacing w:before="120" w:after="120"/>
        <w:contextualSpacing w:val="0"/>
      </w:pPr>
      <w:r>
        <w:t>Outline any material changes to the financial capacity of the Proponent entity (or any guarantor entity) since the EOI process.</w:t>
      </w:r>
    </w:p>
    <w:p w14:paraId="7B7DFA6B" w14:textId="2AD55CA9" w:rsidR="00D76CA0" w:rsidRDefault="00D76CA0" w:rsidP="00A81A3E">
      <w:pPr>
        <w:pStyle w:val="ListParagraph"/>
        <w:numPr>
          <w:ilvl w:val="0"/>
          <w:numId w:val="32"/>
        </w:numPr>
        <w:spacing w:before="120" w:after="120"/>
        <w:contextualSpacing w:val="0"/>
      </w:pPr>
      <w:r>
        <w:t>For the Proponent Entity, and each Guarantor entity, provide the most recent full year audited financial statements</w:t>
      </w:r>
    </w:p>
    <w:p w14:paraId="66D566A7" w14:textId="46CD10B8" w:rsidR="00D76CA0" w:rsidRPr="00E869FD" w:rsidRDefault="00D76CA0" w:rsidP="00D76CA0">
      <w:pPr>
        <w:spacing w:before="120" w:after="120"/>
        <w:rPr>
          <w:i/>
          <w:iCs/>
        </w:rPr>
      </w:pPr>
      <w:r>
        <w:rPr>
          <w:i/>
          <w:iCs/>
        </w:rPr>
        <w:t>5</w:t>
      </w:r>
      <w:r w:rsidRPr="00E869FD">
        <w:rPr>
          <w:i/>
          <w:iCs/>
        </w:rPr>
        <w:t xml:space="preserve">. </w:t>
      </w:r>
      <w:r>
        <w:rPr>
          <w:i/>
          <w:iCs/>
        </w:rPr>
        <w:t>Funding Structure and Security</w:t>
      </w:r>
    </w:p>
    <w:p w14:paraId="23D00A62" w14:textId="4BBB4E74" w:rsidR="00D76CA0" w:rsidRDefault="00D76CA0" w:rsidP="00E85350">
      <w:pPr>
        <w:pStyle w:val="ListParagraph"/>
        <w:numPr>
          <w:ilvl w:val="0"/>
          <w:numId w:val="18"/>
        </w:numPr>
        <w:spacing w:before="120" w:after="120"/>
        <w:contextualSpacing w:val="0"/>
      </w:pPr>
      <w:r w:rsidRPr="00D76CA0">
        <w:t>Outline the proposed funding structure supporting Project delivery, including:</w:t>
      </w:r>
    </w:p>
    <w:p w14:paraId="677218DE" w14:textId="6C8D3179" w:rsidR="00D42ACF" w:rsidRDefault="00D42ACF" w:rsidP="00A81A3E">
      <w:pPr>
        <w:pStyle w:val="ListParagraph"/>
        <w:numPr>
          <w:ilvl w:val="0"/>
          <w:numId w:val="32"/>
        </w:numPr>
        <w:spacing w:before="120" w:after="120"/>
        <w:contextualSpacing w:val="0"/>
      </w:pPr>
      <w:r>
        <w:t>diagram clearly articulating the proposed funding structure for the project</w:t>
      </w:r>
      <w:r w:rsidR="00762EA9">
        <w:t xml:space="preserve"> in terms of debt, equity and security</w:t>
      </w:r>
      <w:r w:rsidR="00EE7F5D">
        <w:t xml:space="preserve"> provision</w:t>
      </w:r>
      <w:r w:rsidR="00762EA9">
        <w:t>.</w:t>
      </w:r>
    </w:p>
    <w:p w14:paraId="0B8A7268" w14:textId="1579AC5B" w:rsidR="00D76CA0" w:rsidRDefault="00B86B2A" w:rsidP="00A81A3E">
      <w:pPr>
        <w:pStyle w:val="ListParagraph"/>
        <w:numPr>
          <w:ilvl w:val="0"/>
          <w:numId w:val="32"/>
        </w:numPr>
        <w:spacing w:before="120" w:after="120"/>
        <w:contextualSpacing w:val="0"/>
      </w:pPr>
      <w:r>
        <w:t>t</w:t>
      </w:r>
      <w:r w:rsidR="00D76CA0">
        <w:t>he proposed financing structure, including details of financiers and the size of any debt facility anticipated to be required relative to the equity commitment</w:t>
      </w:r>
      <w:r w:rsidR="00017FDA">
        <w:t xml:space="preserve"> in the form of a draft term sheet;</w:t>
      </w:r>
    </w:p>
    <w:p w14:paraId="7C69AD20" w14:textId="36FF6229" w:rsidR="00D76CA0" w:rsidRDefault="00D76CA0" w:rsidP="00A81A3E">
      <w:pPr>
        <w:pStyle w:val="ListParagraph"/>
        <w:numPr>
          <w:ilvl w:val="0"/>
          <w:numId w:val="32"/>
        </w:numPr>
        <w:spacing w:before="120" w:after="120"/>
        <w:contextualSpacing w:val="0"/>
      </w:pPr>
      <w:r>
        <w:t>any key pre-requisites to financial close, including any</w:t>
      </w:r>
      <w:r w:rsidR="008E51A8">
        <w:t xml:space="preserve"> pre-sales and/or</w:t>
      </w:r>
      <w:r>
        <w:t xml:space="preserve"> lease pre-commitment required to be secured for the project;</w:t>
      </w:r>
    </w:p>
    <w:p w14:paraId="5C06E44B" w14:textId="1614882F" w:rsidR="00D76CA0" w:rsidRDefault="00D76CA0" w:rsidP="00A81A3E">
      <w:pPr>
        <w:pStyle w:val="ListParagraph"/>
        <w:numPr>
          <w:ilvl w:val="0"/>
          <w:numId w:val="32"/>
        </w:numPr>
        <w:spacing w:before="120" w:after="120"/>
        <w:contextualSpacing w:val="0"/>
      </w:pPr>
      <w:r>
        <w:t>evidence of equity commitment from the Proponent / equity sponsor, including board/relevant delegate approval for the Detailed Proposal;</w:t>
      </w:r>
    </w:p>
    <w:p w14:paraId="7E9207A3" w14:textId="572B13D5" w:rsidR="00D76CA0" w:rsidRDefault="00D76CA0" w:rsidP="00A81A3E">
      <w:pPr>
        <w:pStyle w:val="ListParagraph"/>
        <w:numPr>
          <w:ilvl w:val="0"/>
          <w:numId w:val="32"/>
        </w:numPr>
        <w:spacing w:before="120" w:after="120"/>
        <w:contextualSpacing w:val="0"/>
      </w:pPr>
      <w:r>
        <w:t>evidence of the Guarantor’s knowledge of the Detailed Proposal and commitment to act as Guarantor; and</w:t>
      </w:r>
    </w:p>
    <w:p w14:paraId="56509975" w14:textId="56339132" w:rsidR="00D76CA0" w:rsidRDefault="00D76CA0" w:rsidP="00A81A3E">
      <w:pPr>
        <w:pStyle w:val="ListParagraph"/>
        <w:numPr>
          <w:ilvl w:val="0"/>
          <w:numId w:val="32"/>
        </w:numPr>
        <w:spacing w:before="120" w:after="120"/>
        <w:contextualSpacing w:val="0"/>
      </w:pPr>
      <w:r>
        <w:t>details of any in-</w:t>
      </w:r>
      <w:proofErr w:type="gramStart"/>
      <w:r>
        <w:t>principle</w:t>
      </w:r>
      <w:proofErr w:type="gramEnd"/>
      <w:r>
        <w:t xml:space="preserve"> agreement that you have reached with potential tenants </w:t>
      </w:r>
      <w:r w:rsidR="00D42ACF">
        <w:t>or cinema operators</w:t>
      </w:r>
      <w:r>
        <w:t xml:space="preserve"> for the proposed development, and include a copy of any heads of agreement that may have been signed with any of these parties (or other correspondence from the third party).</w:t>
      </w:r>
    </w:p>
    <w:p w14:paraId="485D5DC5" w14:textId="6295C38E" w:rsidR="00D76CA0" w:rsidRDefault="00D76CA0" w:rsidP="00D76CA0">
      <w:pPr>
        <w:spacing w:before="120" w:after="120"/>
      </w:pPr>
    </w:p>
    <w:p w14:paraId="267BFD99" w14:textId="7DBC9658" w:rsidR="00D76CA0" w:rsidRDefault="00D76CA0">
      <w:r>
        <w:br w:type="page"/>
      </w:r>
    </w:p>
    <w:p w14:paraId="34DCA505" w14:textId="40C691D8" w:rsidR="00D76CA0" w:rsidRPr="00E32D09" w:rsidRDefault="00D76CA0" w:rsidP="00A81A3E">
      <w:pPr>
        <w:pStyle w:val="Heading1"/>
        <w:numPr>
          <w:ilvl w:val="0"/>
          <w:numId w:val="30"/>
        </w:numPr>
        <w:spacing w:before="120" w:after="120"/>
        <w:ind w:right="142"/>
        <w:rPr>
          <w:color w:val="244061" w:themeColor="accent1" w:themeShade="80"/>
        </w:rPr>
      </w:pPr>
      <w:r w:rsidRPr="00E32D09">
        <w:rPr>
          <w:color w:val="244061" w:themeColor="accent1" w:themeShade="80"/>
        </w:rPr>
        <w:lastRenderedPageBreak/>
        <w:t>Returnable Schedule 4 – Commercial Offer</w:t>
      </w:r>
    </w:p>
    <w:p w14:paraId="31725A50" w14:textId="11634A43" w:rsidR="00D76CA0" w:rsidRPr="00E32D09" w:rsidRDefault="00D76CA0" w:rsidP="00D76CA0">
      <w:pPr>
        <w:spacing w:before="120" w:after="120"/>
      </w:pPr>
      <w:r w:rsidRPr="00E32D09">
        <w:t>In addressing Evaluation Criteria 3, Proponents are required to provide the information in this Returnable Schedule.</w:t>
      </w:r>
    </w:p>
    <w:p w14:paraId="0AFF71AD" w14:textId="63DBCEAB" w:rsidR="00D76CA0" w:rsidRPr="00E32D09" w:rsidRDefault="00D76CA0" w:rsidP="00A81A3E">
      <w:pPr>
        <w:pStyle w:val="Heading2"/>
        <w:numPr>
          <w:ilvl w:val="1"/>
          <w:numId w:val="30"/>
        </w:numPr>
      </w:pPr>
      <w:r w:rsidRPr="00E32D09">
        <w:t>Financial Offer</w:t>
      </w:r>
    </w:p>
    <w:p w14:paraId="39FF8568" w14:textId="746C61E9" w:rsidR="00FD72CC" w:rsidRPr="00E32D09" w:rsidRDefault="00FD72CC" w:rsidP="00D76CA0">
      <w:pPr>
        <w:spacing w:before="120" w:after="120"/>
        <w:rPr>
          <w:i/>
          <w:iCs/>
        </w:rPr>
      </w:pPr>
      <w:r w:rsidRPr="00E32D09">
        <w:rPr>
          <w:i/>
          <w:iCs/>
        </w:rPr>
        <w:t xml:space="preserve">4.1.1 Financial Offer to Council </w:t>
      </w:r>
    </w:p>
    <w:p w14:paraId="3F53E24F" w14:textId="71F84376" w:rsidR="00FD72CC" w:rsidRPr="00E32D09" w:rsidRDefault="00ED1858" w:rsidP="00D76CA0">
      <w:pPr>
        <w:spacing w:before="120" w:after="120"/>
      </w:pPr>
      <w:r w:rsidRPr="00E32D09">
        <w:t xml:space="preserve">Shortlisted Proponents are required to articulate their financial offer to Council in relation to the Project opportunity by completing </w:t>
      </w:r>
      <w:r w:rsidR="00D27279" w:rsidRPr="00E32D09">
        <w:t>Table 4.1a below</w:t>
      </w:r>
      <w:r w:rsidR="004336BF" w:rsidRPr="00E32D09">
        <w:t xml:space="preserve"> based on the proposed concept plan articulated in Returnable Schedule 2.</w:t>
      </w:r>
    </w:p>
    <w:p w14:paraId="1FA6B333" w14:textId="5186F54B" w:rsidR="009D5724" w:rsidRPr="00E32D09" w:rsidRDefault="009D5724" w:rsidP="00D76CA0">
      <w:pPr>
        <w:spacing w:before="120" w:after="120"/>
        <w:rPr>
          <w:i/>
          <w:iCs/>
        </w:rPr>
      </w:pPr>
      <w:r w:rsidRPr="00E32D09">
        <w:rPr>
          <w:i/>
          <w:iCs/>
        </w:rPr>
        <w:t xml:space="preserve">Table 4.1a – Financial Offer to Council </w:t>
      </w:r>
    </w:p>
    <w:tbl>
      <w:tblPr>
        <w:tblStyle w:val="CapitalInsight"/>
        <w:tblW w:w="500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515"/>
        <w:gridCol w:w="1819"/>
        <w:gridCol w:w="2786"/>
      </w:tblGrid>
      <w:tr w:rsidR="00E62740" w:rsidRPr="00E32D09" w14:paraId="42D51977" w14:textId="4DF6AE7E" w:rsidTr="008804FA">
        <w:trPr>
          <w:cnfStyle w:val="100000000000" w:firstRow="1" w:lastRow="0" w:firstColumn="0" w:lastColumn="0" w:oddVBand="0" w:evenVBand="0" w:oddHBand="0" w:evenHBand="0" w:firstRowFirstColumn="0" w:firstRowLastColumn="0" w:lastRowFirstColumn="0" w:lastRowLastColumn="0"/>
          <w:trHeight w:val="60"/>
        </w:trPr>
        <w:tc>
          <w:tcPr>
            <w:tcW w:w="1192" w:type="pct"/>
          </w:tcPr>
          <w:p w14:paraId="5FA58CE5" w14:textId="54E463F9" w:rsidR="00E62740" w:rsidRPr="00E32D09" w:rsidRDefault="00E62740" w:rsidP="007A5955">
            <w:pPr>
              <w:spacing w:beforeLines="0" w:before="0" w:afterLines="0" w:after="0"/>
              <w:rPr>
                <w:sz w:val="16"/>
                <w:szCs w:val="16"/>
              </w:rPr>
            </w:pPr>
            <w:r w:rsidRPr="00E32D09">
              <w:rPr>
                <w:sz w:val="16"/>
                <w:szCs w:val="16"/>
              </w:rPr>
              <w:t>Financial Offer Component</w:t>
            </w:r>
          </w:p>
        </w:tc>
        <w:tc>
          <w:tcPr>
            <w:tcW w:w="1345" w:type="pct"/>
          </w:tcPr>
          <w:p w14:paraId="6D1B13D7" w14:textId="1D89F180" w:rsidR="00E62740" w:rsidRPr="00E32D09" w:rsidRDefault="00E62740" w:rsidP="007A5955">
            <w:pPr>
              <w:spacing w:beforeLines="0" w:before="0" w:afterLines="0" w:after="0"/>
              <w:rPr>
                <w:sz w:val="16"/>
                <w:szCs w:val="16"/>
              </w:rPr>
            </w:pPr>
            <w:r w:rsidRPr="00E32D09">
              <w:rPr>
                <w:sz w:val="16"/>
                <w:szCs w:val="16"/>
              </w:rPr>
              <w:t>Description of Offer Component and Key Terms</w:t>
            </w:r>
          </w:p>
        </w:tc>
        <w:tc>
          <w:tcPr>
            <w:tcW w:w="973" w:type="pct"/>
          </w:tcPr>
          <w:p w14:paraId="46105415" w14:textId="263CC70F" w:rsidR="00E62740" w:rsidRPr="00E32D09" w:rsidRDefault="00E62740" w:rsidP="007A5955">
            <w:pPr>
              <w:spacing w:beforeLines="0" w:before="0" w:afterLines="0" w:after="0"/>
              <w:rPr>
                <w:sz w:val="16"/>
                <w:szCs w:val="16"/>
              </w:rPr>
            </w:pPr>
            <w:r w:rsidRPr="00E32D09">
              <w:rPr>
                <w:sz w:val="16"/>
                <w:szCs w:val="16"/>
              </w:rPr>
              <w:t>Anticipated Timing of Payment</w:t>
            </w:r>
            <w:r w:rsidR="001E7DB1" w:rsidRPr="00E32D09">
              <w:rPr>
                <w:sz w:val="16"/>
                <w:szCs w:val="16"/>
              </w:rPr>
              <w:t xml:space="preserve"> to Council / Receipt of Benefit by Council</w:t>
            </w:r>
          </w:p>
        </w:tc>
        <w:tc>
          <w:tcPr>
            <w:tcW w:w="1490" w:type="pct"/>
          </w:tcPr>
          <w:p w14:paraId="52964A52" w14:textId="77777777" w:rsidR="00B069CC" w:rsidRPr="00E32D09" w:rsidRDefault="00E62740" w:rsidP="007A5955">
            <w:pPr>
              <w:spacing w:beforeLines="0" w:before="0" w:afterLines="0" w:after="0"/>
              <w:rPr>
                <w:b w:val="0"/>
                <w:sz w:val="16"/>
                <w:szCs w:val="16"/>
              </w:rPr>
            </w:pPr>
            <w:r w:rsidRPr="00E32D09">
              <w:rPr>
                <w:sz w:val="16"/>
                <w:szCs w:val="16"/>
              </w:rPr>
              <w:t>Amount (ex-GST)</w:t>
            </w:r>
            <w:r w:rsidR="0000185A" w:rsidRPr="00E32D09">
              <w:rPr>
                <w:sz w:val="16"/>
                <w:szCs w:val="16"/>
              </w:rPr>
              <w:t xml:space="preserve"> </w:t>
            </w:r>
          </w:p>
          <w:p w14:paraId="735F2C48" w14:textId="719D77D3" w:rsidR="00E62740" w:rsidRPr="00E32D09" w:rsidRDefault="00B069CC" w:rsidP="007A5955">
            <w:pPr>
              <w:spacing w:beforeLines="0" w:before="0" w:afterLines="0" w:after="0"/>
              <w:rPr>
                <w:b w:val="0"/>
                <w:bCs/>
                <w:sz w:val="16"/>
                <w:szCs w:val="16"/>
              </w:rPr>
            </w:pPr>
            <w:r w:rsidRPr="00E32D09">
              <w:rPr>
                <w:bCs/>
                <w:sz w:val="16"/>
                <w:szCs w:val="16"/>
              </w:rPr>
              <w:t>Note: this should refer to the ‘cash’ amount (ex-GST) for each D</w:t>
            </w:r>
            <w:r w:rsidR="0000185A" w:rsidRPr="00E32D09">
              <w:rPr>
                <w:bCs/>
                <w:sz w:val="16"/>
                <w:szCs w:val="16"/>
              </w:rPr>
              <w:t>evelopment Rights Fee</w:t>
            </w:r>
            <w:r w:rsidRPr="00E32D09">
              <w:rPr>
                <w:bCs/>
                <w:sz w:val="16"/>
                <w:szCs w:val="16"/>
              </w:rPr>
              <w:t xml:space="preserve">, </w:t>
            </w:r>
            <w:r w:rsidR="00F91C0B" w:rsidRPr="00E32D09">
              <w:rPr>
                <w:bCs/>
                <w:sz w:val="16"/>
                <w:szCs w:val="16"/>
              </w:rPr>
              <w:t>and the</w:t>
            </w:r>
          </w:p>
          <w:p w14:paraId="2ABE31F2" w14:textId="0D93EF78" w:rsidR="0000185A" w:rsidRPr="00E32D09" w:rsidRDefault="0000185A" w:rsidP="007A5955">
            <w:pPr>
              <w:spacing w:beforeLines="0" w:before="0" w:afterLines="0" w:after="0"/>
              <w:rPr>
                <w:sz w:val="16"/>
                <w:szCs w:val="16"/>
              </w:rPr>
            </w:pPr>
            <w:r w:rsidRPr="00E32D09">
              <w:rPr>
                <w:bCs/>
                <w:sz w:val="16"/>
                <w:szCs w:val="16"/>
              </w:rPr>
              <w:t>Total Development Cost</w:t>
            </w:r>
            <w:r w:rsidR="003D0656" w:rsidRPr="00E32D09">
              <w:rPr>
                <w:bCs/>
                <w:sz w:val="16"/>
                <w:szCs w:val="16"/>
              </w:rPr>
              <w:t xml:space="preserve"> (ex-GST) </w:t>
            </w:r>
            <w:r w:rsidR="00F91C0B" w:rsidRPr="00E32D09">
              <w:rPr>
                <w:bCs/>
                <w:sz w:val="16"/>
                <w:szCs w:val="16"/>
              </w:rPr>
              <w:t xml:space="preserve">for </w:t>
            </w:r>
            <w:r w:rsidR="003D0656" w:rsidRPr="00E32D09">
              <w:rPr>
                <w:bCs/>
                <w:sz w:val="16"/>
                <w:szCs w:val="16"/>
              </w:rPr>
              <w:t>Council assets delivered</w:t>
            </w:r>
          </w:p>
        </w:tc>
      </w:tr>
      <w:tr w:rsidR="001E7DB1" w:rsidRPr="00E32D09" w14:paraId="5D15409D" w14:textId="77777777" w:rsidTr="001E7DB1">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BFBFBF" w:themeFill="background1" w:themeFillShade="BF"/>
          </w:tcPr>
          <w:p w14:paraId="742C285C" w14:textId="7285C8B6" w:rsidR="001E7DB1" w:rsidRPr="00E32D09" w:rsidRDefault="001E7DB1" w:rsidP="007A5955">
            <w:pPr>
              <w:pStyle w:val="ClauseLevel3"/>
              <w:spacing w:before="0" w:after="0"/>
              <w:ind w:left="0"/>
              <w:rPr>
                <w:rFonts w:ascii="Tahoma" w:hAnsi="Tahoma" w:cs="Tahoma"/>
                <w:b/>
                <w:bCs/>
                <w:sz w:val="16"/>
                <w:szCs w:val="16"/>
              </w:rPr>
            </w:pPr>
            <w:r w:rsidRPr="00E32D09">
              <w:rPr>
                <w:rFonts w:ascii="Tahoma" w:hAnsi="Tahoma" w:cs="Tahoma"/>
                <w:b/>
                <w:bCs/>
                <w:sz w:val="16"/>
                <w:szCs w:val="16"/>
              </w:rPr>
              <w:t>1. Development Rights Fee (Cash)</w:t>
            </w:r>
          </w:p>
        </w:tc>
      </w:tr>
      <w:tr w:rsidR="001E7DB1" w:rsidRPr="00E32D09" w14:paraId="13EF8A39" w14:textId="1C7E5933" w:rsidTr="008804FA">
        <w:trPr>
          <w:cnfStyle w:val="000000010000" w:firstRow="0" w:lastRow="0" w:firstColumn="0" w:lastColumn="0" w:oddVBand="0" w:evenVBand="0" w:oddHBand="0" w:evenHBand="1" w:firstRowFirstColumn="0" w:firstRowLastColumn="0" w:lastRowFirstColumn="0" w:lastRowLastColumn="0"/>
        </w:trPr>
        <w:tc>
          <w:tcPr>
            <w:tcW w:w="1192" w:type="pct"/>
            <w:shd w:val="clear" w:color="auto" w:fill="auto"/>
          </w:tcPr>
          <w:p w14:paraId="043EB58A" w14:textId="79C4CC99" w:rsidR="001E7DB1" w:rsidRPr="00E32D09" w:rsidRDefault="0004506C" w:rsidP="007A5955">
            <w:pPr>
              <w:pStyle w:val="ClauseLevel3"/>
              <w:spacing w:before="0" w:after="0"/>
              <w:ind w:left="0"/>
              <w:jc w:val="left"/>
              <w:rPr>
                <w:rFonts w:ascii="Tahoma" w:hAnsi="Tahoma" w:cs="Tahoma"/>
                <w:sz w:val="16"/>
                <w:szCs w:val="16"/>
              </w:rPr>
            </w:pPr>
            <w:r w:rsidRPr="00E32D09">
              <w:rPr>
                <w:rFonts w:ascii="Tahoma" w:hAnsi="Tahoma" w:cs="Tahoma"/>
                <w:sz w:val="16"/>
                <w:szCs w:val="16"/>
              </w:rPr>
              <w:t>Development Rights Fee</w:t>
            </w:r>
            <w:r w:rsidR="0037603E" w:rsidRPr="00E32D09">
              <w:rPr>
                <w:rFonts w:ascii="Tahoma" w:hAnsi="Tahoma" w:cs="Tahoma"/>
                <w:sz w:val="16"/>
                <w:szCs w:val="16"/>
              </w:rPr>
              <w:t xml:space="preserve"> </w:t>
            </w:r>
            <w:r w:rsidR="001E7DB1" w:rsidRPr="00E32D09">
              <w:rPr>
                <w:rFonts w:ascii="Tahoma" w:hAnsi="Tahoma" w:cs="Tahoma"/>
                <w:sz w:val="16"/>
                <w:szCs w:val="16"/>
              </w:rPr>
              <w:t>1</w:t>
            </w:r>
            <w:r w:rsidR="0037603E" w:rsidRPr="00E32D09">
              <w:rPr>
                <w:rFonts w:ascii="Tahoma" w:hAnsi="Tahoma" w:cs="Tahoma"/>
                <w:sz w:val="16"/>
                <w:szCs w:val="16"/>
              </w:rPr>
              <w:t xml:space="preserve"> (on </w:t>
            </w:r>
            <w:r w:rsidR="00DE6DC5" w:rsidRPr="00E32D09">
              <w:rPr>
                <w:rFonts w:ascii="Tahoma" w:hAnsi="Tahoma" w:cs="Tahoma"/>
                <w:sz w:val="16"/>
                <w:szCs w:val="16"/>
              </w:rPr>
              <w:t>Development Agreement</w:t>
            </w:r>
            <w:r w:rsidR="008804FA" w:rsidRPr="00E32D09">
              <w:rPr>
                <w:rFonts w:ascii="Tahoma" w:hAnsi="Tahoma" w:cs="Tahoma"/>
                <w:sz w:val="16"/>
                <w:szCs w:val="16"/>
              </w:rPr>
              <w:t xml:space="preserve"> </w:t>
            </w:r>
            <w:r w:rsidR="0037603E" w:rsidRPr="00E32D09">
              <w:rPr>
                <w:rFonts w:ascii="Tahoma" w:hAnsi="Tahoma" w:cs="Tahoma"/>
                <w:sz w:val="16"/>
                <w:szCs w:val="16"/>
              </w:rPr>
              <w:t>execution)</w:t>
            </w:r>
          </w:p>
        </w:tc>
        <w:tc>
          <w:tcPr>
            <w:tcW w:w="1345" w:type="pct"/>
            <w:shd w:val="clear" w:color="auto" w:fill="FFFFFF" w:themeFill="background1"/>
          </w:tcPr>
          <w:p w14:paraId="74C7114C" w14:textId="75A83836" w:rsidR="001E7DB1" w:rsidRPr="00E32D09" w:rsidRDefault="001E7DB1" w:rsidP="007A5955">
            <w:pPr>
              <w:pStyle w:val="ClauseLevel3"/>
              <w:spacing w:before="0" w:after="0"/>
              <w:ind w:left="0"/>
              <w:rPr>
                <w:rFonts w:ascii="Tahoma" w:hAnsi="Tahoma" w:cs="Tahoma"/>
                <w:sz w:val="16"/>
                <w:szCs w:val="16"/>
              </w:rPr>
            </w:pPr>
          </w:p>
        </w:tc>
        <w:tc>
          <w:tcPr>
            <w:tcW w:w="973" w:type="pct"/>
            <w:shd w:val="clear" w:color="auto" w:fill="FFFFFF" w:themeFill="background1"/>
          </w:tcPr>
          <w:p w14:paraId="17D32073" w14:textId="041D5DE8" w:rsidR="001E7DB1" w:rsidRPr="00E32D09" w:rsidRDefault="001E7DB1" w:rsidP="007A5955">
            <w:pPr>
              <w:pStyle w:val="ClauseLevel3"/>
              <w:spacing w:before="0" w:after="0"/>
              <w:ind w:left="0"/>
              <w:rPr>
                <w:rFonts w:ascii="Tahoma" w:hAnsi="Tahoma" w:cs="Tahoma"/>
                <w:sz w:val="16"/>
                <w:szCs w:val="16"/>
              </w:rPr>
            </w:pPr>
          </w:p>
        </w:tc>
        <w:tc>
          <w:tcPr>
            <w:tcW w:w="1490" w:type="pct"/>
            <w:shd w:val="clear" w:color="auto" w:fill="FFFFFF" w:themeFill="background1"/>
          </w:tcPr>
          <w:p w14:paraId="025BCD22" w14:textId="610E7EA5" w:rsidR="001E7DB1" w:rsidRPr="00E32D09" w:rsidRDefault="001E7DB1" w:rsidP="007A5955">
            <w:pPr>
              <w:pStyle w:val="ClauseLevel3"/>
              <w:spacing w:before="0" w:after="0"/>
              <w:ind w:left="0"/>
              <w:rPr>
                <w:rFonts w:ascii="Tahoma" w:hAnsi="Tahoma" w:cs="Tahoma"/>
                <w:sz w:val="16"/>
                <w:szCs w:val="16"/>
              </w:rPr>
            </w:pPr>
          </w:p>
        </w:tc>
      </w:tr>
      <w:tr w:rsidR="001E7DB1" w:rsidRPr="00E32D09" w14:paraId="6D15B8F2" w14:textId="227A9D5C" w:rsidTr="008804FA">
        <w:trPr>
          <w:cnfStyle w:val="000000100000" w:firstRow="0" w:lastRow="0" w:firstColumn="0" w:lastColumn="0" w:oddVBand="0" w:evenVBand="0" w:oddHBand="1" w:evenHBand="0" w:firstRowFirstColumn="0" w:firstRowLastColumn="0" w:lastRowFirstColumn="0" w:lastRowLastColumn="0"/>
        </w:trPr>
        <w:tc>
          <w:tcPr>
            <w:tcW w:w="1192" w:type="pct"/>
            <w:shd w:val="clear" w:color="auto" w:fill="auto"/>
          </w:tcPr>
          <w:p w14:paraId="3A0A5324" w14:textId="452BF547" w:rsidR="001E7DB1" w:rsidRPr="00E32D09" w:rsidRDefault="0004506C" w:rsidP="007A5955">
            <w:pPr>
              <w:pStyle w:val="ClauseLevel3"/>
              <w:spacing w:before="0" w:after="0"/>
              <w:ind w:left="0"/>
              <w:jc w:val="left"/>
              <w:rPr>
                <w:rFonts w:ascii="Tahoma" w:hAnsi="Tahoma" w:cs="Tahoma"/>
                <w:sz w:val="16"/>
                <w:szCs w:val="16"/>
              </w:rPr>
            </w:pPr>
            <w:r w:rsidRPr="00E32D09">
              <w:rPr>
                <w:rFonts w:ascii="Tahoma" w:hAnsi="Tahoma" w:cs="Tahoma"/>
                <w:sz w:val="16"/>
                <w:szCs w:val="16"/>
              </w:rPr>
              <w:t>Development Rights Fee</w:t>
            </w:r>
            <w:r w:rsidR="0037603E" w:rsidRPr="00E32D09">
              <w:rPr>
                <w:rFonts w:ascii="Tahoma" w:hAnsi="Tahoma" w:cs="Tahoma"/>
                <w:sz w:val="16"/>
                <w:szCs w:val="16"/>
              </w:rPr>
              <w:t xml:space="preserve"> 2 (on grant of development lease)</w:t>
            </w:r>
          </w:p>
        </w:tc>
        <w:tc>
          <w:tcPr>
            <w:tcW w:w="1345" w:type="pct"/>
            <w:shd w:val="clear" w:color="auto" w:fill="FFFFFF" w:themeFill="background1"/>
          </w:tcPr>
          <w:p w14:paraId="39246638" w14:textId="14F85847" w:rsidR="001E7DB1" w:rsidRPr="00E32D09" w:rsidRDefault="001E7DB1" w:rsidP="007A5955">
            <w:pPr>
              <w:pStyle w:val="ClauseLevel3"/>
              <w:spacing w:before="0" w:after="0"/>
              <w:ind w:left="0"/>
              <w:rPr>
                <w:rFonts w:ascii="Tahoma" w:hAnsi="Tahoma" w:cs="Tahoma"/>
                <w:sz w:val="16"/>
                <w:szCs w:val="16"/>
              </w:rPr>
            </w:pPr>
          </w:p>
        </w:tc>
        <w:tc>
          <w:tcPr>
            <w:tcW w:w="973" w:type="pct"/>
            <w:shd w:val="clear" w:color="auto" w:fill="FFFFFF" w:themeFill="background1"/>
          </w:tcPr>
          <w:p w14:paraId="44723987" w14:textId="6E2177A8" w:rsidR="001E7DB1" w:rsidRPr="00E32D09" w:rsidRDefault="001E7DB1" w:rsidP="007A5955">
            <w:pPr>
              <w:pStyle w:val="ClauseLevel3"/>
              <w:spacing w:before="0" w:after="0"/>
              <w:ind w:left="0"/>
              <w:rPr>
                <w:rFonts w:ascii="Tahoma" w:hAnsi="Tahoma" w:cs="Tahoma"/>
                <w:sz w:val="16"/>
                <w:szCs w:val="16"/>
              </w:rPr>
            </w:pPr>
          </w:p>
        </w:tc>
        <w:tc>
          <w:tcPr>
            <w:tcW w:w="1490" w:type="pct"/>
            <w:shd w:val="clear" w:color="auto" w:fill="FFFFFF" w:themeFill="background1"/>
          </w:tcPr>
          <w:p w14:paraId="2F077B73" w14:textId="518172E4" w:rsidR="001E7DB1" w:rsidRPr="00E32D09" w:rsidRDefault="001E7DB1" w:rsidP="007A5955">
            <w:pPr>
              <w:pStyle w:val="ClauseLevel3"/>
              <w:spacing w:before="0" w:after="0"/>
              <w:ind w:left="0"/>
              <w:rPr>
                <w:rFonts w:ascii="Tahoma" w:hAnsi="Tahoma" w:cs="Tahoma"/>
                <w:sz w:val="16"/>
                <w:szCs w:val="16"/>
              </w:rPr>
            </w:pPr>
          </w:p>
        </w:tc>
      </w:tr>
      <w:tr w:rsidR="001E7DB1" w:rsidRPr="00E32D09" w14:paraId="6BD389A3" w14:textId="46E2B683" w:rsidTr="008804FA">
        <w:trPr>
          <w:cnfStyle w:val="000000010000" w:firstRow="0" w:lastRow="0" w:firstColumn="0" w:lastColumn="0" w:oddVBand="0" w:evenVBand="0" w:oddHBand="0" w:evenHBand="1" w:firstRowFirstColumn="0" w:firstRowLastColumn="0" w:lastRowFirstColumn="0" w:lastRowLastColumn="0"/>
        </w:trPr>
        <w:tc>
          <w:tcPr>
            <w:tcW w:w="1192" w:type="pct"/>
            <w:shd w:val="clear" w:color="auto" w:fill="auto"/>
          </w:tcPr>
          <w:p w14:paraId="769CCCAE" w14:textId="7E7A6028" w:rsidR="001E7DB1" w:rsidRPr="00E32D09" w:rsidRDefault="0004506C" w:rsidP="007A5955">
            <w:pPr>
              <w:pStyle w:val="ClauseLevel3"/>
              <w:spacing w:before="0" w:after="0"/>
              <w:ind w:left="0"/>
              <w:jc w:val="left"/>
              <w:rPr>
                <w:rFonts w:ascii="Tahoma" w:hAnsi="Tahoma" w:cs="Tahoma"/>
                <w:sz w:val="16"/>
                <w:szCs w:val="16"/>
              </w:rPr>
            </w:pPr>
            <w:r w:rsidRPr="00E32D09">
              <w:rPr>
                <w:rFonts w:ascii="Tahoma" w:hAnsi="Tahoma" w:cs="Tahoma"/>
                <w:sz w:val="16"/>
                <w:szCs w:val="16"/>
              </w:rPr>
              <w:t>Development Rights Fee</w:t>
            </w:r>
            <w:r w:rsidR="0037603E" w:rsidRPr="00E32D09">
              <w:rPr>
                <w:rFonts w:ascii="Tahoma" w:hAnsi="Tahoma" w:cs="Tahoma"/>
                <w:sz w:val="16"/>
                <w:szCs w:val="16"/>
              </w:rPr>
              <w:t xml:space="preserve"> 3 (on practical completion)</w:t>
            </w:r>
          </w:p>
        </w:tc>
        <w:tc>
          <w:tcPr>
            <w:tcW w:w="1345" w:type="pct"/>
            <w:shd w:val="clear" w:color="auto" w:fill="FFFFFF" w:themeFill="background1"/>
          </w:tcPr>
          <w:p w14:paraId="78652C43" w14:textId="27F83D5E" w:rsidR="001E7DB1" w:rsidRPr="00E32D09" w:rsidRDefault="001E7DB1" w:rsidP="007A5955">
            <w:pPr>
              <w:pStyle w:val="ClauseLevel3"/>
              <w:spacing w:before="0" w:after="0"/>
              <w:ind w:left="0"/>
              <w:rPr>
                <w:rFonts w:ascii="Tahoma" w:hAnsi="Tahoma" w:cs="Tahoma"/>
                <w:sz w:val="16"/>
                <w:szCs w:val="16"/>
              </w:rPr>
            </w:pPr>
          </w:p>
        </w:tc>
        <w:tc>
          <w:tcPr>
            <w:tcW w:w="973" w:type="pct"/>
            <w:shd w:val="clear" w:color="auto" w:fill="FFFFFF" w:themeFill="background1"/>
          </w:tcPr>
          <w:p w14:paraId="5C600CAF" w14:textId="62065503" w:rsidR="001E7DB1" w:rsidRPr="00E32D09" w:rsidRDefault="001E7DB1" w:rsidP="007A5955">
            <w:pPr>
              <w:pStyle w:val="ClauseLevel3"/>
              <w:spacing w:before="0" w:after="0"/>
              <w:ind w:left="0"/>
              <w:rPr>
                <w:rFonts w:ascii="Tahoma" w:hAnsi="Tahoma" w:cs="Tahoma"/>
                <w:sz w:val="16"/>
                <w:szCs w:val="16"/>
              </w:rPr>
            </w:pPr>
          </w:p>
        </w:tc>
        <w:tc>
          <w:tcPr>
            <w:tcW w:w="1490" w:type="pct"/>
            <w:shd w:val="clear" w:color="auto" w:fill="FFFFFF" w:themeFill="background1"/>
          </w:tcPr>
          <w:p w14:paraId="3F49D13B" w14:textId="165F532B" w:rsidR="001E7DB1" w:rsidRPr="00E32D09" w:rsidRDefault="001E7DB1" w:rsidP="007A5955">
            <w:pPr>
              <w:pStyle w:val="ClauseLevel3"/>
              <w:spacing w:before="0" w:after="0"/>
              <w:ind w:left="0"/>
              <w:rPr>
                <w:rFonts w:ascii="Tahoma" w:hAnsi="Tahoma" w:cs="Tahoma"/>
                <w:sz w:val="16"/>
                <w:szCs w:val="16"/>
              </w:rPr>
            </w:pPr>
          </w:p>
        </w:tc>
      </w:tr>
      <w:tr w:rsidR="0037603E" w:rsidRPr="00E32D09" w14:paraId="60225C29" w14:textId="77777777" w:rsidTr="008804FA">
        <w:trPr>
          <w:cnfStyle w:val="000000100000" w:firstRow="0" w:lastRow="0" w:firstColumn="0" w:lastColumn="0" w:oddVBand="0" w:evenVBand="0" w:oddHBand="1" w:evenHBand="0" w:firstRowFirstColumn="0" w:firstRowLastColumn="0" w:lastRowFirstColumn="0" w:lastRowLastColumn="0"/>
        </w:trPr>
        <w:tc>
          <w:tcPr>
            <w:tcW w:w="1192" w:type="pct"/>
            <w:shd w:val="clear" w:color="auto" w:fill="auto"/>
          </w:tcPr>
          <w:p w14:paraId="535C1906" w14:textId="07825D99" w:rsidR="0037603E" w:rsidRPr="00E32D09" w:rsidRDefault="0004506C" w:rsidP="007A5955">
            <w:pPr>
              <w:pStyle w:val="ClauseLevel3"/>
              <w:spacing w:before="0" w:after="0"/>
              <w:ind w:left="0"/>
              <w:jc w:val="left"/>
              <w:rPr>
                <w:rFonts w:ascii="Tahoma" w:hAnsi="Tahoma" w:cs="Tahoma"/>
                <w:sz w:val="16"/>
                <w:szCs w:val="16"/>
              </w:rPr>
            </w:pPr>
            <w:r w:rsidRPr="00E32D09">
              <w:rPr>
                <w:rFonts w:ascii="Tahoma" w:hAnsi="Tahoma" w:cs="Tahoma"/>
                <w:sz w:val="16"/>
                <w:szCs w:val="16"/>
              </w:rPr>
              <w:t>Development Rights Fee</w:t>
            </w:r>
            <w:r w:rsidR="0037603E" w:rsidRPr="00E32D09">
              <w:rPr>
                <w:rFonts w:ascii="Tahoma" w:hAnsi="Tahoma" w:cs="Tahoma"/>
                <w:sz w:val="16"/>
                <w:szCs w:val="16"/>
              </w:rPr>
              <w:t xml:space="preserve"> [x] (other)</w:t>
            </w:r>
          </w:p>
        </w:tc>
        <w:tc>
          <w:tcPr>
            <w:tcW w:w="1345" w:type="pct"/>
            <w:shd w:val="clear" w:color="auto" w:fill="FFFFFF" w:themeFill="background1"/>
          </w:tcPr>
          <w:p w14:paraId="0F38EC79" w14:textId="2C7A9B18" w:rsidR="0037603E" w:rsidRPr="00E32D09" w:rsidRDefault="0037603E" w:rsidP="007A5955">
            <w:pPr>
              <w:pStyle w:val="ClauseLevel3"/>
              <w:spacing w:before="0" w:after="0"/>
              <w:ind w:left="0"/>
              <w:rPr>
                <w:rFonts w:ascii="Tahoma" w:hAnsi="Tahoma" w:cs="Tahoma"/>
                <w:sz w:val="16"/>
                <w:szCs w:val="16"/>
              </w:rPr>
            </w:pPr>
          </w:p>
        </w:tc>
        <w:tc>
          <w:tcPr>
            <w:tcW w:w="973" w:type="pct"/>
            <w:shd w:val="clear" w:color="auto" w:fill="FFFFFF" w:themeFill="background1"/>
          </w:tcPr>
          <w:p w14:paraId="15D4AA03" w14:textId="18D48838" w:rsidR="0037603E" w:rsidRPr="00E32D09" w:rsidRDefault="0037603E" w:rsidP="007A5955">
            <w:pPr>
              <w:pStyle w:val="ClauseLevel3"/>
              <w:spacing w:before="0" w:after="0"/>
              <w:ind w:left="0"/>
              <w:rPr>
                <w:rFonts w:ascii="Tahoma" w:hAnsi="Tahoma" w:cs="Tahoma"/>
                <w:sz w:val="16"/>
                <w:szCs w:val="16"/>
              </w:rPr>
            </w:pPr>
          </w:p>
        </w:tc>
        <w:tc>
          <w:tcPr>
            <w:tcW w:w="1490" w:type="pct"/>
            <w:shd w:val="clear" w:color="auto" w:fill="FFFFFF" w:themeFill="background1"/>
          </w:tcPr>
          <w:p w14:paraId="1A8AF694" w14:textId="7956FA7D" w:rsidR="0037603E" w:rsidRPr="00E32D09" w:rsidRDefault="0037603E" w:rsidP="007A5955">
            <w:pPr>
              <w:pStyle w:val="ClauseLevel3"/>
              <w:spacing w:before="0" w:after="0"/>
              <w:ind w:left="0"/>
              <w:rPr>
                <w:rFonts w:ascii="Tahoma" w:hAnsi="Tahoma" w:cs="Tahoma"/>
                <w:sz w:val="16"/>
                <w:szCs w:val="16"/>
              </w:rPr>
            </w:pPr>
          </w:p>
        </w:tc>
      </w:tr>
      <w:tr w:rsidR="001E7DB1" w:rsidRPr="00E32D09" w14:paraId="082F803F" w14:textId="6EF3890C" w:rsidTr="001E7DB1">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BFBFBF" w:themeFill="background1" w:themeFillShade="BF"/>
          </w:tcPr>
          <w:p w14:paraId="3E759C0E" w14:textId="10480563" w:rsidR="001E7DB1" w:rsidRPr="00E32D09" w:rsidRDefault="001E7DB1" w:rsidP="007A5955">
            <w:pPr>
              <w:pStyle w:val="ClauseLevel3"/>
              <w:numPr>
                <w:ilvl w:val="0"/>
                <w:numId w:val="29"/>
              </w:numPr>
              <w:spacing w:before="0" w:after="0"/>
              <w:rPr>
                <w:rFonts w:ascii="Tahoma" w:hAnsi="Tahoma" w:cs="Tahoma"/>
                <w:b/>
                <w:bCs/>
                <w:sz w:val="16"/>
                <w:szCs w:val="16"/>
              </w:rPr>
            </w:pPr>
            <w:r w:rsidRPr="00E32D09">
              <w:rPr>
                <w:rFonts w:ascii="Tahoma" w:hAnsi="Tahoma" w:cs="Tahoma"/>
                <w:b/>
                <w:bCs/>
                <w:sz w:val="16"/>
                <w:szCs w:val="16"/>
              </w:rPr>
              <w:t>Council asset</w:t>
            </w:r>
            <w:r w:rsidR="00745CAD" w:rsidRPr="00E32D09">
              <w:rPr>
                <w:rFonts w:ascii="Tahoma" w:hAnsi="Tahoma" w:cs="Tahoma"/>
                <w:b/>
                <w:bCs/>
                <w:sz w:val="16"/>
                <w:szCs w:val="16"/>
              </w:rPr>
              <w:t>s</w:t>
            </w:r>
            <w:r w:rsidRPr="00E32D09">
              <w:rPr>
                <w:rFonts w:ascii="Tahoma" w:hAnsi="Tahoma" w:cs="Tahoma"/>
                <w:b/>
                <w:bCs/>
                <w:sz w:val="16"/>
                <w:szCs w:val="16"/>
              </w:rPr>
              <w:t xml:space="preserve"> (</w:t>
            </w:r>
            <w:proofErr w:type="gramStart"/>
            <w:r w:rsidRPr="00E32D09">
              <w:rPr>
                <w:rFonts w:ascii="Tahoma" w:hAnsi="Tahoma" w:cs="Tahoma"/>
                <w:b/>
                <w:bCs/>
                <w:sz w:val="16"/>
                <w:szCs w:val="16"/>
              </w:rPr>
              <w:t>i.e.</w:t>
            </w:r>
            <w:proofErr w:type="gramEnd"/>
            <w:r w:rsidRPr="00E32D09">
              <w:rPr>
                <w:rFonts w:ascii="Tahoma" w:hAnsi="Tahoma" w:cs="Tahoma"/>
                <w:b/>
                <w:bCs/>
                <w:sz w:val="16"/>
                <w:szCs w:val="16"/>
              </w:rPr>
              <w:t xml:space="preserve"> </w:t>
            </w:r>
            <w:r w:rsidR="008804FA" w:rsidRPr="00E32D09">
              <w:rPr>
                <w:rFonts w:ascii="Tahoma" w:hAnsi="Tahoma" w:cs="Tahoma"/>
                <w:b/>
                <w:bCs/>
                <w:sz w:val="16"/>
                <w:szCs w:val="16"/>
              </w:rPr>
              <w:t xml:space="preserve">assets </w:t>
            </w:r>
            <w:r w:rsidRPr="00E32D09">
              <w:rPr>
                <w:rFonts w:ascii="Tahoma" w:hAnsi="Tahoma" w:cs="Tahoma"/>
                <w:b/>
                <w:bCs/>
                <w:sz w:val="16"/>
                <w:szCs w:val="16"/>
              </w:rPr>
              <w:t>not subject to Proponent Leasehold Interest)</w:t>
            </w:r>
          </w:p>
        </w:tc>
      </w:tr>
      <w:tr w:rsidR="001E7DB1" w:rsidRPr="00E32D09" w14:paraId="23C16F0A" w14:textId="77777777" w:rsidTr="008804FA">
        <w:trPr>
          <w:cnfStyle w:val="000000100000" w:firstRow="0" w:lastRow="0" w:firstColumn="0" w:lastColumn="0" w:oddVBand="0" w:evenVBand="0" w:oddHBand="1" w:evenHBand="0" w:firstRowFirstColumn="0" w:firstRowLastColumn="0" w:lastRowFirstColumn="0" w:lastRowLastColumn="0"/>
        </w:trPr>
        <w:tc>
          <w:tcPr>
            <w:tcW w:w="1192" w:type="pct"/>
            <w:shd w:val="clear" w:color="auto" w:fill="auto"/>
          </w:tcPr>
          <w:p w14:paraId="27CB9710" w14:textId="6325B331" w:rsidR="001E7DB1" w:rsidRPr="00E32D09" w:rsidRDefault="001E7DB1" w:rsidP="007A5955">
            <w:pPr>
              <w:pStyle w:val="ClauseLevel3"/>
              <w:spacing w:before="0" w:after="0"/>
              <w:ind w:left="0"/>
              <w:jc w:val="left"/>
              <w:rPr>
                <w:rFonts w:ascii="Tahoma" w:hAnsi="Tahoma" w:cs="Tahoma"/>
                <w:sz w:val="16"/>
                <w:szCs w:val="16"/>
              </w:rPr>
            </w:pPr>
            <w:r w:rsidRPr="00E32D09">
              <w:rPr>
                <w:rFonts w:ascii="Tahoma" w:hAnsi="Tahoma" w:cs="Tahoma"/>
                <w:sz w:val="16"/>
                <w:szCs w:val="16"/>
              </w:rPr>
              <w:t>a) Council Car Park</w:t>
            </w:r>
          </w:p>
        </w:tc>
        <w:tc>
          <w:tcPr>
            <w:tcW w:w="1345" w:type="pct"/>
            <w:shd w:val="clear" w:color="auto" w:fill="FFFFFF" w:themeFill="background1"/>
          </w:tcPr>
          <w:p w14:paraId="486EF975" w14:textId="4B05D495" w:rsidR="001E7DB1" w:rsidRPr="00E32D09" w:rsidRDefault="001E7DB1" w:rsidP="007A5955">
            <w:pPr>
              <w:pStyle w:val="ClauseLevel3"/>
              <w:spacing w:before="0" w:after="0"/>
              <w:ind w:left="0"/>
              <w:rPr>
                <w:rFonts w:ascii="Tahoma" w:hAnsi="Tahoma" w:cs="Tahoma"/>
                <w:sz w:val="16"/>
                <w:szCs w:val="16"/>
              </w:rPr>
            </w:pPr>
          </w:p>
        </w:tc>
        <w:tc>
          <w:tcPr>
            <w:tcW w:w="973" w:type="pct"/>
            <w:shd w:val="clear" w:color="auto" w:fill="FFFFFF" w:themeFill="background1"/>
          </w:tcPr>
          <w:p w14:paraId="6464E3A1" w14:textId="762D82F4" w:rsidR="001E7DB1" w:rsidRPr="00E32D09" w:rsidRDefault="001E7DB1" w:rsidP="007A5955">
            <w:pPr>
              <w:pStyle w:val="ClauseLevel3"/>
              <w:spacing w:before="0" w:after="0"/>
              <w:ind w:left="0"/>
              <w:rPr>
                <w:rFonts w:ascii="Tahoma" w:hAnsi="Tahoma" w:cs="Tahoma"/>
                <w:sz w:val="16"/>
                <w:szCs w:val="16"/>
              </w:rPr>
            </w:pPr>
          </w:p>
        </w:tc>
        <w:tc>
          <w:tcPr>
            <w:tcW w:w="1490" w:type="pct"/>
            <w:shd w:val="clear" w:color="auto" w:fill="FFFFFF" w:themeFill="background1"/>
          </w:tcPr>
          <w:p w14:paraId="3A456ED7" w14:textId="769CBDE2" w:rsidR="001E7DB1" w:rsidRPr="00E32D09" w:rsidRDefault="001E7DB1" w:rsidP="007A5955">
            <w:pPr>
              <w:pStyle w:val="ClauseLevel3"/>
              <w:spacing w:before="0" w:after="0"/>
              <w:ind w:left="0"/>
              <w:rPr>
                <w:rFonts w:ascii="Tahoma" w:hAnsi="Tahoma" w:cs="Tahoma"/>
                <w:sz w:val="16"/>
                <w:szCs w:val="16"/>
              </w:rPr>
            </w:pPr>
          </w:p>
        </w:tc>
      </w:tr>
      <w:tr w:rsidR="001E7DB1" w:rsidRPr="00E32D09" w14:paraId="0055EA7A" w14:textId="77777777" w:rsidTr="008804FA">
        <w:trPr>
          <w:cnfStyle w:val="000000010000" w:firstRow="0" w:lastRow="0" w:firstColumn="0" w:lastColumn="0" w:oddVBand="0" w:evenVBand="0" w:oddHBand="0" w:evenHBand="1" w:firstRowFirstColumn="0" w:firstRowLastColumn="0" w:lastRowFirstColumn="0" w:lastRowLastColumn="0"/>
        </w:trPr>
        <w:tc>
          <w:tcPr>
            <w:tcW w:w="1192" w:type="pct"/>
            <w:shd w:val="clear" w:color="auto" w:fill="auto"/>
          </w:tcPr>
          <w:p w14:paraId="0EB4C717" w14:textId="20D35350" w:rsidR="001E7DB1" w:rsidRPr="00E32D09" w:rsidRDefault="001E7DB1" w:rsidP="007A5955">
            <w:pPr>
              <w:pStyle w:val="ClauseLevel3"/>
              <w:spacing w:before="0" w:after="0"/>
              <w:ind w:left="0"/>
              <w:jc w:val="left"/>
              <w:rPr>
                <w:rFonts w:ascii="Tahoma" w:hAnsi="Tahoma" w:cs="Tahoma"/>
                <w:sz w:val="16"/>
                <w:szCs w:val="16"/>
              </w:rPr>
            </w:pPr>
            <w:r w:rsidRPr="00E32D09">
              <w:rPr>
                <w:rFonts w:ascii="Tahoma" w:hAnsi="Tahoma" w:cs="Tahoma"/>
                <w:sz w:val="16"/>
                <w:szCs w:val="16"/>
              </w:rPr>
              <w:t>b) Community Space and Childhood Health Care Space</w:t>
            </w:r>
          </w:p>
        </w:tc>
        <w:tc>
          <w:tcPr>
            <w:tcW w:w="1345" w:type="pct"/>
            <w:shd w:val="clear" w:color="auto" w:fill="FFFFFF" w:themeFill="background1"/>
          </w:tcPr>
          <w:p w14:paraId="4846897C" w14:textId="3ED21612" w:rsidR="001E7DB1" w:rsidRPr="00E32D09" w:rsidRDefault="001E7DB1" w:rsidP="007A5955">
            <w:pPr>
              <w:pStyle w:val="ClauseLevel3"/>
              <w:spacing w:before="0" w:after="0"/>
              <w:ind w:left="0"/>
              <w:rPr>
                <w:rFonts w:ascii="Tahoma" w:hAnsi="Tahoma" w:cs="Tahoma"/>
                <w:sz w:val="16"/>
                <w:szCs w:val="16"/>
              </w:rPr>
            </w:pPr>
          </w:p>
        </w:tc>
        <w:tc>
          <w:tcPr>
            <w:tcW w:w="973" w:type="pct"/>
            <w:shd w:val="clear" w:color="auto" w:fill="FFFFFF" w:themeFill="background1"/>
          </w:tcPr>
          <w:p w14:paraId="55152280" w14:textId="130EEE21" w:rsidR="001E7DB1" w:rsidRPr="00E32D09" w:rsidRDefault="001E7DB1" w:rsidP="007A5955">
            <w:pPr>
              <w:pStyle w:val="ClauseLevel3"/>
              <w:spacing w:before="0" w:after="0"/>
              <w:ind w:left="0"/>
              <w:rPr>
                <w:rFonts w:ascii="Tahoma" w:hAnsi="Tahoma" w:cs="Tahoma"/>
                <w:sz w:val="16"/>
                <w:szCs w:val="16"/>
              </w:rPr>
            </w:pPr>
          </w:p>
        </w:tc>
        <w:tc>
          <w:tcPr>
            <w:tcW w:w="1490" w:type="pct"/>
            <w:shd w:val="clear" w:color="auto" w:fill="FFFFFF" w:themeFill="background1"/>
          </w:tcPr>
          <w:p w14:paraId="3EB3B0D2" w14:textId="39B94167" w:rsidR="001E7DB1" w:rsidRPr="00E32D09" w:rsidRDefault="001E7DB1" w:rsidP="007A5955">
            <w:pPr>
              <w:pStyle w:val="ClauseLevel3"/>
              <w:spacing w:before="0" w:after="0"/>
              <w:ind w:left="0"/>
              <w:rPr>
                <w:rFonts w:ascii="Tahoma" w:hAnsi="Tahoma" w:cs="Tahoma"/>
                <w:sz w:val="16"/>
                <w:szCs w:val="16"/>
              </w:rPr>
            </w:pPr>
          </w:p>
        </w:tc>
      </w:tr>
      <w:tr w:rsidR="001E7DB1" w:rsidRPr="00E32D09" w14:paraId="13F84B4B" w14:textId="77777777" w:rsidTr="008804FA">
        <w:trPr>
          <w:cnfStyle w:val="000000100000" w:firstRow="0" w:lastRow="0" w:firstColumn="0" w:lastColumn="0" w:oddVBand="0" w:evenVBand="0" w:oddHBand="1" w:evenHBand="0" w:firstRowFirstColumn="0" w:firstRowLastColumn="0" w:lastRowFirstColumn="0" w:lastRowLastColumn="0"/>
        </w:trPr>
        <w:tc>
          <w:tcPr>
            <w:tcW w:w="1192" w:type="pct"/>
            <w:shd w:val="clear" w:color="auto" w:fill="auto"/>
          </w:tcPr>
          <w:p w14:paraId="6AF7F47A" w14:textId="62FB5451" w:rsidR="001E7DB1" w:rsidRPr="00E32D09" w:rsidRDefault="001E7DB1" w:rsidP="007A5955">
            <w:pPr>
              <w:pStyle w:val="ClauseLevel3"/>
              <w:spacing w:before="0" w:after="0"/>
              <w:ind w:left="0"/>
              <w:jc w:val="left"/>
              <w:rPr>
                <w:rFonts w:ascii="Tahoma" w:hAnsi="Tahoma" w:cs="Tahoma"/>
                <w:sz w:val="16"/>
                <w:szCs w:val="16"/>
              </w:rPr>
            </w:pPr>
            <w:r w:rsidRPr="00E32D09">
              <w:rPr>
                <w:rFonts w:ascii="Tahoma" w:hAnsi="Tahoma" w:cs="Tahoma"/>
                <w:sz w:val="16"/>
                <w:szCs w:val="16"/>
              </w:rPr>
              <w:t>c) Retail (if applicable)</w:t>
            </w:r>
          </w:p>
        </w:tc>
        <w:tc>
          <w:tcPr>
            <w:tcW w:w="1345" w:type="pct"/>
            <w:shd w:val="clear" w:color="auto" w:fill="FFFFFF" w:themeFill="background1"/>
          </w:tcPr>
          <w:p w14:paraId="456AD3DF" w14:textId="7F5B2E52" w:rsidR="001E7DB1" w:rsidRPr="00E32D09" w:rsidRDefault="001E7DB1" w:rsidP="007A5955">
            <w:pPr>
              <w:pStyle w:val="ClauseLevel3"/>
              <w:spacing w:before="0" w:after="0"/>
              <w:ind w:left="0"/>
              <w:rPr>
                <w:rFonts w:ascii="Tahoma" w:hAnsi="Tahoma" w:cs="Tahoma"/>
                <w:sz w:val="16"/>
                <w:szCs w:val="16"/>
              </w:rPr>
            </w:pPr>
          </w:p>
        </w:tc>
        <w:tc>
          <w:tcPr>
            <w:tcW w:w="973" w:type="pct"/>
            <w:shd w:val="clear" w:color="auto" w:fill="FFFFFF" w:themeFill="background1"/>
          </w:tcPr>
          <w:p w14:paraId="2E4EED0D" w14:textId="140E302F" w:rsidR="001E7DB1" w:rsidRPr="00E32D09" w:rsidRDefault="001E7DB1" w:rsidP="007A5955">
            <w:pPr>
              <w:pStyle w:val="ClauseLevel3"/>
              <w:spacing w:before="0" w:after="0"/>
              <w:ind w:left="0"/>
              <w:rPr>
                <w:rFonts w:ascii="Tahoma" w:hAnsi="Tahoma" w:cs="Tahoma"/>
                <w:sz w:val="16"/>
                <w:szCs w:val="16"/>
              </w:rPr>
            </w:pPr>
          </w:p>
        </w:tc>
        <w:tc>
          <w:tcPr>
            <w:tcW w:w="1490" w:type="pct"/>
            <w:shd w:val="clear" w:color="auto" w:fill="FFFFFF" w:themeFill="background1"/>
          </w:tcPr>
          <w:p w14:paraId="24E8D9CD" w14:textId="1CA57F37" w:rsidR="001E7DB1" w:rsidRPr="00E32D09" w:rsidRDefault="001E7DB1" w:rsidP="007A5955">
            <w:pPr>
              <w:pStyle w:val="ClauseLevel3"/>
              <w:spacing w:before="0" w:after="0"/>
              <w:ind w:left="0"/>
              <w:rPr>
                <w:rFonts w:ascii="Tahoma" w:hAnsi="Tahoma" w:cs="Tahoma"/>
                <w:sz w:val="16"/>
                <w:szCs w:val="16"/>
              </w:rPr>
            </w:pPr>
          </w:p>
        </w:tc>
      </w:tr>
      <w:tr w:rsidR="008804FA" w:rsidRPr="00E32D09" w14:paraId="3D8875DA" w14:textId="77777777" w:rsidTr="008804FA">
        <w:trPr>
          <w:cnfStyle w:val="000000010000" w:firstRow="0" w:lastRow="0" w:firstColumn="0" w:lastColumn="0" w:oddVBand="0" w:evenVBand="0" w:oddHBand="0" w:evenHBand="1" w:firstRowFirstColumn="0" w:firstRowLastColumn="0" w:lastRowFirstColumn="0" w:lastRowLastColumn="0"/>
        </w:trPr>
        <w:tc>
          <w:tcPr>
            <w:tcW w:w="1192" w:type="pct"/>
            <w:shd w:val="clear" w:color="auto" w:fill="auto"/>
          </w:tcPr>
          <w:p w14:paraId="5475E835" w14:textId="38E1057A" w:rsidR="008804FA" w:rsidRPr="00E32D09" w:rsidRDefault="008804FA" w:rsidP="007A5955">
            <w:pPr>
              <w:pStyle w:val="ClauseLevel3"/>
              <w:spacing w:before="0" w:after="0"/>
              <w:ind w:left="0"/>
              <w:jc w:val="left"/>
              <w:rPr>
                <w:rFonts w:ascii="Tahoma" w:hAnsi="Tahoma" w:cs="Tahoma"/>
                <w:sz w:val="16"/>
                <w:szCs w:val="16"/>
              </w:rPr>
            </w:pPr>
            <w:r w:rsidRPr="00E32D09">
              <w:rPr>
                <w:rFonts w:ascii="Tahoma" w:hAnsi="Tahoma" w:cs="Tahoma"/>
                <w:sz w:val="16"/>
                <w:szCs w:val="16"/>
              </w:rPr>
              <w:t>d) Cinema (if applicable)</w:t>
            </w:r>
          </w:p>
        </w:tc>
        <w:tc>
          <w:tcPr>
            <w:tcW w:w="1345" w:type="pct"/>
            <w:shd w:val="clear" w:color="auto" w:fill="FFFFFF" w:themeFill="background1"/>
          </w:tcPr>
          <w:p w14:paraId="4A5A22E7" w14:textId="7FA83B9D" w:rsidR="008804FA" w:rsidRPr="00E32D09" w:rsidRDefault="008804FA" w:rsidP="007A5955">
            <w:pPr>
              <w:pStyle w:val="ClauseLevel3"/>
              <w:spacing w:before="0" w:after="0"/>
              <w:ind w:left="0"/>
              <w:rPr>
                <w:rFonts w:ascii="Tahoma" w:hAnsi="Tahoma" w:cs="Tahoma"/>
                <w:sz w:val="16"/>
                <w:szCs w:val="16"/>
              </w:rPr>
            </w:pPr>
          </w:p>
        </w:tc>
        <w:tc>
          <w:tcPr>
            <w:tcW w:w="973" w:type="pct"/>
            <w:shd w:val="clear" w:color="auto" w:fill="FFFFFF" w:themeFill="background1"/>
          </w:tcPr>
          <w:p w14:paraId="7EF9D619" w14:textId="5729F4FC" w:rsidR="008804FA" w:rsidRPr="00E32D09" w:rsidRDefault="008804FA" w:rsidP="007A5955">
            <w:pPr>
              <w:pStyle w:val="ClauseLevel3"/>
              <w:spacing w:before="0" w:after="0"/>
              <w:ind w:left="0"/>
              <w:rPr>
                <w:rFonts w:ascii="Tahoma" w:hAnsi="Tahoma" w:cs="Tahoma"/>
                <w:sz w:val="16"/>
                <w:szCs w:val="16"/>
              </w:rPr>
            </w:pPr>
          </w:p>
        </w:tc>
        <w:tc>
          <w:tcPr>
            <w:tcW w:w="1490" w:type="pct"/>
            <w:shd w:val="clear" w:color="auto" w:fill="FFFFFF" w:themeFill="background1"/>
          </w:tcPr>
          <w:p w14:paraId="519789A6" w14:textId="680D0948" w:rsidR="008804FA" w:rsidRPr="00E32D09" w:rsidRDefault="008804FA" w:rsidP="007A5955">
            <w:pPr>
              <w:pStyle w:val="ClauseLevel3"/>
              <w:spacing w:before="0" w:after="0"/>
              <w:ind w:left="0"/>
              <w:rPr>
                <w:rFonts w:ascii="Tahoma" w:hAnsi="Tahoma" w:cs="Tahoma"/>
                <w:sz w:val="16"/>
                <w:szCs w:val="16"/>
              </w:rPr>
            </w:pPr>
          </w:p>
        </w:tc>
      </w:tr>
      <w:tr w:rsidR="008804FA" w:rsidRPr="00E32D09" w14:paraId="4CEF705F" w14:textId="77777777" w:rsidTr="008804FA">
        <w:trPr>
          <w:cnfStyle w:val="000000100000" w:firstRow="0" w:lastRow="0" w:firstColumn="0" w:lastColumn="0" w:oddVBand="0" w:evenVBand="0" w:oddHBand="1" w:evenHBand="0" w:firstRowFirstColumn="0" w:firstRowLastColumn="0" w:lastRowFirstColumn="0" w:lastRowLastColumn="0"/>
        </w:trPr>
        <w:tc>
          <w:tcPr>
            <w:tcW w:w="1192" w:type="pct"/>
            <w:shd w:val="clear" w:color="auto" w:fill="auto"/>
          </w:tcPr>
          <w:p w14:paraId="1E143654" w14:textId="7A2C6897" w:rsidR="008804FA" w:rsidRPr="00E32D09" w:rsidRDefault="008804FA" w:rsidP="007A5955">
            <w:pPr>
              <w:pStyle w:val="ClauseLevel3"/>
              <w:spacing w:before="0" w:after="0"/>
              <w:ind w:left="0"/>
              <w:jc w:val="left"/>
              <w:rPr>
                <w:rFonts w:ascii="Tahoma" w:hAnsi="Tahoma" w:cs="Tahoma"/>
                <w:sz w:val="16"/>
                <w:szCs w:val="16"/>
              </w:rPr>
            </w:pPr>
            <w:r w:rsidRPr="00E32D09">
              <w:rPr>
                <w:rFonts w:ascii="Tahoma" w:hAnsi="Tahoma" w:cs="Tahoma"/>
                <w:sz w:val="16"/>
                <w:szCs w:val="16"/>
              </w:rPr>
              <w:t>e) Other (if applicable)</w:t>
            </w:r>
          </w:p>
        </w:tc>
        <w:tc>
          <w:tcPr>
            <w:tcW w:w="1345" w:type="pct"/>
            <w:shd w:val="clear" w:color="auto" w:fill="FFFFFF" w:themeFill="background1"/>
          </w:tcPr>
          <w:p w14:paraId="0874F88E" w14:textId="52339ADE" w:rsidR="008804FA" w:rsidRPr="00E32D09" w:rsidRDefault="008804FA" w:rsidP="007A5955">
            <w:pPr>
              <w:pStyle w:val="ClauseLevel3"/>
              <w:spacing w:before="0" w:after="0"/>
              <w:ind w:left="0"/>
              <w:rPr>
                <w:rFonts w:ascii="Tahoma" w:hAnsi="Tahoma" w:cs="Tahoma"/>
                <w:sz w:val="16"/>
                <w:szCs w:val="16"/>
              </w:rPr>
            </w:pPr>
          </w:p>
        </w:tc>
        <w:tc>
          <w:tcPr>
            <w:tcW w:w="973" w:type="pct"/>
            <w:shd w:val="clear" w:color="auto" w:fill="FFFFFF" w:themeFill="background1"/>
          </w:tcPr>
          <w:p w14:paraId="0A70105E" w14:textId="55E52119" w:rsidR="008804FA" w:rsidRPr="00E32D09" w:rsidRDefault="008804FA" w:rsidP="007A5955">
            <w:pPr>
              <w:pStyle w:val="ClauseLevel3"/>
              <w:spacing w:before="0" w:after="0"/>
              <w:ind w:left="0"/>
              <w:rPr>
                <w:rFonts w:ascii="Tahoma" w:hAnsi="Tahoma" w:cs="Tahoma"/>
                <w:sz w:val="16"/>
                <w:szCs w:val="16"/>
              </w:rPr>
            </w:pPr>
          </w:p>
        </w:tc>
        <w:tc>
          <w:tcPr>
            <w:tcW w:w="1490" w:type="pct"/>
            <w:shd w:val="clear" w:color="auto" w:fill="FFFFFF" w:themeFill="background1"/>
          </w:tcPr>
          <w:p w14:paraId="0830A325" w14:textId="7403EE98" w:rsidR="008804FA" w:rsidRPr="00E32D09" w:rsidRDefault="008804FA" w:rsidP="007A5955">
            <w:pPr>
              <w:pStyle w:val="ClauseLevel3"/>
              <w:spacing w:before="0" w:after="0"/>
              <w:ind w:left="0"/>
              <w:rPr>
                <w:rFonts w:ascii="Tahoma" w:hAnsi="Tahoma" w:cs="Tahoma"/>
                <w:sz w:val="16"/>
                <w:szCs w:val="16"/>
              </w:rPr>
            </w:pPr>
          </w:p>
        </w:tc>
      </w:tr>
      <w:tr w:rsidR="00B069CC" w:rsidRPr="00E32D09" w14:paraId="656411B8" w14:textId="77777777" w:rsidTr="00B069CC">
        <w:trPr>
          <w:cnfStyle w:val="000000010000" w:firstRow="0" w:lastRow="0" w:firstColumn="0" w:lastColumn="0" w:oddVBand="0" w:evenVBand="0" w:oddHBand="0" w:evenHBand="1" w:firstRowFirstColumn="0" w:firstRowLastColumn="0" w:lastRowFirstColumn="0" w:lastRowLastColumn="0"/>
        </w:trPr>
        <w:tc>
          <w:tcPr>
            <w:tcW w:w="3510" w:type="pct"/>
            <w:gridSpan w:val="3"/>
            <w:shd w:val="clear" w:color="auto" w:fill="BFBFBF" w:themeFill="background1" w:themeFillShade="BF"/>
          </w:tcPr>
          <w:p w14:paraId="3D49DE4F" w14:textId="4B07B86C" w:rsidR="00B069CC" w:rsidRPr="00E32D09" w:rsidRDefault="00B069CC" w:rsidP="007A5955">
            <w:pPr>
              <w:pStyle w:val="ClauseLevel3"/>
              <w:spacing w:before="0" w:after="0"/>
              <w:ind w:left="0"/>
              <w:rPr>
                <w:rFonts w:ascii="Tahoma" w:hAnsi="Tahoma" w:cs="Tahoma"/>
                <w:b/>
                <w:bCs/>
                <w:sz w:val="16"/>
                <w:szCs w:val="16"/>
              </w:rPr>
            </w:pPr>
            <w:r w:rsidRPr="00E32D09">
              <w:rPr>
                <w:rFonts w:ascii="Tahoma" w:hAnsi="Tahoma" w:cs="Tahoma"/>
                <w:b/>
                <w:bCs/>
                <w:sz w:val="16"/>
                <w:szCs w:val="16"/>
              </w:rPr>
              <w:t>Total Financial Offer to Council</w:t>
            </w:r>
          </w:p>
        </w:tc>
        <w:tc>
          <w:tcPr>
            <w:tcW w:w="1490" w:type="pct"/>
            <w:shd w:val="clear" w:color="auto" w:fill="BFBFBF" w:themeFill="background1" w:themeFillShade="BF"/>
          </w:tcPr>
          <w:p w14:paraId="55E24B00" w14:textId="77777777" w:rsidR="00B069CC" w:rsidRPr="00E32D09" w:rsidRDefault="00B069CC" w:rsidP="007A5955">
            <w:pPr>
              <w:pStyle w:val="ClauseLevel3"/>
              <w:spacing w:before="0" w:after="0"/>
              <w:ind w:left="0"/>
              <w:rPr>
                <w:rFonts w:ascii="Tahoma" w:hAnsi="Tahoma" w:cs="Tahoma"/>
                <w:b/>
                <w:bCs/>
                <w:sz w:val="16"/>
                <w:szCs w:val="16"/>
              </w:rPr>
            </w:pPr>
          </w:p>
        </w:tc>
      </w:tr>
    </w:tbl>
    <w:p w14:paraId="6D3CA394" w14:textId="794A6E14" w:rsidR="00CF43B5" w:rsidRPr="00E32D09" w:rsidRDefault="00CF43B5" w:rsidP="00CF43B5">
      <w:pPr>
        <w:spacing w:before="120" w:after="120"/>
        <w:rPr>
          <w:i/>
          <w:iCs/>
        </w:rPr>
      </w:pPr>
      <w:r w:rsidRPr="00E32D09">
        <w:rPr>
          <w:i/>
          <w:iCs/>
        </w:rPr>
        <w:t>4.1.</w:t>
      </w:r>
      <w:r w:rsidR="00153336" w:rsidRPr="00E32D09">
        <w:rPr>
          <w:i/>
          <w:iCs/>
        </w:rPr>
        <w:t>2</w:t>
      </w:r>
      <w:r w:rsidRPr="00E32D09">
        <w:rPr>
          <w:i/>
          <w:iCs/>
        </w:rPr>
        <w:t xml:space="preserve"> Tenure Structure</w:t>
      </w:r>
      <w:r w:rsidR="001D2063" w:rsidRPr="00E32D09">
        <w:rPr>
          <w:i/>
          <w:iCs/>
        </w:rPr>
        <w:t xml:space="preserve"> by Project Component</w:t>
      </w:r>
    </w:p>
    <w:p w14:paraId="593C904A" w14:textId="55602C7F" w:rsidR="00594071" w:rsidRPr="00E32D09" w:rsidRDefault="00CF43B5" w:rsidP="00CF43B5">
      <w:r w:rsidRPr="00E32D09">
        <w:t xml:space="preserve">In the context of the Proponent’s financial offer to Council, and </w:t>
      </w:r>
      <w:r w:rsidR="000B39A0" w:rsidRPr="00E32D09">
        <w:t xml:space="preserve">proposed development mix, provide an outline of the anticipated titling and tenure structure for the Project forming the basis of the Proponent’s commercial offer to Council. </w:t>
      </w:r>
      <w:proofErr w:type="gramStart"/>
      <w:r w:rsidR="004F2F64" w:rsidRPr="00E32D09">
        <w:t>Proponent’s</w:t>
      </w:r>
      <w:proofErr w:type="gramEnd"/>
      <w:r w:rsidR="004F2F64" w:rsidRPr="00E32D09">
        <w:t xml:space="preserve"> should include any head lease commitments </w:t>
      </w:r>
      <w:r w:rsidR="001D2063" w:rsidRPr="00E32D09">
        <w:t xml:space="preserve">proposed as part of the financial offer to Council </w:t>
      </w:r>
      <w:r w:rsidR="004F2F64" w:rsidRPr="00E32D09">
        <w:t xml:space="preserve">for </w:t>
      </w:r>
      <w:r w:rsidR="001D2063" w:rsidRPr="00E32D09">
        <w:t>any retail / cinema assets proposed to vest with Council on completion in the ‘tenure on completion’ section of Table 4.1</w:t>
      </w:r>
      <w:r w:rsidR="00153336" w:rsidRPr="00E32D09">
        <w:t>b</w:t>
      </w:r>
      <w:r w:rsidR="001D2063" w:rsidRPr="00E32D09">
        <w:t>.</w:t>
      </w:r>
    </w:p>
    <w:p w14:paraId="279D3639" w14:textId="136F9380" w:rsidR="001D2063" w:rsidRPr="00E32D09" w:rsidRDefault="001D2063" w:rsidP="001D2063">
      <w:pPr>
        <w:spacing w:before="120" w:after="120"/>
        <w:rPr>
          <w:i/>
          <w:iCs/>
        </w:rPr>
      </w:pPr>
      <w:r w:rsidRPr="00E32D09">
        <w:rPr>
          <w:i/>
          <w:iCs/>
        </w:rPr>
        <w:t>Table 4.1</w:t>
      </w:r>
      <w:r w:rsidR="00153336" w:rsidRPr="00E32D09">
        <w:rPr>
          <w:i/>
          <w:iCs/>
        </w:rPr>
        <w:t>b</w:t>
      </w:r>
      <w:r w:rsidRPr="00E32D09">
        <w:rPr>
          <w:i/>
          <w:iCs/>
        </w:rPr>
        <w:t xml:space="preserve"> – Tenure Structure by Project Component</w:t>
      </w:r>
    </w:p>
    <w:tbl>
      <w:tblPr>
        <w:tblStyle w:val="CapitalInsight"/>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955"/>
        <w:gridCol w:w="2793"/>
        <w:gridCol w:w="2927"/>
      </w:tblGrid>
      <w:tr w:rsidR="004F2F64" w:rsidRPr="00E32D09" w14:paraId="4EECAD75" w14:textId="77777777" w:rsidTr="004F2F64">
        <w:trPr>
          <w:cnfStyle w:val="100000000000" w:firstRow="1" w:lastRow="0" w:firstColumn="0" w:lastColumn="0" w:oddVBand="0" w:evenVBand="0" w:oddHBand="0" w:evenHBand="0" w:firstRowFirstColumn="0" w:firstRowLastColumn="0" w:lastRowFirstColumn="0" w:lastRowLastColumn="0"/>
          <w:trHeight w:val="60"/>
        </w:trPr>
        <w:tc>
          <w:tcPr>
            <w:tcW w:w="894" w:type="pct"/>
          </w:tcPr>
          <w:p w14:paraId="57D1F7C9" w14:textId="7184B73A" w:rsidR="00594071" w:rsidRPr="00E32D09" w:rsidRDefault="00594071" w:rsidP="00F508F6">
            <w:pPr>
              <w:spacing w:beforeLines="0" w:before="0" w:afterLines="0" w:after="0"/>
              <w:rPr>
                <w:sz w:val="16"/>
                <w:szCs w:val="16"/>
              </w:rPr>
            </w:pPr>
            <w:r w:rsidRPr="00E32D09">
              <w:rPr>
                <w:sz w:val="16"/>
                <w:szCs w:val="16"/>
              </w:rPr>
              <w:t>Project Component</w:t>
            </w:r>
          </w:p>
        </w:tc>
        <w:tc>
          <w:tcPr>
            <w:tcW w:w="1046" w:type="pct"/>
          </w:tcPr>
          <w:p w14:paraId="2D1BAD6B" w14:textId="2B8C2A8C" w:rsidR="00594071" w:rsidRPr="00E32D09" w:rsidRDefault="00594071" w:rsidP="00F508F6">
            <w:pPr>
              <w:spacing w:beforeLines="0" w:before="0" w:afterLines="0" w:after="0"/>
              <w:rPr>
                <w:sz w:val="16"/>
                <w:szCs w:val="16"/>
              </w:rPr>
            </w:pPr>
            <w:r w:rsidRPr="00E32D09">
              <w:rPr>
                <w:sz w:val="16"/>
                <w:szCs w:val="16"/>
              </w:rPr>
              <w:t xml:space="preserve">Anticipated </w:t>
            </w:r>
            <w:r w:rsidR="00236FF1" w:rsidRPr="00E32D09">
              <w:rPr>
                <w:sz w:val="16"/>
                <w:szCs w:val="16"/>
              </w:rPr>
              <w:t>Floor Area</w:t>
            </w:r>
          </w:p>
        </w:tc>
        <w:tc>
          <w:tcPr>
            <w:tcW w:w="1494" w:type="pct"/>
          </w:tcPr>
          <w:p w14:paraId="19D89BB8" w14:textId="3B0BB749" w:rsidR="00594071" w:rsidRPr="00E32D09" w:rsidRDefault="00594071" w:rsidP="00F508F6">
            <w:pPr>
              <w:spacing w:beforeLines="0" w:before="0" w:afterLines="0" w:after="0"/>
              <w:rPr>
                <w:b w:val="0"/>
                <w:sz w:val="16"/>
                <w:szCs w:val="16"/>
              </w:rPr>
            </w:pPr>
            <w:r w:rsidRPr="00E32D09">
              <w:rPr>
                <w:sz w:val="16"/>
                <w:szCs w:val="16"/>
              </w:rPr>
              <w:t>Tenure on completion</w:t>
            </w:r>
          </w:p>
        </w:tc>
        <w:tc>
          <w:tcPr>
            <w:tcW w:w="1566" w:type="pct"/>
          </w:tcPr>
          <w:p w14:paraId="25DA9E03" w14:textId="496560AA" w:rsidR="00594071" w:rsidRPr="00E32D09" w:rsidRDefault="00EA61A1" w:rsidP="00F508F6">
            <w:pPr>
              <w:spacing w:beforeLines="0" w:before="0" w:afterLines="0" w:after="0"/>
              <w:rPr>
                <w:sz w:val="16"/>
                <w:szCs w:val="16"/>
              </w:rPr>
            </w:pPr>
            <w:r w:rsidRPr="00E32D09">
              <w:rPr>
                <w:sz w:val="16"/>
                <w:szCs w:val="16"/>
              </w:rPr>
              <w:t>Title/tenure transfer mechanism</w:t>
            </w:r>
          </w:p>
        </w:tc>
      </w:tr>
      <w:tr w:rsidR="004F2F64" w:rsidRPr="00E32D09" w14:paraId="66408A0C" w14:textId="77777777" w:rsidTr="004F2F64">
        <w:trPr>
          <w:cnfStyle w:val="000000100000" w:firstRow="0" w:lastRow="0" w:firstColumn="0" w:lastColumn="0" w:oddVBand="0" w:evenVBand="0" w:oddHBand="1" w:evenHBand="0" w:firstRowFirstColumn="0" w:firstRowLastColumn="0" w:lastRowFirstColumn="0" w:lastRowLastColumn="0"/>
        </w:trPr>
        <w:tc>
          <w:tcPr>
            <w:tcW w:w="894" w:type="pct"/>
            <w:shd w:val="clear" w:color="auto" w:fill="auto"/>
          </w:tcPr>
          <w:p w14:paraId="68C74F92" w14:textId="2BD8BE83" w:rsidR="00594071" w:rsidRPr="00E32D09" w:rsidRDefault="006F0210" w:rsidP="00F508F6">
            <w:pPr>
              <w:pStyle w:val="ClauseLevel3"/>
              <w:spacing w:before="0" w:after="0"/>
              <w:ind w:left="0"/>
              <w:jc w:val="left"/>
              <w:rPr>
                <w:rFonts w:ascii="Tahoma" w:hAnsi="Tahoma" w:cs="Tahoma"/>
                <w:sz w:val="16"/>
                <w:szCs w:val="16"/>
              </w:rPr>
            </w:pPr>
            <w:r w:rsidRPr="00E32D09">
              <w:rPr>
                <w:rFonts w:ascii="Tahoma" w:hAnsi="Tahoma" w:cs="Tahoma"/>
                <w:sz w:val="16"/>
                <w:szCs w:val="16"/>
              </w:rPr>
              <w:t>Residential</w:t>
            </w:r>
          </w:p>
        </w:tc>
        <w:tc>
          <w:tcPr>
            <w:tcW w:w="1046" w:type="pct"/>
            <w:shd w:val="clear" w:color="auto" w:fill="FFFFFF" w:themeFill="background1"/>
          </w:tcPr>
          <w:p w14:paraId="62B93544" w14:textId="228891EB" w:rsidR="00594071" w:rsidRPr="00E32D09" w:rsidRDefault="006F0210" w:rsidP="00F508F6">
            <w:pPr>
              <w:pStyle w:val="ClauseLevel3"/>
              <w:spacing w:before="0" w:after="0"/>
              <w:ind w:left="0"/>
              <w:rPr>
                <w:rFonts w:ascii="Tahoma" w:hAnsi="Tahoma" w:cs="Tahoma"/>
                <w:sz w:val="16"/>
                <w:szCs w:val="16"/>
              </w:rPr>
            </w:pPr>
            <w:r w:rsidRPr="00E32D09">
              <w:rPr>
                <w:rFonts w:ascii="Tahoma" w:hAnsi="Tahoma" w:cs="Tahoma"/>
                <w:sz w:val="16"/>
                <w:szCs w:val="16"/>
              </w:rPr>
              <w:t>[insert]</w:t>
            </w:r>
            <w:r w:rsidR="001D2063" w:rsidRPr="00E32D09">
              <w:rPr>
                <w:rFonts w:ascii="Tahoma" w:hAnsi="Tahoma" w:cs="Tahoma"/>
                <w:sz w:val="16"/>
                <w:szCs w:val="16"/>
              </w:rPr>
              <w:t xml:space="preserve"> NSA</w:t>
            </w:r>
          </w:p>
        </w:tc>
        <w:tc>
          <w:tcPr>
            <w:tcW w:w="1494" w:type="pct"/>
            <w:shd w:val="clear" w:color="auto" w:fill="FFFFFF" w:themeFill="background1"/>
          </w:tcPr>
          <w:p w14:paraId="4623F672" w14:textId="77777777" w:rsidR="001D2063" w:rsidRPr="00E32D09" w:rsidRDefault="001D2063" w:rsidP="001D2063">
            <w:pPr>
              <w:pStyle w:val="ClauseLevel3"/>
              <w:numPr>
                <w:ilvl w:val="0"/>
                <w:numId w:val="72"/>
              </w:numPr>
              <w:spacing w:before="0" w:after="0"/>
              <w:rPr>
                <w:rFonts w:ascii="Tahoma" w:hAnsi="Tahoma" w:cs="Tahoma"/>
                <w:sz w:val="16"/>
                <w:szCs w:val="16"/>
              </w:rPr>
            </w:pPr>
            <w:r w:rsidRPr="00E32D09">
              <w:rPr>
                <w:rFonts w:ascii="Tahoma" w:hAnsi="Tahoma" w:cs="Tahoma"/>
                <w:sz w:val="16"/>
                <w:szCs w:val="16"/>
              </w:rPr>
              <w:t xml:space="preserve">Council </w:t>
            </w:r>
            <w:proofErr w:type="gramStart"/>
            <w:r w:rsidRPr="00E32D09">
              <w:rPr>
                <w:rFonts w:ascii="Tahoma" w:hAnsi="Tahoma" w:cs="Tahoma"/>
                <w:sz w:val="16"/>
                <w:szCs w:val="16"/>
              </w:rPr>
              <w:t>retain</w:t>
            </w:r>
            <w:proofErr w:type="gramEnd"/>
            <w:r w:rsidRPr="00E32D09">
              <w:rPr>
                <w:rFonts w:ascii="Tahoma" w:hAnsi="Tahoma" w:cs="Tahoma"/>
                <w:sz w:val="16"/>
                <w:szCs w:val="16"/>
              </w:rPr>
              <w:t xml:space="preserve"> freehold ownership of stratum lot</w:t>
            </w:r>
          </w:p>
          <w:p w14:paraId="763D62EB" w14:textId="552EB274" w:rsidR="00EA61A1" w:rsidRPr="00E32D09" w:rsidRDefault="00EA61A1" w:rsidP="008034CF">
            <w:pPr>
              <w:pStyle w:val="ClauseLevel3"/>
              <w:numPr>
                <w:ilvl w:val="0"/>
                <w:numId w:val="72"/>
              </w:numPr>
              <w:spacing w:before="0" w:after="0"/>
              <w:rPr>
                <w:rFonts w:ascii="Tahoma" w:hAnsi="Tahoma" w:cs="Tahoma"/>
                <w:sz w:val="16"/>
                <w:szCs w:val="16"/>
              </w:rPr>
            </w:pPr>
            <w:r w:rsidRPr="00E32D09">
              <w:rPr>
                <w:rFonts w:ascii="Tahoma" w:hAnsi="Tahoma" w:cs="Tahoma"/>
                <w:sz w:val="16"/>
                <w:szCs w:val="16"/>
              </w:rPr>
              <w:t>Successful Proponent granted 99-year leasehold title following satisfaction of conditions precedent</w:t>
            </w:r>
          </w:p>
        </w:tc>
        <w:tc>
          <w:tcPr>
            <w:tcW w:w="1566" w:type="pct"/>
            <w:shd w:val="clear" w:color="auto" w:fill="FFFFFF" w:themeFill="background1"/>
          </w:tcPr>
          <w:p w14:paraId="2C08BCD2" w14:textId="706FA4E5" w:rsidR="00594071" w:rsidRPr="00E32D09" w:rsidRDefault="008034CF" w:rsidP="00F508F6">
            <w:pPr>
              <w:pStyle w:val="ClauseLevel3"/>
              <w:spacing w:before="0" w:after="0"/>
              <w:ind w:left="0"/>
              <w:jc w:val="left"/>
              <w:rPr>
                <w:rFonts w:ascii="Tahoma" w:hAnsi="Tahoma" w:cs="Tahoma"/>
                <w:sz w:val="16"/>
                <w:szCs w:val="16"/>
              </w:rPr>
            </w:pPr>
            <w:r w:rsidRPr="00E32D09">
              <w:rPr>
                <w:rFonts w:ascii="Tahoma" w:hAnsi="Tahoma" w:cs="Tahoma"/>
                <w:sz w:val="16"/>
                <w:szCs w:val="16"/>
              </w:rPr>
              <w:t>Refer key commercial terms in Section 4.2 of this returnable schedule</w:t>
            </w:r>
          </w:p>
        </w:tc>
      </w:tr>
      <w:tr w:rsidR="008034CF" w:rsidRPr="00E32D09" w14:paraId="7D3DA895" w14:textId="77777777" w:rsidTr="004F2F64">
        <w:trPr>
          <w:cnfStyle w:val="000000010000" w:firstRow="0" w:lastRow="0" w:firstColumn="0" w:lastColumn="0" w:oddVBand="0" w:evenVBand="0" w:oddHBand="0" w:evenHBand="1" w:firstRowFirstColumn="0" w:firstRowLastColumn="0" w:lastRowFirstColumn="0" w:lastRowLastColumn="0"/>
        </w:trPr>
        <w:tc>
          <w:tcPr>
            <w:tcW w:w="894" w:type="pct"/>
            <w:shd w:val="clear" w:color="auto" w:fill="auto"/>
          </w:tcPr>
          <w:p w14:paraId="786E87E0" w14:textId="08AA0496" w:rsidR="008034CF" w:rsidRPr="00E32D09" w:rsidRDefault="001D2063" w:rsidP="00F508F6">
            <w:pPr>
              <w:pStyle w:val="ClauseLevel3"/>
              <w:spacing w:before="0" w:after="0"/>
              <w:ind w:left="0"/>
              <w:jc w:val="left"/>
              <w:rPr>
                <w:rFonts w:ascii="Tahoma" w:hAnsi="Tahoma" w:cs="Tahoma"/>
                <w:sz w:val="16"/>
                <w:szCs w:val="16"/>
              </w:rPr>
            </w:pPr>
            <w:r w:rsidRPr="00E32D09">
              <w:rPr>
                <w:rFonts w:ascii="Tahoma" w:hAnsi="Tahoma" w:cs="Tahoma"/>
                <w:sz w:val="16"/>
                <w:szCs w:val="16"/>
              </w:rPr>
              <w:t>Retail</w:t>
            </w:r>
          </w:p>
        </w:tc>
        <w:tc>
          <w:tcPr>
            <w:tcW w:w="1046" w:type="pct"/>
            <w:shd w:val="clear" w:color="auto" w:fill="FFFFFF" w:themeFill="background1"/>
          </w:tcPr>
          <w:p w14:paraId="435F8C65" w14:textId="0280AC24" w:rsidR="008034CF" w:rsidRPr="00E32D09" w:rsidRDefault="001D2063" w:rsidP="00F508F6">
            <w:pPr>
              <w:pStyle w:val="ClauseLevel3"/>
              <w:spacing w:before="0" w:after="0"/>
              <w:ind w:left="0"/>
              <w:rPr>
                <w:rFonts w:ascii="Tahoma" w:hAnsi="Tahoma" w:cs="Tahoma"/>
                <w:sz w:val="16"/>
                <w:szCs w:val="16"/>
              </w:rPr>
            </w:pPr>
            <w:r w:rsidRPr="00E32D09">
              <w:rPr>
                <w:rFonts w:ascii="Tahoma" w:hAnsi="Tahoma" w:cs="Tahoma"/>
                <w:sz w:val="16"/>
                <w:szCs w:val="16"/>
              </w:rPr>
              <w:t>[insert] GLAR</w:t>
            </w:r>
          </w:p>
        </w:tc>
        <w:tc>
          <w:tcPr>
            <w:tcW w:w="1494" w:type="pct"/>
            <w:shd w:val="clear" w:color="auto" w:fill="FFFFFF" w:themeFill="background1"/>
          </w:tcPr>
          <w:p w14:paraId="4399C772" w14:textId="2F8F372D" w:rsidR="008034CF" w:rsidRPr="00E32D09" w:rsidRDefault="001D2063" w:rsidP="00A92F01">
            <w:pPr>
              <w:pStyle w:val="ClauseLevel3"/>
              <w:numPr>
                <w:ilvl w:val="0"/>
                <w:numId w:val="72"/>
              </w:numPr>
              <w:spacing w:before="0" w:after="0"/>
              <w:rPr>
                <w:rFonts w:ascii="Tahoma" w:hAnsi="Tahoma" w:cs="Tahoma"/>
                <w:sz w:val="16"/>
                <w:szCs w:val="16"/>
              </w:rPr>
            </w:pPr>
            <w:r w:rsidRPr="00E32D09">
              <w:rPr>
                <w:rFonts w:ascii="Tahoma" w:hAnsi="Tahoma" w:cs="Tahoma"/>
                <w:sz w:val="16"/>
                <w:szCs w:val="16"/>
              </w:rPr>
              <w:t>[insert]</w:t>
            </w:r>
          </w:p>
        </w:tc>
        <w:tc>
          <w:tcPr>
            <w:tcW w:w="1566" w:type="pct"/>
            <w:shd w:val="clear" w:color="auto" w:fill="FFFFFF" w:themeFill="background1"/>
          </w:tcPr>
          <w:p w14:paraId="7D854890" w14:textId="393E923F" w:rsidR="008034CF" w:rsidRPr="00E32D09" w:rsidRDefault="001D2063" w:rsidP="00F508F6">
            <w:pPr>
              <w:pStyle w:val="ClauseLevel3"/>
              <w:spacing w:before="0" w:after="0"/>
              <w:ind w:left="0"/>
              <w:jc w:val="left"/>
              <w:rPr>
                <w:rFonts w:ascii="Tahoma" w:hAnsi="Tahoma" w:cs="Tahoma"/>
                <w:sz w:val="16"/>
                <w:szCs w:val="16"/>
              </w:rPr>
            </w:pPr>
            <w:r w:rsidRPr="00E32D09">
              <w:rPr>
                <w:rFonts w:ascii="Tahoma" w:hAnsi="Tahoma" w:cs="Tahoma"/>
                <w:sz w:val="16"/>
                <w:szCs w:val="16"/>
              </w:rPr>
              <w:t>Refer key commercial terms in Section 4.2 of this returnable schedule</w:t>
            </w:r>
          </w:p>
        </w:tc>
      </w:tr>
      <w:tr w:rsidR="001D2063" w:rsidRPr="00E32D09" w14:paraId="0674B649" w14:textId="77777777" w:rsidTr="004F2F64">
        <w:trPr>
          <w:cnfStyle w:val="000000100000" w:firstRow="0" w:lastRow="0" w:firstColumn="0" w:lastColumn="0" w:oddVBand="0" w:evenVBand="0" w:oddHBand="1" w:evenHBand="0" w:firstRowFirstColumn="0" w:firstRowLastColumn="0" w:lastRowFirstColumn="0" w:lastRowLastColumn="0"/>
        </w:trPr>
        <w:tc>
          <w:tcPr>
            <w:tcW w:w="894" w:type="pct"/>
            <w:shd w:val="clear" w:color="auto" w:fill="auto"/>
          </w:tcPr>
          <w:p w14:paraId="48828CA2" w14:textId="6925CAA4" w:rsidR="001D2063" w:rsidRPr="00E32D09" w:rsidRDefault="001D2063" w:rsidP="001D2063">
            <w:pPr>
              <w:pStyle w:val="ClauseLevel3"/>
              <w:spacing w:before="0" w:after="0"/>
              <w:ind w:left="0"/>
              <w:jc w:val="left"/>
              <w:rPr>
                <w:rFonts w:ascii="Tahoma" w:hAnsi="Tahoma" w:cs="Tahoma"/>
                <w:sz w:val="16"/>
                <w:szCs w:val="16"/>
              </w:rPr>
            </w:pPr>
            <w:r w:rsidRPr="00E32D09">
              <w:rPr>
                <w:rFonts w:ascii="Tahoma" w:hAnsi="Tahoma" w:cs="Tahoma"/>
                <w:sz w:val="16"/>
                <w:szCs w:val="16"/>
              </w:rPr>
              <w:t>Cinema</w:t>
            </w:r>
          </w:p>
        </w:tc>
        <w:tc>
          <w:tcPr>
            <w:tcW w:w="1046" w:type="pct"/>
            <w:shd w:val="clear" w:color="auto" w:fill="FFFFFF" w:themeFill="background1"/>
          </w:tcPr>
          <w:p w14:paraId="5359F7F8" w14:textId="508749EF" w:rsidR="001D2063" w:rsidRPr="00E32D09" w:rsidRDefault="001D2063" w:rsidP="001D2063">
            <w:pPr>
              <w:pStyle w:val="ClauseLevel3"/>
              <w:spacing w:before="0" w:after="0"/>
              <w:ind w:left="0"/>
              <w:rPr>
                <w:rFonts w:ascii="Tahoma" w:hAnsi="Tahoma" w:cs="Tahoma"/>
                <w:sz w:val="16"/>
                <w:szCs w:val="16"/>
              </w:rPr>
            </w:pPr>
            <w:r w:rsidRPr="00E32D09">
              <w:rPr>
                <w:rFonts w:ascii="Tahoma" w:hAnsi="Tahoma" w:cs="Tahoma"/>
                <w:sz w:val="16"/>
                <w:szCs w:val="16"/>
              </w:rPr>
              <w:t>[insert] GLAR</w:t>
            </w:r>
          </w:p>
        </w:tc>
        <w:tc>
          <w:tcPr>
            <w:tcW w:w="1494" w:type="pct"/>
            <w:shd w:val="clear" w:color="auto" w:fill="FFFFFF" w:themeFill="background1"/>
          </w:tcPr>
          <w:p w14:paraId="3D8ACC1F" w14:textId="743940EA" w:rsidR="001D2063" w:rsidRPr="00E32D09" w:rsidRDefault="001D2063" w:rsidP="00A92F01">
            <w:pPr>
              <w:pStyle w:val="ClauseLevel3"/>
              <w:numPr>
                <w:ilvl w:val="0"/>
                <w:numId w:val="72"/>
              </w:numPr>
              <w:spacing w:before="0" w:after="0"/>
              <w:rPr>
                <w:rFonts w:ascii="Tahoma" w:hAnsi="Tahoma" w:cs="Tahoma"/>
                <w:sz w:val="16"/>
                <w:szCs w:val="16"/>
              </w:rPr>
            </w:pPr>
            <w:r w:rsidRPr="00E32D09">
              <w:rPr>
                <w:rFonts w:ascii="Tahoma" w:hAnsi="Tahoma" w:cs="Tahoma"/>
                <w:sz w:val="16"/>
                <w:szCs w:val="16"/>
              </w:rPr>
              <w:t>[insert]</w:t>
            </w:r>
          </w:p>
        </w:tc>
        <w:tc>
          <w:tcPr>
            <w:tcW w:w="1566" w:type="pct"/>
            <w:shd w:val="clear" w:color="auto" w:fill="FFFFFF" w:themeFill="background1"/>
          </w:tcPr>
          <w:p w14:paraId="10C591BD" w14:textId="537C47FE" w:rsidR="001D2063" w:rsidRPr="00E32D09" w:rsidRDefault="001D2063" w:rsidP="001D2063">
            <w:pPr>
              <w:pStyle w:val="ClauseLevel3"/>
              <w:spacing w:before="0" w:after="0"/>
              <w:ind w:left="0"/>
              <w:jc w:val="left"/>
              <w:rPr>
                <w:rFonts w:ascii="Tahoma" w:hAnsi="Tahoma" w:cs="Tahoma"/>
                <w:sz w:val="16"/>
                <w:szCs w:val="16"/>
              </w:rPr>
            </w:pPr>
            <w:r w:rsidRPr="00E32D09">
              <w:rPr>
                <w:rFonts w:ascii="Tahoma" w:hAnsi="Tahoma" w:cs="Tahoma"/>
                <w:sz w:val="16"/>
                <w:szCs w:val="16"/>
              </w:rPr>
              <w:t>Refer key commercial terms in Section 4.2 of this returnable schedule</w:t>
            </w:r>
          </w:p>
        </w:tc>
      </w:tr>
      <w:tr w:rsidR="001D2063" w:rsidRPr="00E32D09" w14:paraId="31C0E1D4" w14:textId="77777777" w:rsidTr="004F2F64">
        <w:trPr>
          <w:cnfStyle w:val="000000010000" w:firstRow="0" w:lastRow="0" w:firstColumn="0" w:lastColumn="0" w:oddVBand="0" w:evenVBand="0" w:oddHBand="0" w:evenHBand="1" w:firstRowFirstColumn="0" w:firstRowLastColumn="0" w:lastRowFirstColumn="0" w:lastRowLastColumn="0"/>
        </w:trPr>
        <w:tc>
          <w:tcPr>
            <w:tcW w:w="894" w:type="pct"/>
            <w:shd w:val="clear" w:color="auto" w:fill="auto"/>
          </w:tcPr>
          <w:p w14:paraId="19AC9622" w14:textId="243D9203" w:rsidR="001D2063" w:rsidRPr="00E32D09" w:rsidRDefault="001D2063" w:rsidP="001D2063">
            <w:pPr>
              <w:pStyle w:val="ClauseLevel3"/>
              <w:spacing w:before="0" w:after="0"/>
              <w:ind w:left="0"/>
              <w:jc w:val="left"/>
              <w:rPr>
                <w:rFonts w:ascii="Tahoma" w:hAnsi="Tahoma" w:cs="Tahoma"/>
                <w:sz w:val="16"/>
                <w:szCs w:val="16"/>
              </w:rPr>
            </w:pPr>
            <w:r w:rsidRPr="00E32D09">
              <w:rPr>
                <w:rFonts w:ascii="Tahoma" w:hAnsi="Tahoma" w:cs="Tahoma"/>
                <w:sz w:val="16"/>
                <w:szCs w:val="16"/>
              </w:rPr>
              <w:t>Car Parking</w:t>
            </w:r>
          </w:p>
        </w:tc>
        <w:tc>
          <w:tcPr>
            <w:tcW w:w="1046" w:type="pct"/>
            <w:shd w:val="clear" w:color="auto" w:fill="FFFFFF" w:themeFill="background1"/>
          </w:tcPr>
          <w:p w14:paraId="0D0851A0" w14:textId="19559047" w:rsidR="001D2063" w:rsidRPr="00E32D09" w:rsidRDefault="001D2063" w:rsidP="001D2063">
            <w:pPr>
              <w:pStyle w:val="ClauseLevel3"/>
              <w:spacing w:before="0" w:after="0"/>
              <w:ind w:left="0"/>
              <w:rPr>
                <w:rFonts w:ascii="Tahoma" w:hAnsi="Tahoma" w:cs="Tahoma"/>
                <w:sz w:val="16"/>
                <w:szCs w:val="16"/>
              </w:rPr>
            </w:pPr>
            <w:r w:rsidRPr="00E32D09">
              <w:rPr>
                <w:rFonts w:ascii="Tahoma" w:hAnsi="Tahoma" w:cs="Tahoma"/>
                <w:sz w:val="16"/>
                <w:szCs w:val="16"/>
              </w:rPr>
              <w:t>[insert] GBA</w:t>
            </w:r>
          </w:p>
        </w:tc>
        <w:tc>
          <w:tcPr>
            <w:tcW w:w="1494" w:type="pct"/>
            <w:shd w:val="clear" w:color="auto" w:fill="FFFFFF" w:themeFill="background1"/>
          </w:tcPr>
          <w:p w14:paraId="13300E3E" w14:textId="3FC5EB82" w:rsidR="001D2063" w:rsidRPr="00E32D09" w:rsidRDefault="001D2063" w:rsidP="001D2063">
            <w:pPr>
              <w:pStyle w:val="ClauseLevel3"/>
              <w:numPr>
                <w:ilvl w:val="0"/>
                <w:numId w:val="72"/>
              </w:numPr>
              <w:spacing w:before="0" w:after="0"/>
              <w:rPr>
                <w:rFonts w:ascii="Tahoma" w:hAnsi="Tahoma" w:cs="Tahoma"/>
                <w:sz w:val="16"/>
                <w:szCs w:val="16"/>
              </w:rPr>
            </w:pPr>
            <w:r w:rsidRPr="00E32D09">
              <w:rPr>
                <w:rFonts w:ascii="Tahoma" w:hAnsi="Tahoma" w:cs="Tahoma"/>
                <w:sz w:val="16"/>
                <w:szCs w:val="16"/>
              </w:rPr>
              <w:t xml:space="preserve">Council </w:t>
            </w:r>
            <w:proofErr w:type="gramStart"/>
            <w:r w:rsidRPr="00E32D09">
              <w:rPr>
                <w:rFonts w:ascii="Tahoma" w:hAnsi="Tahoma" w:cs="Tahoma"/>
                <w:sz w:val="16"/>
                <w:szCs w:val="16"/>
              </w:rPr>
              <w:t>retain</w:t>
            </w:r>
            <w:proofErr w:type="gramEnd"/>
            <w:r w:rsidRPr="00E32D09">
              <w:rPr>
                <w:rFonts w:ascii="Tahoma" w:hAnsi="Tahoma" w:cs="Tahoma"/>
                <w:sz w:val="16"/>
                <w:szCs w:val="16"/>
              </w:rPr>
              <w:t xml:space="preserve"> freehold ownership of stratum lot</w:t>
            </w:r>
          </w:p>
        </w:tc>
        <w:tc>
          <w:tcPr>
            <w:tcW w:w="1566" w:type="pct"/>
            <w:shd w:val="clear" w:color="auto" w:fill="FFFFFF" w:themeFill="background1"/>
          </w:tcPr>
          <w:p w14:paraId="359F0CF5" w14:textId="0FCE465E" w:rsidR="001D2063" w:rsidRPr="00E32D09" w:rsidRDefault="001D2063" w:rsidP="001D2063">
            <w:pPr>
              <w:pStyle w:val="ClauseLevel3"/>
              <w:spacing w:before="0" w:after="0"/>
              <w:ind w:left="0"/>
              <w:jc w:val="left"/>
              <w:rPr>
                <w:rFonts w:ascii="Tahoma" w:hAnsi="Tahoma" w:cs="Tahoma"/>
                <w:sz w:val="16"/>
                <w:szCs w:val="16"/>
              </w:rPr>
            </w:pPr>
            <w:r w:rsidRPr="00E32D09">
              <w:rPr>
                <w:rFonts w:ascii="Tahoma" w:hAnsi="Tahoma" w:cs="Tahoma"/>
                <w:sz w:val="16"/>
                <w:szCs w:val="16"/>
              </w:rPr>
              <w:t>Refer key commercial terms in Section 4.2 of this returnable schedule</w:t>
            </w:r>
          </w:p>
        </w:tc>
      </w:tr>
      <w:tr w:rsidR="005073FD" w:rsidRPr="00E32D09" w14:paraId="4800024A" w14:textId="77777777" w:rsidTr="004F2F64">
        <w:trPr>
          <w:cnfStyle w:val="000000100000" w:firstRow="0" w:lastRow="0" w:firstColumn="0" w:lastColumn="0" w:oddVBand="0" w:evenVBand="0" w:oddHBand="1" w:evenHBand="0" w:firstRowFirstColumn="0" w:firstRowLastColumn="0" w:lastRowFirstColumn="0" w:lastRowLastColumn="0"/>
        </w:trPr>
        <w:tc>
          <w:tcPr>
            <w:tcW w:w="894" w:type="pct"/>
            <w:shd w:val="clear" w:color="auto" w:fill="auto"/>
          </w:tcPr>
          <w:p w14:paraId="64948DBB" w14:textId="42627E02" w:rsidR="005073FD" w:rsidRPr="00E32D09" w:rsidRDefault="005073FD" w:rsidP="005073FD">
            <w:pPr>
              <w:pStyle w:val="ClauseLevel3"/>
              <w:spacing w:before="0" w:after="0"/>
              <w:ind w:left="0"/>
              <w:jc w:val="left"/>
              <w:rPr>
                <w:rFonts w:ascii="Tahoma" w:hAnsi="Tahoma" w:cs="Tahoma"/>
                <w:sz w:val="16"/>
                <w:szCs w:val="16"/>
              </w:rPr>
            </w:pPr>
            <w:r w:rsidRPr="00E32D09">
              <w:rPr>
                <w:rFonts w:ascii="Tahoma" w:hAnsi="Tahoma" w:cs="Tahoma"/>
                <w:sz w:val="16"/>
                <w:szCs w:val="16"/>
              </w:rPr>
              <w:lastRenderedPageBreak/>
              <w:t>Community Facility (including childhood health care space)</w:t>
            </w:r>
          </w:p>
        </w:tc>
        <w:tc>
          <w:tcPr>
            <w:tcW w:w="1046" w:type="pct"/>
            <w:shd w:val="clear" w:color="auto" w:fill="FFFFFF" w:themeFill="background1"/>
          </w:tcPr>
          <w:p w14:paraId="320E346C" w14:textId="076B5E34" w:rsidR="005073FD" w:rsidRPr="00E32D09" w:rsidRDefault="005073FD" w:rsidP="005073FD">
            <w:pPr>
              <w:pStyle w:val="ClauseLevel3"/>
              <w:spacing w:before="0" w:after="0"/>
              <w:ind w:left="0"/>
              <w:rPr>
                <w:rFonts w:ascii="Tahoma" w:hAnsi="Tahoma" w:cs="Tahoma"/>
                <w:sz w:val="16"/>
                <w:szCs w:val="16"/>
              </w:rPr>
            </w:pPr>
            <w:r w:rsidRPr="00E32D09">
              <w:rPr>
                <w:rFonts w:ascii="Tahoma" w:hAnsi="Tahoma" w:cs="Tahoma"/>
                <w:sz w:val="16"/>
                <w:szCs w:val="16"/>
              </w:rPr>
              <w:t>[insert] NLA</w:t>
            </w:r>
          </w:p>
        </w:tc>
        <w:tc>
          <w:tcPr>
            <w:tcW w:w="1494" w:type="pct"/>
            <w:shd w:val="clear" w:color="auto" w:fill="FFFFFF" w:themeFill="background1"/>
          </w:tcPr>
          <w:p w14:paraId="65FDE5E1" w14:textId="666BC37E" w:rsidR="005073FD" w:rsidRPr="00E32D09" w:rsidRDefault="005073FD" w:rsidP="005073FD">
            <w:pPr>
              <w:pStyle w:val="ClauseLevel3"/>
              <w:numPr>
                <w:ilvl w:val="0"/>
                <w:numId w:val="72"/>
              </w:numPr>
              <w:spacing w:before="0" w:after="0"/>
              <w:rPr>
                <w:rFonts w:ascii="Tahoma" w:hAnsi="Tahoma" w:cs="Tahoma"/>
                <w:sz w:val="16"/>
                <w:szCs w:val="16"/>
              </w:rPr>
            </w:pPr>
            <w:r w:rsidRPr="00E32D09">
              <w:rPr>
                <w:rFonts w:ascii="Tahoma" w:hAnsi="Tahoma" w:cs="Tahoma"/>
                <w:sz w:val="16"/>
                <w:szCs w:val="16"/>
              </w:rPr>
              <w:t xml:space="preserve">Council </w:t>
            </w:r>
            <w:proofErr w:type="gramStart"/>
            <w:r w:rsidRPr="00E32D09">
              <w:rPr>
                <w:rFonts w:ascii="Tahoma" w:hAnsi="Tahoma" w:cs="Tahoma"/>
                <w:sz w:val="16"/>
                <w:szCs w:val="16"/>
              </w:rPr>
              <w:t>retain</w:t>
            </w:r>
            <w:proofErr w:type="gramEnd"/>
            <w:r w:rsidRPr="00E32D09">
              <w:rPr>
                <w:rFonts w:ascii="Tahoma" w:hAnsi="Tahoma" w:cs="Tahoma"/>
                <w:sz w:val="16"/>
                <w:szCs w:val="16"/>
              </w:rPr>
              <w:t xml:space="preserve"> freehold ownership of stratum lot</w:t>
            </w:r>
          </w:p>
        </w:tc>
        <w:tc>
          <w:tcPr>
            <w:tcW w:w="1566" w:type="pct"/>
            <w:shd w:val="clear" w:color="auto" w:fill="FFFFFF" w:themeFill="background1"/>
          </w:tcPr>
          <w:p w14:paraId="5868CFFD" w14:textId="4F37A8DE" w:rsidR="005073FD" w:rsidRPr="00E32D09" w:rsidRDefault="005073FD" w:rsidP="005073FD">
            <w:pPr>
              <w:pStyle w:val="ClauseLevel3"/>
              <w:spacing w:before="0" w:after="0"/>
              <w:ind w:left="0"/>
              <w:jc w:val="left"/>
              <w:rPr>
                <w:rFonts w:ascii="Tahoma" w:hAnsi="Tahoma" w:cs="Tahoma"/>
                <w:sz w:val="16"/>
                <w:szCs w:val="16"/>
              </w:rPr>
            </w:pPr>
            <w:r w:rsidRPr="00E32D09">
              <w:rPr>
                <w:rFonts w:ascii="Tahoma" w:hAnsi="Tahoma" w:cs="Tahoma"/>
                <w:sz w:val="16"/>
                <w:szCs w:val="16"/>
              </w:rPr>
              <w:t>Refer key commercial terms in Section 4.2 of this returnable schedule</w:t>
            </w:r>
          </w:p>
        </w:tc>
      </w:tr>
      <w:tr w:rsidR="005073FD" w:rsidRPr="006A7173" w14:paraId="319E7ACF" w14:textId="77777777" w:rsidTr="004F2F64">
        <w:trPr>
          <w:cnfStyle w:val="000000010000" w:firstRow="0" w:lastRow="0" w:firstColumn="0" w:lastColumn="0" w:oddVBand="0" w:evenVBand="0" w:oddHBand="0" w:evenHBand="1" w:firstRowFirstColumn="0" w:firstRowLastColumn="0" w:lastRowFirstColumn="0" w:lastRowLastColumn="0"/>
        </w:trPr>
        <w:tc>
          <w:tcPr>
            <w:tcW w:w="894" w:type="pct"/>
            <w:shd w:val="clear" w:color="auto" w:fill="auto"/>
          </w:tcPr>
          <w:p w14:paraId="3B6F258E" w14:textId="26C540FC" w:rsidR="005073FD" w:rsidRPr="00E32D09" w:rsidRDefault="005073FD" w:rsidP="005073FD">
            <w:pPr>
              <w:pStyle w:val="ClauseLevel3"/>
              <w:spacing w:before="0" w:after="0"/>
              <w:ind w:left="0"/>
              <w:jc w:val="left"/>
              <w:rPr>
                <w:rFonts w:ascii="Tahoma" w:hAnsi="Tahoma" w:cs="Tahoma"/>
                <w:sz w:val="16"/>
                <w:szCs w:val="16"/>
              </w:rPr>
            </w:pPr>
            <w:r w:rsidRPr="00E32D09">
              <w:rPr>
                <w:rFonts w:ascii="Tahoma" w:hAnsi="Tahoma" w:cs="Tahoma"/>
                <w:sz w:val="16"/>
                <w:szCs w:val="16"/>
              </w:rPr>
              <w:t>Other</w:t>
            </w:r>
          </w:p>
        </w:tc>
        <w:tc>
          <w:tcPr>
            <w:tcW w:w="1046" w:type="pct"/>
            <w:shd w:val="clear" w:color="auto" w:fill="FFFFFF" w:themeFill="background1"/>
          </w:tcPr>
          <w:p w14:paraId="32007EDF" w14:textId="61787DBC" w:rsidR="005073FD" w:rsidRPr="00E32D09" w:rsidRDefault="005073FD" w:rsidP="005073FD">
            <w:pPr>
              <w:pStyle w:val="ClauseLevel3"/>
              <w:spacing w:before="0" w:after="0"/>
              <w:ind w:left="0"/>
              <w:rPr>
                <w:rFonts w:ascii="Tahoma" w:hAnsi="Tahoma" w:cs="Tahoma"/>
                <w:sz w:val="16"/>
                <w:szCs w:val="16"/>
              </w:rPr>
            </w:pPr>
            <w:r w:rsidRPr="00E32D09">
              <w:rPr>
                <w:rFonts w:ascii="Tahoma" w:hAnsi="Tahoma" w:cs="Tahoma"/>
                <w:sz w:val="16"/>
                <w:szCs w:val="16"/>
              </w:rPr>
              <w:t>[insert] NLA/GLAR</w:t>
            </w:r>
          </w:p>
        </w:tc>
        <w:tc>
          <w:tcPr>
            <w:tcW w:w="1494" w:type="pct"/>
            <w:shd w:val="clear" w:color="auto" w:fill="FFFFFF" w:themeFill="background1"/>
          </w:tcPr>
          <w:p w14:paraId="580FF306" w14:textId="0A0D88EF" w:rsidR="005073FD" w:rsidRPr="00E32D09" w:rsidRDefault="005073FD" w:rsidP="005073FD">
            <w:pPr>
              <w:pStyle w:val="ClauseLevel3"/>
              <w:numPr>
                <w:ilvl w:val="0"/>
                <w:numId w:val="72"/>
              </w:numPr>
              <w:spacing w:before="0" w:after="0"/>
              <w:rPr>
                <w:rFonts w:ascii="Tahoma" w:hAnsi="Tahoma" w:cs="Tahoma"/>
                <w:sz w:val="16"/>
                <w:szCs w:val="16"/>
              </w:rPr>
            </w:pPr>
            <w:r w:rsidRPr="00E32D09">
              <w:rPr>
                <w:rFonts w:ascii="Tahoma" w:hAnsi="Tahoma" w:cs="Tahoma"/>
                <w:sz w:val="16"/>
                <w:szCs w:val="16"/>
              </w:rPr>
              <w:t>[insert]</w:t>
            </w:r>
          </w:p>
        </w:tc>
        <w:tc>
          <w:tcPr>
            <w:tcW w:w="1566" w:type="pct"/>
            <w:shd w:val="clear" w:color="auto" w:fill="FFFFFF" w:themeFill="background1"/>
          </w:tcPr>
          <w:p w14:paraId="76EB07FD" w14:textId="444AE110" w:rsidR="005073FD" w:rsidRDefault="005073FD" w:rsidP="005073FD">
            <w:pPr>
              <w:pStyle w:val="ClauseLevel3"/>
              <w:spacing w:before="0" w:after="0"/>
              <w:ind w:left="0"/>
              <w:jc w:val="left"/>
              <w:rPr>
                <w:rFonts w:ascii="Tahoma" w:hAnsi="Tahoma" w:cs="Tahoma"/>
                <w:sz w:val="16"/>
                <w:szCs w:val="16"/>
              </w:rPr>
            </w:pPr>
            <w:r w:rsidRPr="00E32D09">
              <w:rPr>
                <w:rFonts w:ascii="Tahoma" w:hAnsi="Tahoma" w:cs="Tahoma"/>
                <w:sz w:val="16"/>
                <w:szCs w:val="16"/>
              </w:rPr>
              <w:t>Refer key commercial terms in Section 4.2 of this returnable schedule</w:t>
            </w:r>
          </w:p>
        </w:tc>
      </w:tr>
    </w:tbl>
    <w:p w14:paraId="6704E32A" w14:textId="19575434" w:rsidR="00D76CA0" w:rsidRPr="005E562F" w:rsidRDefault="00D76CA0" w:rsidP="00A81A3E">
      <w:pPr>
        <w:pStyle w:val="Heading2"/>
        <w:numPr>
          <w:ilvl w:val="1"/>
          <w:numId w:val="30"/>
        </w:numPr>
      </w:pPr>
      <w:r>
        <w:t>Key Commercial Terms</w:t>
      </w:r>
    </w:p>
    <w:p w14:paraId="25184F6F" w14:textId="7B25063E" w:rsidR="00D76CA0" w:rsidRDefault="00D76CA0" w:rsidP="00D76CA0">
      <w:pPr>
        <w:spacing w:before="120" w:after="120"/>
        <w:rPr>
          <w:i/>
        </w:rPr>
      </w:pPr>
      <w:r>
        <w:rPr>
          <w:i/>
        </w:rPr>
        <w:t>Key Commercial Terms</w:t>
      </w:r>
    </w:p>
    <w:p w14:paraId="566D6877" w14:textId="6E436FDE" w:rsidR="00B02694" w:rsidRPr="00B02694" w:rsidRDefault="00B02694" w:rsidP="00D76CA0">
      <w:pPr>
        <w:spacing w:before="120" w:after="120"/>
      </w:pPr>
      <w:r>
        <w:t>Proponents are to review the below Key Commercial Terms and provide any initial variations and their justifications for such changes as part of completing Returnable Schedule 4.</w:t>
      </w:r>
      <w:r w:rsidR="00716202">
        <w:t xml:space="preserve">  </w:t>
      </w:r>
      <w:r w:rsidR="00716202" w:rsidRPr="00E32D09">
        <w:t>The Key Commercial Terms are indicative only and not binding on either party until inclusion in the Project Delivery Agreement for the project.</w:t>
      </w:r>
      <w:r w:rsidR="00716202">
        <w:t xml:space="preserve"> </w:t>
      </w:r>
    </w:p>
    <w:tbl>
      <w:tblPr>
        <w:tblStyle w:val="CapitalInsight"/>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4255"/>
        <w:gridCol w:w="528"/>
        <w:gridCol w:w="1310"/>
        <w:gridCol w:w="1796"/>
      </w:tblGrid>
      <w:tr w:rsidR="00A56163" w:rsidRPr="008B2BFC" w14:paraId="2560BF84" w14:textId="77777777" w:rsidTr="00A56163">
        <w:trPr>
          <w:cnfStyle w:val="100000000000" w:firstRow="1" w:lastRow="0" w:firstColumn="0" w:lastColumn="0" w:oddVBand="0" w:evenVBand="0" w:oddHBand="0" w:evenHBand="0" w:firstRowFirstColumn="0" w:firstRowLastColumn="0" w:lastRowFirstColumn="0" w:lastRowLastColumn="0"/>
          <w:trHeight w:val="60"/>
        </w:trPr>
        <w:tc>
          <w:tcPr>
            <w:tcW w:w="782" w:type="pct"/>
          </w:tcPr>
          <w:p w14:paraId="30AC2C3E" w14:textId="6B6FDD2A" w:rsidR="00D76CA0" w:rsidRPr="00D4669C" w:rsidRDefault="00D76CA0" w:rsidP="00A56163">
            <w:pPr>
              <w:spacing w:beforeLines="0" w:before="0" w:afterLines="0" w:after="0" w:line="288" w:lineRule="auto"/>
              <w:rPr>
                <w:rFonts w:cs="Arial"/>
                <w:sz w:val="16"/>
                <w:szCs w:val="16"/>
              </w:rPr>
            </w:pPr>
            <w:r w:rsidRPr="00D4669C">
              <w:rPr>
                <w:rFonts w:cs="Arial"/>
                <w:sz w:val="16"/>
                <w:szCs w:val="16"/>
              </w:rPr>
              <w:t>Item</w:t>
            </w:r>
          </w:p>
        </w:tc>
        <w:tc>
          <w:tcPr>
            <w:tcW w:w="3255" w:type="pct"/>
            <w:gridSpan w:val="3"/>
          </w:tcPr>
          <w:p w14:paraId="582A14F9" w14:textId="55C99DFD" w:rsidR="00D76CA0" w:rsidRPr="00D4669C" w:rsidRDefault="00D76CA0" w:rsidP="00A56163">
            <w:pPr>
              <w:spacing w:beforeLines="0" w:before="0" w:afterLines="0" w:after="0" w:line="288" w:lineRule="auto"/>
              <w:rPr>
                <w:rFonts w:cs="Arial"/>
                <w:sz w:val="16"/>
                <w:szCs w:val="16"/>
              </w:rPr>
            </w:pPr>
            <w:r w:rsidRPr="00D4669C">
              <w:rPr>
                <w:rFonts w:cs="Arial"/>
                <w:sz w:val="16"/>
                <w:szCs w:val="16"/>
              </w:rPr>
              <w:t>Key Commercial Term</w:t>
            </w:r>
          </w:p>
        </w:tc>
        <w:tc>
          <w:tcPr>
            <w:tcW w:w="964" w:type="pct"/>
          </w:tcPr>
          <w:p w14:paraId="2A4CD5B3" w14:textId="77777777" w:rsidR="00D76CA0" w:rsidRPr="0083149D" w:rsidRDefault="00D76CA0" w:rsidP="00A56163">
            <w:pPr>
              <w:spacing w:beforeLines="0" w:before="0" w:afterLines="0" w:after="0" w:line="288" w:lineRule="auto"/>
              <w:rPr>
                <w:rFonts w:cs="Arial"/>
                <w:b w:val="0"/>
                <w:bCs/>
                <w:sz w:val="16"/>
                <w:szCs w:val="16"/>
              </w:rPr>
            </w:pPr>
            <w:r w:rsidRPr="00D4669C">
              <w:rPr>
                <w:rFonts w:cs="Arial"/>
                <w:sz w:val="16"/>
                <w:szCs w:val="16"/>
              </w:rPr>
              <w:t>Proponent Response</w:t>
            </w:r>
          </w:p>
          <w:p w14:paraId="6173751D" w14:textId="3D778F85" w:rsidR="0083149D" w:rsidRPr="00D4669C" w:rsidRDefault="0083149D" w:rsidP="00A56163">
            <w:pPr>
              <w:spacing w:beforeLines="0" w:before="0" w:afterLines="0" w:after="0" w:line="288" w:lineRule="auto"/>
              <w:rPr>
                <w:rFonts w:cs="Arial"/>
                <w:sz w:val="16"/>
                <w:szCs w:val="16"/>
              </w:rPr>
            </w:pPr>
            <w:r w:rsidRPr="0083149D">
              <w:rPr>
                <w:rFonts w:cs="Arial"/>
                <w:b w:val="0"/>
                <w:bCs/>
                <w:sz w:val="16"/>
                <w:szCs w:val="16"/>
              </w:rPr>
              <w:t>[Agreed (or specify departure)]</w:t>
            </w:r>
          </w:p>
        </w:tc>
      </w:tr>
      <w:tr w:rsidR="00793FFC" w:rsidRPr="008B2BFC" w14:paraId="5A3AA9D9" w14:textId="77777777" w:rsidTr="00793FFC">
        <w:trPr>
          <w:cnfStyle w:val="000000100000" w:firstRow="0" w:lastRow="0" w:firstColumn="0" w:lastColumn="0" w:oddVBand="0" w:evenVBand="0" w:oddHBand="1" w:evenHBand="0" w:firstRowFirstColumn="0" w:firstRowLastColumn="0" w:lastRowFirstColumn="0" w:lastRowLastColumn="0"/>
        </w:trPr>
        <w:tc>
          <w:tcPr>
            <w:tcW w:w="5000" w:type="pct"/>
            <w:gridSpan w:val="5"/>
            <w:shd w:val="clear" w:color="auto" w:fill="BFBFBF" w:themeFill="background1" w:themeFillShade="BF"/>
          </w:tcPr>
          <w:p w14:paraId="0B9E7D54" w14:textId="37285696" w:rsidR="00793FFC" w:rsidRPr="00D4669C" w:rsidRDefault="00793FFC" w:rsidP="00A56163">
            <w:pPr>
              <w:pStyle w:val="ClauseLevel3"/>
              <w:spacing w:before="0" w:after="0" w:line="288" w:lineRule="auto"/>
              <w:ind w:left="0"/>
              <w:jc w:val="left"/>
              <w:rPr>
                <w:rFonts w:cs="Arial"/>
                <w:sz w:val="16"/>
                <w:szCs w:val="16"/>
              </w:rPr>
            </w:pPr>
            <w:r w:rsidRPr="00D4669C">
              <w:rPr>
                <w:rFonts w:cs="Arial"/>
                <w:b/>
                <w:bCs/>
                <w:sz w:val="16"/>
                <w:szCs w:val="16"/>
              </w:rPr>
              <w:t>1. Key Concepts</w:t>
            </w:r>
          </w:p>
        </w:tc>
      </w:tr>
      <w:tr w:rsidR="00A56163" w:rsidRPr="008B2BFC" w14:paraId="6E5DFF32"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1792DBBA" w14:textId="601713A5" w:rsidR="00D76CA0" w:rsidRPr="00D4669C" w:rsidRDefault="009A0CF2" w:rsidP="00A56163">
            <w:pPr>
              <w:pStyle w:val="ClauseLevel3"/>
              <w:spacing w:before="0" w:after="0" w:line="288" w:lineRule="auto"/>
              <w:ind w:left="0"/>
              <w:jc w:val="left"/>
              <w:rPr>
                <w:rFonts w:cs="Arial"/>
                <w:sz w:val="16"/>
                <w:szCs w:val="16"/>
              </w:rPr>
            </w:pPr>
            <w:r w:rsidRPr="009A0CF2">
              <w:rPr>
                <w:rFonts w:cs="Arial"/>
                <w:sz w:val="16"/>
                <w:szCs w:val="16"/>
              </w:rPr>
              <w:t>a) Counterparties</w:t>
            </w:r>
          </w:p>
        </w:tc>
        <w:tc>
          <w:tcPr>
            <w:tcW w:w="3255" w:type="pct"/>
            <w:gridSpan w:val="3"/>
            <w:shd w:val="clear" w:color="auto" w:fill="auto"/>
          </w:tcPr>
          <w:p w14:paraId="780425A4" w14:textId="211D6729" w:rsidR="00D76CA0" w:rsidRPr="00D4669C" w:rsidRDefault="0083149D" w:rsidP="00A56163">
            <w:pPr>
              <w:pStyle w:val="ClauseLevel3"/>
              <w:numPr>
                <w:ilvl w:val="0"/>
                <w:numId w:val="68"/>
              </w:numPr>
              <w:spacing w:before="0" w:after="0" w:line="288" w:lineRule="auto"/>
              <w:rPr>
                <w:rFonts w:cs="Arial"/>
                <w:sz w:val="16"/>
                <w:szCs w:val="16"/>
              </w:rPr>
            </w:pPr>
            <w:r w:rsidRPr="0083149D">
              <w:rPr>
                <w:rFonts w:cs="Arial"/>
                <w:sz w:val="16"/>
                <w:szCs w:val="16"/>
              </w:rPr>
              <w:t>Council and the Successful Proponent will be counterparties to the Transaction</w:t>
            </w:r>
            <w:r>
              <w:rPr>
                <w:rFonts w:cs="Arial"/>
                <w:sz w:val="16"/>
                <w:szCs w:val="16"/>
              </w:rPr>
              <w:t xml:space="preserve"> </w:t>
            </w:r>
            <w:r w:rsidRPr="0083149D">
              <w:rPr>
                <w:rFonts w:cs="Arial"/>
                <w:sz w:val="16"/>
                <w:szCs w:val="16"/>
              </w:rPr>
              <w:t>Documents. The Successful Proponent must be a single entity.</w:t>
            </w:r>
          </w:p>
        </w:tc>
        <w:tc>
          <w:tcPr>
            <w:tcW w:w="964" w:type="pct"/>
            <w:shd w:val="clear" w:color="auto" w:fill="auto"/>
          </w:tcPr>
          <w:p w14:paraId="5224F1D3" w14:textId="77777777" w:rsidR="00D76CA0" w:rsidRPr="00D4669C" w:rsidRDefault="00D76CA0" w:rsidP="00A56163">
            <w:pPr>
              <w:pStyle w:val="ClauseLevel3"/>
              <w:spacing w:before="0" w:after="0" w:line="288" w:lineRule="auto"/>
              <w:ind w:left="0"/>
              <w:jc w:val="left"/>
              <w:rPr>
                <w:rFonts w:cs="Arial"/>
                <w:sz w:val="16"/>
                <w:szCs w:val="16"/>
              </w:rPr>
            </w:pPr>
          </w:p>
        </w:tc>
      </w:tr>
      <w:tr w:rsidR="00A56163" w:rsidRPr="008B2BFC" w14:paraId="4E4AA1F5"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151E3EEC" w14:textId="4F9269C0" w:rsidR="00D76CA0" w:rsidRPr="00D4669C" w:rsidRDefault="00050DDF" w:rsidP="00A56163">
            <w:pPr>
              <w:pStyle w:val="ClauseLevel3"/>
              <w:spacing w:before="0" w:after="0" w:line="288" w:lineRule="auto"/>
              <w:ind w:left="0"/>
              <w:jc w:val="left"/>
              <w:rPr>
                <w:rFonts w:cs="Arial"/>
                <w:sz w:val="16"/>
                <w:szCs w:val="16"/>
              </w:rPr>
            </w:pPr>
            <w:r w:rsidRPr="0035484D">
              <w:rPr>
                <w:rFonts w:cs="Arial"/>
                <w:sz w:val="16"/>
                <w:szCs w:val="16"/>
              </w:rPr>
              <w:t>b) Guarantor</w:t>
            </w:r>
          </w:p>
        </w:tc>
        <w:tc>
          <w:tcPr>
            <w:tcW w:w="3255" w:type="pct"/>
            <w:gridSpan w:val="3"/>
            <w:shd w:val="clear" w:color="auto" w:fill="auto"/>
          </w:tcPr>
          <w:p w14:paraId="44609350" w14:textId="1C413084" w:rsidR="00D76CA0" w:rsidRPr="00D4669C" w:rsidRDefault="00050DDF" w:rsidP="00A56163">
            <w:pPr>
              <w:pStyle w:val="ClauseLevel3"/>
              <w:numPr>
                <w:ilvl w:val="0"/>
                <w:numId w:val="68"/>
              </w:numPr>
              <w:spacing w:before="0" w:after="0" w:line="288" w:lineRule="auto"/>
              <w:rPr>
                <w:rFonts w:cs="Arial"/>
                <w:sz w:val="16"/>
                <w:szCs w:val="16"/>
              </w:rPr>
            </w:pPr>
            <w:r w:rsidRPr="001C0540">
              <w:rPr>
                <w:rFonts w:cs="Arial"/>
                <w:sz w:val="16"/>
                <w:szCs w:val="16"/>
              </w:rPr>
              <w:t xml:space="preserve">Unless Council is satisfied that the </w:t>
            </w:r>
            <w:r w:rsidR="00E361FB">
              <w:rPr>
                <w:rFonts w:cs="Arial"/>
                <w:sz w:val="16"/>
                <w:szCs w:val="16"/>
              </w:rPr>
              <w:t>Successful Proponent</w:t>
            </w:r>
            <w:r w:rsidRPr="001C0540">
              <w:rPr>
                <w:rFonts w:cs="Arial"/>
                <w:sz w:val="16"/>
                <w:szCs w:val="16"/>
              </w:rPr>
              <w:t xml:space="preserve"> has the necessary financial and</w:t>
            </w:r>
            <w:r w:rsidRPr="00671151">
              <w:rPr>
                <w:rFonts w:cs="Arial"/>
                <w:sz w:val="16"/>
                <w:szCs w:val="16"/>
              </w:rPr>
              <w:t xml:space="preserve"> </w:t>
            </w:r>
            <w:r w:rsidRPr="001C0540">
              <w:rPr>
                <w:rFonts w:cs="Arial"/>
                <w:sz w:val="16"/>
                <w:szCs w:val="16"/>
              </w:rPr>
              <w:t>technical</w:t>
            </w:r>
            <w:r w:rsidRPr="00671151">
              <w:rPr>
                <w:rFonts w:cs="Arial"/>
                <w:sz w:val="16"/>
                <w:szCs w:val="16"/>
              </w:rPr>
              <w:t xml:space="preserve"> </w:t>
            </w:r>
            <w:r w:rsidRPr="001C0540">
              <w:rPr>
                <w:rFonts w:cs="Arial"/>
                <w:sz w:val="16"/>
                <w:szCs w:val="16"/>
              </w:rPr>
              <w:t>resources</w:t>
            </w:r>
            <w:r w:rsidRPr="00671151">
              <w:rPr>
                <w:rFonts w:cs="Arial"/>
                <w:sz w:val="16"/>
                <w:szCs w:val="16"/>
              </w:rPr>
              <w:t xml:space="preserve"> </w:t>
            </w:r>
            <w:r w:rsidRPr="001C0540">
              <w:rPr>
                <w:rFonts w:cs="Arial"/>
                <w:sz w:val="16"/>
                <w:szCs w:val="16"/>
              </w:rPr>
              <w:t>to</w:t>
            </w:r>
            <w:r w:rsidRPr="00671151">
              <w:rPr>
                <w:rFonts w:cs="Arial"/>
                <w:sz w:val="16"/>
                <w:szCs w:val="16"/>
              </w:rPr>
              <w:t xml:space="preserve"> </w:t>
            </w:r>
            <w:r w:rsidRPr="001C0540">
              <w:rPr>
                <w:rFonts w:cs="Arial"/>
                <w:sz w:val="16"/>
                <w:szCs w:val="16"/>
              </w:rPr>
              <w:t>meet</w:t>
            </w:r>
            <w:r w:rsidRPr="00671151">
              <w:rPr>
                <w:rFonts w:cs="Arial"/>
                <w:sz w:val="16"/>
                <w:szCs w:val="16"/>
              </w:rPr>
              <w:t xml:space="preserve"> </w:t>
            </w:r>
            <w:r w:rsidRPr="001C0540">
              <w:rPr>
                <w:rFonts w:cs="Arial"/>
                <w:sz w:val="16"/>
                <w:szCs w:val="16"/>
              </w:rPr>
              <w:t>all</w:t>
            </w:r>
            <w:r w:rsidRPr="00671151">
              <w:rPr>
                <w:rFonts w:cs="Arial"/>
                <w:sz w:val="16"/>
                <w:szCs w:val="16"/>
              </w:rPr>
              <w:t xml:space="preserve"> </w:t>
            </w:r>
            <w:r w:rsidRPr="001C0540">
              <w:rPr>
                <w:rFonts w:cs="Arial"/>
                <w:sz w:val="16"/>
                <w:szCs w:val="16"/>
              </w:rPr>
              <w:t>of</w:t>
            </w:r>
            <w:r w:rsidRPr="00671151">
              <w:rPr>
                <w:rFonts w:cs="Arial"/>
                <w:sz w:val="16"/>
                <w:szCs w:val="16"/>
              </w:rPr>
              <w:t xml:space="preserve"> </w:t>
            </w:r>
            <w:r w:rsidRPr="001C0540">
              <w:rPr>
                <w:rFonts w:cs="Arial"/>
                <w:sz w:val="16"/>
                <w:szCs w:val="16"/>
              </w:rPr>
              <w:t>the</w:t>
            </w:r>
            <w:r w:rsidRPr="00671151">
              <w:rPr>
                <w:rFonts w:cs="Arial"/>
                <w:sz w:val="16"/>
                <w:szCs w:val="16"/>
              </w:rPr>
              <w:t xml:space="preserve"> </w:t>
            </w:r>
            <w:r w:rsidRPr="001C0540">
              <w:rPr>
                <w:rFonts w:cs="Arial"/>
                <w:sz w:val="16"/>
                <w:szCs w:val="16"/>
              </w:rPr>
              <w:t>risks</w:t>
            </w:r>
            <w:r w:rsidRPr="00671151">
              <w:rPr>
                <w:rFonts w:cs="Arial"/>
                <w:sz w:val="16"/>
                <w:szCs w:val="16"/>
              </w:rPr>
              <w:t xml:space="preserve"> </w:t>
            </w:r>
            <w:r w:rsidRPr="001C0540">
              <w:rPr>
                <w:rFonts w:cs="Arial"/>
                <w:sz w:val="16"/>
                <w:szCs w:val="16"/>
              </w:rPr>
              <w:t>and liabilities</w:t>
            </w:r>
            <w:r w:rsidRPr="00671151">
              <w:rPr>
                <w:rFonts w:cs="Arial"/>
                <w:sz w:val="16"/>
                <w:szCs w:val="16"/>
              </w:rPr>
              <w:t xml:space="preserve"> </w:t>
            </w:r>
            <w:r w:rsidRPr="001C0540">
              <w:rPr>
                <w:rFonts w:cs="Arial"/>
                <w:sz w:val="16"/>
                <w:szCs w:val="16"/>
              </w:rPr>
              <w:t>associated</w:t>
            </w:r>
            <w:r w:rsidRPr="00671151">
              <w:rPr>
                <w:rFonts w:cs="Arial"/>
                <w:sz w:val="16"/>
                <w:szCs w:val="16"/>
              </w:rPr>
              <w:t xml:space="preserve"> </w:t>
            </w:r>
            <w:r w:rsidRPr="001C0540">
              <w:rPr>
                <w:rFonts w:cs="Arial"/>
                <w:sz w:val="16"/>
                <w:szCs w:val="16"/>
              </w:rPr>
              <w:t>with</w:t>
            </w:r>
            <w:r w:rsidRPr="00671151">
              <w:rPr>
                <w:rFonts w:cs="Arial"/>
                <w:sz w:val="16"/>
                <w:szCs w:val="16"/>
              </w:rPr>
              <w:t xml:space="preserve"> </w:t>
            </w:r>
            <w:r w:rsidRPr="001C0540">
              <w:rPr>
                <w:rFonts w:cs="Arial"/>
                <w:sz w:val="16"/>
                <w:szCs w:val="16"/>
              </w:rPr>
              <w:t>the</w:t>
            </w:r>
            <w:r w:rsidRPr="00671151">
              <w:rPr>
                <w:rFonts w:cs="Arial"/>
                <w:sz w:val="16"/>
                <w:szCs w:val="16"/>
              </w:rPr>
              <w:t xml:space="preserve"> </w:t>
            </w:r>
            <w:proofErr w:type="gramStart"/>
            <w:r w:rsidRPr="001C0540">
              <w:rPr>
                <w:rFonts w:cs="Arial"/>
                <w:sz w:val="16"/>
                <w:szCs w:val="16"/>
              </w:rPr>
              <w:t>Project,</w:t>
            </w:r>
            <w:r w:rsidRPr="00671151">
              <w:rPr>
                <w:rFonts w:cs="Arial"/>
                <w:sz w:val="16"/>
                <w:szCs w:val="16"/>
              </w:rPr>
              <w:t xml:space="preserve">  </w:t>
            </w:r>
            <w:r w:rsidRPr="001C0540">
              <w:rPr>
                <w:rFonts w:cs="Arial"/>
                <w:sz w:val="16"/>
                <w:szCs w:val="16"/>
              </w:rPr>
              <w:t>performance</w:t>
            </w:r>
            <w:proofErr w:type="gramEnd"/>
            <w:r w:rsidRPr="001C0540">
              <w:rPr>
                <w:rFonts w:cs="Arial"/>
                <w:sz w:val="16"/>
                <w:szCs w:val="16"/>
              </w:rPr>
              <w:t xml:space="preserve"> of the Successful Proponent's obligations must be the subject of a</w:t>
            </w:r>
            <w:r w:rsidRPr="00671151">
              <w:rPr>
                <w:rFonts w:cs="Arial"/>
                <w:sz w:val="16"/>
                <w:szCs w:val="16"/>
              </w:rPr>
              <w:t xml:space="preserve"> </w:t>
            </w:r>
            <w:r w:rsidRPr="001C0540">
              <w:rPr>
                <w:rFonts w:cs="Arial"/>
                <w:sz w:val="16"/>
                <w:szCs w:val="16"/>
              </w:rPr>
              <w:t>parent</w:t>
            </w:r>
            <w:r w:rsidRPr="00671151">
              <w:rPr>
                <w:rFonts w:cs="Arial"/>
                <w:sz w:val="16"/>
                <w:szCs w:val="16"/>
              </w:rPr>
              <w:t xml:space="preserve"> </w:t>
            </w:r>
            <w:r w:rsidRPr="001C0540">
              <w:rPr>
                <w:rFonts w:cs="Arial"/>
                <w:sz w:val="16"/>
                <w:szCs w:val="16"/>
              </w:rPr>
              <w:t>company</w:t>
            </w:r>
            <w:r w:rsidRPr="00671151">
              <w:rPr>
                <w:rFonts w:cs="Arial"/>
                <w:sz w:val="16"/>
                <w:szCs w:val="16"/>
              </w:rPr>
              <w:t xml:space="preserve"> </w:t>
            </w:r>
            <w:r w:rsidRPr="001C0540">
              <w:rPr>
                <w:rFonts w:cs="Arial"/>
                <w:sz w:val="16"/>
                <w:szCs w:val="16"/>
              </w:rPr>
              <w:t>guarantee from</w:t>
            </w:r>
            <w:r w:rsidRPr="00671151">
              <w:rPr>
                <w:rFonts w:cs="Arial"/>
                <w:sz w:val="16"/>
                <w:szCs w:val="16"/>
              </w:rPr>
              <w:t xml:space="preserve"> </w:t>
            </w:r>
            <w:r w:rsidRPr="001C0540">
              <w:rPr>
                <w:rFonts w:cs="Arial"/>
                <w:sz w:val="16"/>
                <w:szCs w:val="16"/>
              </w:rPr>
              <w:t>the</w:t>
            </w:r>
            <w:r w:rsidRPr="00671151">
              <w:rPr>
                <w:rFonts w:cs="Arial"/>
                <w:sz w:val="16"/>
                <w:szCs w:val="16"/>
              </w:rPr>
              <w:t xml:space="preserve"> </w:t>
            </w:r>
            <w:r w:rsidRPr="001C0540">
              <w:rPr>
                <w:rFonts w:cs="Arial"/>
                <w:sz w:val="16"/>
                <w:szCs w:val="16"/>
              </w:rPr>
              <w:t>ultimate</w:t>
            </w:r>
            <w:r w:rsidRPr="00671151">
              <w:rPr>
                <w:rFonts w:cs="Arial"/>
                <w:sz w:val="16"/>
                <w:szCs w:val="16"/>
              </w:rPr>
              <w:t xml:space="preserve"> </w:t>
            </w:r>
            <w:r w:rsidRPr="001C0540">
              <w:rPr>
                <w:rFonts w:cs="Arial"/>
                <w:sz w:val="16"/>
                <w:szCs w:val="16"/>
              </w:rPr>
              <w:t>parent</w:t>
            </w:r>
            <w:r w:rsidRPr="00671151">
              <w:rPr>
                <w:rFonts w:cs="Arial"/>
                <w:sz w:val="16"/>
                <w:szCs w:val="16"/>
              </w:rPr>
              <w:t xml:space="preserve"> </w:t>
            </w:r>
            <w:r w:rsidRPr="001C0540">
              <w:rPr>
                <w:rFonts w:cs="Arial"/>
                <w:sz w:val="16"/>
                <w:szCs w:val="16"/>
              </w:rPr>
              <w:t>company of</w:t>
            </w:r>
            <w:r w:rsidRPr="00671151">
              <w:rPr>
                <w:rFonts w:cs="Arial"/>
                <w:sz w:val="16"/>
                <w:szCs w:val="16"/>
              </w:rPr>
              <w:t xml:space="preserve"> </w:t>
            </w:r>
            <w:r w:rsidRPr="001C0540">
              <w:rPr>
                <w:rFonts w:cs="Arial"/>
                <w:sz w:val="16"/>
                <w:szCs w:val="16"/>
              </w:rPr>
              <w:t xml:space="preserve">the </w:t>
            </w:r>
            <w:r w:rsidR="00E361FB">
              <w:rPr>
                <w:rFonts w:cs="Arial"/>
                <w:sz w:val="16"/>
                <w:szCs w:val="16"/>
              </w:rPr>
              <w:t>Successful Proponent</w:t>
            </w:r>
            <w:r w:rsidRPr="00671151">
              <w:rPr>
                <w:rFonts w:cs="Arial"/>
                <w:sz w:val="16"/>
                <w:szCs w:val="16"/>
              </w:rPr>
              <w:t xml:space="preserve"> </w:t>
            </w:r>
            <w:r w:rsidRPr="001C0540">
              <w:rPr>
                <w:rFonts w:cs="Arial"/>
                <w:sz w:val="16"/>
                <w:szCs w:val="16"/>
              </w:rPr>
              <w:t>or</w:t>
            </w:r>
            <w:r w:rsidRPr="00671151">
              <w:rPr>
                <w:rFonts w:cs="Arial"/>
                <w:sz w:val="16"/>
                <w:szCs w:val="16"/>
              </w:rPr>
              <w:t xml:space="preserve"> </w:t>
            </w:r>
            <w:r w:rsidRPr="001C0540">
              <w:rPr>
                <w:rFonts w:cs="Arial"/>
                <w:sz w:val="16"/>
                <w:szCs w:val="16"/>
              </w:rPr>
              <w:t>another</w:t>
            </w:r>
            <w:r w:rsidRPr="00671151">
              <w:rPr>
                <w:rFonts w:cs="Arial"/>
                <w:sz w:val="16"/>
                <w:szCs w:val="16"/>
              </w:rPr>
              <w:t xml:space="preserve"> </w:t>
            </w:r>
            <w:r w:rsidRPr="001C0540">
              <w:rPr>
                <w:rFonts w:cs="Arial"/>
                <w:sz w:val="16"/>
                <w:szCs w:val="16"/>
              </w:rPr>
              <w:t>entity</w:t>
            </w:r>
            <w:r w:rsidRPr="00671151">
              <w:rPr>
                <w:rFonts w:cs="Arial"/>
                <w:sz w:val="16"/>
                <w:szCs w:val="16"/>
              </w:rPr>
              <w:t xml:space="preserve"> </w:t>
            </w:r>
            <w:r w:rsidRPr="001C0540">
              <w:rPr>
                <w:rFonts w:cs="Arial"/>
                <w:sz w:val="16"/>
                <w:szCs w:val="16"/>
              </w:rPr>
              <w:t>that</w:t>
            </w:r>
            <w:r w:rsidRPr="00671151">
              <w:rPr>
                <w:rFonts w:cs="Arial"/>
                <w:sz w:val="16"/>
                <w:szCs w:val="16"/>
              </w:rPr>
              <w:t xml:space="preserve"> </w:t>
            </w:r>
            <w:r w:rsidRPr="001C0540">
              <w:rPr>
                <w:rFonts w:cs="Arial"/>
                <w:sz w:val="16"/>
                <w:szCs w:val="16"/>
              </w:rPr>
              <w:t>is</w:t>
            </w:r>
            <w:r w:rsidRPr="00671151">
              <w:rPr>
                <w:rFonts w:cs="Arial"/>
                <w:sz w:val="16"/>
                <w:szCs w:val="16"/>
              </w:rPr>
              <w:t xml:space="preserve"> </w:t>
            </w:r>
            <w:r w:rsidRPr="001C0540">
              <w:rPr>
                <w:rFonts w:cs="Arial"/>
                <w:sz w:val="16"/>
                <w:szCs w:val="16"/>
              </w:rPr>
              <w:t>satisfactory to</w:t>
            </w:r>
            <w:r w:rsidRPr="00671151">
              <w:rPr>
                <w:rFonts w:cs="Arial"/>
                <w:sz w:val="16"/>
                <w:szCs w:val="16"/>
              </w:rPr>
              <w:t xml:space="preserve"> </w:t>
            </w:r>
            <w:r w:rsidRPr="001C0540">
              <w:rPr>
                <w:rFonts w:cs="Arial"/>
                <w:sz w:val="16"/>
                <w:szCs w:val="16"/>
              </w:rPr>
              <w:t>Council.</w:t>
            </w:r>
          </w:p>
        </w:tc>
        <w:tc>
          <w:tcPr>
            <w:tcW w:w="964" w:type="pct"/>
            <w:shd w:val="clear" w:color="auto" w:fill="auto"/>
          </w:tcPr>
          <w:p w14:paraId="48004B04" w14:textId="77777777" w:rsidR="00D76CA0" w:rsidRPr="00D4669C" w:rsidRDefault="00D76CA0" w:rsidP="00A56163">
            <w:pPr>
              <w:pStyle w:val="ClauseLevel3"/>
              <w:spacing w:before="0" w:after="0" w:line="288" w:lineRule="auto"/>
              <w:ind w:left="0"/>
              <w:jc w:val="left"/>
              <w:rPr>
                <w:rFonts w:cs="Arial"/>
                <w:sz w:val="16"/>
                <w:szCs w:val="16"/>
              </w:rPr>
            </w:pPr>
          </w:p>
        </w:tc>
      </w:tr>
      <w:tr w:rsidR="00A56163" w:rsidRPr="008B2BFC" w14:paraId="036B7DAB" w14:textId="77777777" w:rsidTr="00A56163">
        <w:trPr>
          <w:cnfStyle w:val="000000010000" w:firstRow="0" w:lastRow="0" w:firstColumn="0" w:lastColumn="0" w:oddVBand="0" w:evenVBand="0" w:oddHBand="0" w:evenHBand="1" w:firstRowFirstColumn="0" w:firstRowLastColumn="0" w:lastRowFirstColumn="0" w:lastRowLastColumn="0"/>
          <w:trHeight w:val="4233"/>
        </w:trPr>
        <w:tc>
          <w:tcPr>
            <w:tcW w:w="782" w:type="pct"/>
            <w:shd w:val="clear" w:color="auto" w:fill="auto"/>
          </w:tcPr>
          <w:p w14:paraId="46571ED6" w14:textId="4A2E1E10" w:rsidR="00D76CA0" w:rsidRPr="00D4669C" w:rsidRDefault="0000640C" w:rsidP="00A56163">
            <w:pPr>
              <w:pStyle w:val="ClauseLevel3"/>
              <w:spacing w:before="0" w:after="0" w:line="288" w:lineRule="auto"/>
              <w:ind w:left="0"/>
              <w:jc w:val="left"/>
              <w:rPr>
                <w:rFonts w:cs="Arial"/>
                <w:sz w:val="16"/>
                <w:szCs w:val="16"/>
              </w:rPr>
            </w:pPr>
            <w:r>
              <w:rPr>
                <w:rFonts w:cs="Arial"/>
                <w:sz w:val="16"/>
                <w:szCs w:val="16"/>
              </w:rPr>
              <w:t>c) Council Responsibilities</w:t>
            </w:r>
          </w:p>
        </w:tc>
        <w:tc>
          <w:tcPr>
            <w:tcW w:w="3255" w:type="pct"/>
            <w:gridSpan w:val="3"/>
            <w:shd w:val="clear" w:color="auto" w:fill="auto"/>
          </w:tcPr>
          <w:p w14:paraId="16397E03" w14:textId="3962A083" w:rsidR="00623FFB" w:rsidRPr="00623FFB" w:rsidRDefault="00623FFB" w:rsidP="00A56163">
            <w:pPr>
              <w:pStyle w:val="ClauseLevel3"/>
              <w:numPr>
                <w:ilvl w:val="0"/>
                <w:numId w:val="68"/>
              </w:numPr>
              <w:spacing w:before="0" w:after="0" w:line="288" w:lineRule="auto"/>
              <w:rPr>
                <w:rFonts w:cs="Arial"/>
                <w:sz w:val="16"/>
                <w:szCs w:val="16"/>
              </w:rPr>
            </w:pPr>
            <w:r w:rsidRPr="00623FFB">
              <w:rPr>
                <w:rFonts w:cs="Arial"/>
                <w:sz w:val="16"/>
                <w:szCs w:val="16"/>
              </w:rPr>
              <w:t>Entry into the Development Agreement is subject to the obtaining of the necessary internal Council approvals, and Council resolution.</w:t>
            </w:r>
            <w:r w:rsidR="00014723">
              <w:rPr>
                <w:rFonts w:cs="Arial"/>
                <w:sz w:val="16"/>
                <w:szCs w:val="16"/>
              </w:rPr>
              <w:t xml:space="preserve"> </w:t>
            </w:r>
            <w:r w:rsidRPr="00623FFB">
              <w:rPr>
                <w:rFonts w:cs="Arial"/>
                <w:sz w:val="16"/>
                <w:szCs w:val="16"/>
              </w:rPr>
              <w:t>After signing of the Development Agreement</w:t>
            </w:r>
            <w:r w:rsidR="002614E8">
              <w:rPr>
                <w:rFonts w:cs="Arial"/>
                <w:sz w:val="16"/>
                <w:szCs w:val="16"/>
              </w:rPr>
              <w:t xml:space="preserve"> (and subject to satisfaction of the relevant conditions precedent and the </w:t>
            </w:r>
            <w:r w:rsidR="00E361FB">
              <w:rPr>
                <w:rFonts w:cs="Arial"/>
                <w:sz w:val="16"/>
                <w:szCs w:val="16"/>
              </w:rPr>
              <w:t>Successful Proponent</w:t>
            </w:r>
            <w:r w:rsidR="002614E8">
              <w:rPr>
                <w:rFonts w:cs="Arial"/>
                <w:sz w:val="16"/>
                <w:szCs w:val="16"/>
              </w:rPr>
              <w:t xml:space="preserve"> ful</w:t>
            </w:r>
            <w:r w:rsidR="00FF123F">
              <w:rPr>
                <w:rFonts w:cs="Arial"/>
                <w:sz w:val="16"/>
                <w:szCs w:val="16"/>
              </w:rPr>
              <w:t>filling its obligations</w:t>
            </w:r>
            <w:r w:rsidR="002614E8">
              <w:rPr>
                <w:rFonts w:cs="Arial"/>
                <w:sz w:val="16"/>
                <w:szCs w:val="16"/>
              </w:rPr>
              <w:t>)</w:t>
            </w:r>
            <w:r w:rsidRPr="00623FFB">
              <w:rPr>
                <w:rFonts w:cs="Arial"/>
                <w:sz w:val="16"/>
                <w:szCs w:val="16"/>
              </w:rPr>
              <w:t>, Council will:</w:t>
            </w:r>
          </w:p>
          <w:p w14:paraId="0AEFFB38" w14:textId="1B5B69B9" w:rsidR="002614E8" w:rsidRPr="00E32D09" w:rsidRDefault="002614E8" w:rsidP="00A56163">
            <w:pPr>
              <w:pStyle w:val="ClauseLevel3"/>
              <w:numPr>
                <w:ilvl w:val="1"/>
                <w:numId w:val="18"/>
              </w:numPr>
              <w:spacing w:before="0" w:after="0" w:line="288" w:lineRule="auto"/>
              <w:ind w:left="808"/>
              <w:rPr>
                <w:rFonts w:cs="Arial"/>
                <w:sz w:val="16"/>
                <w:szCs w:val="16"/>
              </w:rPr>
            </w:pPr>
            <w:r w:rsidRPr="00E32D09">
              <w:rPr>
                <w:rFonts w:cs="Arial"/>
                <w:sz w:val="16"/>
                <w:szCs w:val="16"/>
              </w:rPr>
              <w:t xml:space="preserve">give </w:t>
            </w:r>
            <w:r w:rsidR="005E11DE" w:rsidRPr="00E32D09">
              <w:rPr>
                <w:rFonts w:cs="Arial"/>
                <w:sz w:val="16"/>
                <w:szCs w:val="16"/>
              </w:rPr>
              <w:t xml:space="preserve">landowner’s </w:t>
            </w:r>
            <w:r w:rsidRPr="00E32D09">
              <w:rPr>
                <w:rFonts w:cs="Arial"/>
                <w:sz w:val="16"/>
                <w:szCs w:val="16"/>
              </w:rPr>
              <w:t xml:space="preserve">consent </w:t>
            </w:r>
            <w:r w:rsidR="005E11DE" w:rsidRPr="00E32D09">
              <w:rPr>
                <w:rFonts w:cs="Arial"/>
                <w:sz w:val="16"/>
                <w:szCs w:val="16"/>
              </w:rPr>
              <w:t xml:space="preserve">subject to Council resolution </w:t>
            </w:r>
            <w:r w:rsidRPr="00E32D09">
              <w:rPr>
                <w:rFonts w:cs="Arial"/>
                <w:sz w:val="16"/>
                <w:szCs w:val="16"/>
              </w:rPr>
              <w:t>to lodgement of a</w:t>
            </w:r>
            <w:r w:rsidR="00FF123F" w:rsidRPr="00E32D09">
              <w:rPr>
                <w:rFonts w:cs="Arial"/>
                <w:sz w:val="16"/>
                <w:szCs w:val="16"/>
              </w:rPr>
              <w:t xml:space="preserve"> new</w:t>
            </w:r>
            <w:r w:rsidRPr="00E32D09">
              <w:rPr>
                <w:rFonts w:cs="Arial"/>
                <w:sz w:val="16"/>
                <w:szCs w:val="16"/>
              </w:rPr>
              <w:t xml:space="preserve"> Planning Proposal that may be required to achieve the agreed FSR and building height controls required for the Project;</w:t>
            </w:r>
          </w:p>
          <w:p w14:paraId="18697599" w14:textId="7990520E" w:rsidR="002614E8" w:rsidRPr="00E32D09" w:rsidRDefault="00B02694" w:rsidP="00A56163">
            <w:pPr>
              <w:pStyle w:val="ClauseLevel3"/>
              <w:numPr>
                <w:ilvl w:val="1"/>
                <w:numId w:val="18"/>
              </w:numPr>
              <w:spacing w:before="0" w:after="0" w:line="288" w:lineRule="auto"/>
              <w:ind w:left="808"/>
              <w:rPr>
                <w:rFonts w:cs="Arial"/>
                <w:sz w:val="16"/>
                <w:szCs w:val="16"/>
              </w:rPr>
            </w:pPr>
            <w:r w:rsidRPr="00E32D09">
              <w:rPr>
                <w:rFonts w:cs="Arial"/>
                <w:sz w:val="16"/>
                <w:szCs w:val="16"/>
              </w:rPr>
              <w:t>r</w:t>
            </w:r>
            <w:r w:rsidR="002614E8" w:rsidRPr="00E32D09">
              <w:rPr>
                <w:rFonts w:cs="Arial"/>
                <w:sz w:val="16"/>
                <w:szCs w:val="16"/>
              </w:rPr>
              <w:t>eview</w:t>
            </w:r>
            <w:r w:rsidR="008C4941" w:rsidRPr="00E32D09">
              <w:rPr>
                <w:rFonts w:cs="Arial"/>
                <w:sz w:val="16"/>
                <w:szCs w:val="16"/>
              </w:rPr>
              <w:t xml:space="preserve"> and approve</w:t>
            </w:r>
            <w:r w:rsidR="002614E8" w:rsidRPr="00E32D09">
              <w:rPr>
                <w:rFonts w:cs="Arial"/>
                <w:sz w:val="16"/>
                <w:szCs w:val="16"/>
              </w:rPr>
              <w:t xml:space="preserve"> design documents relating to the Project</w:t>
            </w:r>
            <w:r w:rsidRPr="00E32D09">
              <w:rPr>
                <w:rFonts w:cs="Arial"/>
                <w:sz w:val="16"/>
                <w:szCs w:val="16"/>
              </w:rPr>
              <w:t>;</w:t>
            </w:r>
            <w:r w:rsidR="002614E8" w:rsidRPr="00E32D09">
              <w:rPr>
                <w:rFonts w:cs="Arial"/>
                <w:sz w:val="16"/>
                <w:szCs w:val="16"/>
              </w:rPr>
              <w:t xml:space="preserve">  </w:t>
            </w:r>
          </w:p>
          <w:p w14:paraId="36A3EFA3" w14:textId="3F8505BB" w:rsidR="00623FFB" w:rsidRPr="00623FFB" w:rsidRDefault="005E11DE" w:rsidP="00A56163">
            <w:pPr>
              <w:pStyle w:val="ClauseLevel3"/>
              <w:numPr>
                <w:ilvl w:val="1"/>
                <w:numId w:val="18"/>
              </w:numPr>
              <w:spacing w:before="0" w:after="0" w:line="288" w:lineRule="auto"/>
              <w:ind w:left="808"/>
              <w:rPr>
                <w:rFonts w:cs="Arial"/>
                <w:sz w:val="16"/>
                <w:szCs w:val="16"/>
              </w:rPr>
            </w:pPr>
            <w:r w:rsidRPr="00E32D09">
              <w:rPr>
                <w:rFonts w:cs="Arial"/>
                <w:sz w:val="16"/>
                <w:szCs w:val="16"/>
              </w:rPr>
              <w:t>give landowner’s consent subject to Council resolution</w:t>
            </w:r>
            <w:r>
              <w:rPr>
                <w:rFonts w:cs="Arial"/>
                <w:sz w:val="16"/>
                <w:szCs w:val="16"/>
              </w:rPr>
              <w:t xml:space="preserve"> </w:t>
            </w:r>
            <w:r w:rsidR="00623FFB" w:rsidRPr="00623FFB">
              <w:rPr>
                <w:rFonts w:cs="Arial"/>
                <w:sz w:val="16"/>
                <w:szCs w:val="16"/>
              </w:rPr>
              <w:t xml:space="preserve">to lodgement of the </w:t>
            </w:r>
            <w:r w:rsidR="00E361FB">
              <w:rPr>
                <w:rFonts w:cs="Arial"/>
                <w:sz w:val="16"/>
                <w:szCs w:val="16"/>
              </w:rPr>
              <w:t>Successful Proponent</w:t>
            </w:r>
            <w:r w:rsidR="00623FFB" w:rsidRPr="00623FFB">
              <w:rPr>
                <w:rFonts w:cs="Arial"/>
                <w:sz w:val="16"/>
                <w:szCs w:val="16"/>
              </w:rPr>
              <w:t>’s applications for development or other associated approvals which are consistent with the approved Concept Plan;</w:t>
            </w:r>
            <w:r>
              <w:rPr>
                <w:rFonts w:cs="Arial"/>
                <w:sz w:val="16"/>
                <w:szCs w:val="16"/>
              </w:rPr>
              <w:t xml:space="preserve"> </w:t>
            </w:r>
          </w:p>
          <w:p w14:paraId="4A2D230C" w14:textId="19ECAEE9" w:rsidR="00623FFB" w:rsidRPr="00623FFB" w:rsidRDefault="00623FFB" w:rsidP="00A56163">
            <w:pPr>
              <w:pStyle w:val="ClauseLevel3"/>
              <w:numPr>
                <w:ilvl w:val="1"/>
                <w:numId w:val="18"/>
              </w:numPr>
              <w:spacing w:before="0" w:after="0" w:line="288" w:lineRule="auto"/>
              <w:ind w:left="808"/>
              <w:rPr>
                <w:rFonts w:cs="Arial"/>
                <w:sz w:val="16"/>
                <w:szCs w:val="16"/>
              </w:rPr>
            </w:pPr>
            <w:r w:rsidRPr="00623FFB">
              <w:rPr>
                <w:rFonts w:cs="Arial"/>
                <w:sz w:val="16"/>
                <w:szCs w:val="16"/>
              </w:rPr>
              <w:t xml:space="preserve">subject to the </w:t>
            </w:r>
            <w:r w:rsidR="00E361FB">
              <w:rPr>
                <w:rFonts w:cs="Arial"/>
                <w:sz w:val="16"/>
                <w:szCs w:val="16"/>
              </w:rPr>
              <w:t>Successful Proponent</w:t>
            </w:r>
            <w:r w:rsidRPr="00623FFB">
              <w:rPr>
                <w:rFonts w:cs="Arial"/>
                <w:sz w:val="16"/>
                <w:szCs w:val="16"/>
              </w:rPr>
              <w:t xml:space="preserve"> achieving agreed milestones, grant the agreed tenures as and when required under the Development Agreement;</w:t>
            </w:r>
          </w:p>
          <w:p w14:paraId="6712AA5F" w14:textId="77777777" w:rsidR="002614E8" w:rsidRDefault="00623FFB" w:rsidP="00A56163">
            <w:pPr>
              <w:pStyle w:val="ClauseLevel3"/>
              <w:numPr>
                <w:ilvl w:val="1"/>
                <w:numId w:val="18"/>
              </w:numPr>
              <w:spacing w:before="0" w:after="0" w:line="288" w:lineRule="auto"/>
              <w:ind w:left="808"/>
              <w:rPr>
                <w:rFonts w:cs="Arial"/>
                <w:sz w:val="16"/>
                <w:szCs w:val="16"/>
              </w:rPr>
            </w:pPr>
            <w:r w:rsidRPr="00623FFB">
              <w:rPr>
                <w:rFonts w:cs="Arial"/>
                <w:sz w:val="16"/>
                <w:szCs w:val="16"/>
              </w:rPr>
              <w:t>deliver vacant possession and provide the Successful Proponent and its approved contractors access to the Site for construction of the Project after grant of a Development Lease; and</w:t>
            </w:r>
          </w:p>
          <w:p w14:paraId="50AF53DD" w14:textId="77777777" w:rsidR="0000640C" w:rsidRDefault="00623FFB" w:rsidP="00A56163">
            <w:pPr>
              <w:pStyle w:val="ClauseLevel3"/>
              <w:numPr>
                <w:ilvl w:val="1"/>
                <w:numId w:val="18"/>
              </w:numPr>
              <w:spacing w:before="0" w:after="0" w:line="288" w:lineRule="auto"/>
              <w:ind w:left="808"/>
              <w:rPr>
                <w:rFonts w:cs="Arial"/>
                <w:sz w:val="16"/>
                <w:szCs w:val="16"/>
              </w:rPr>
            </w:pPr>
            <w:r w:rsidRPr="002614E8">
              <w:rPr>
                <w:rFonts w:cs="Arial"/>
                <w:sz w:val="16"/>
                <w:szCs w:val="16"/>
              </w:rPr>
              <w:t xml:space="preserve">grant </w:t>
            </w:r>
            <w:r w:rsidR="008C4941">
              <w:rPr>
                <w:rFonts w:cs="Arial"/>
                <w:sz w:val="16"/>
                <w:szCs w:val="16"/>
              </w:rPr>
              <w:t>stratum</w:t>
            </w:r>
            <w:r w:rsidRPr="002614E8">
              <w:rPr>
                <w:rFonts w:cs="Arial"/>
                <w:sz w:val="16"/>
                <w:szCs w:val="16"/>
              </w:rPr>
              <w:t xml:space="preserve"> </w:t>
            </w:r>
            <w:r w:rsidR="008C4941">
              <w:rPr>
                <w:rFonts w:cs="Arial"/>
                <w:sz w:val="16"/>
                <w:szCs w:val="16"/>
              </w:rPr>
              <w:t>l</w:t>
            </w:r>
            <w:r w:rsidRPr="002614E8">
              <w:rPr>
                <w:rFonts w:cs="Arial"/>
                <w:sz w:val="16"/>
                <w:szCs w:val="16"/>
              </w:rPr>
              <w:t xml:space="preserve">ease to the Successful Proponent </w:t>
            </w:r>
            <w:r w:rsidR="008C4941">
              <w:rPr>
                <w:rFonts w:cs="Arial"/>
                <w:sz w:val="16"/>
                <w:szCs w:val="16"/>
              </w:rPr>
              <w:t xml:space="preserve">in relation to the </w:t>
            </w:r>
            <w:r w:rsidR="0000640C">
              <w:rPr>
                <w:rFonts w:cs="Arial"/>
                <w:sz w:val="16"/>
                <w:szCs w:val="16"/>
              </w:rPr>
              <w:t>p</w:t>
            </w:r>
            <w:r w:rsidR="008C4941">
              <w:rPr>
                <w:rFonts w:cs="Arial"/>
                <w:sz w:val="16"/>
                <w:szCs w:val="16"/>
              </w:rPr>
              <w:t xml:space="preserve">rivate </w:t>
            </w:r>
            <w:r w:rsidR="0000640C">
              <w:rPr>
                <w:rFonts w:cs="Arial"/>
                <w:sz w:val="16"/>
                <w:szCs w:val="16"/>
              </w:rPr>
              <w:t xml:space="preserve">project components </w:t>
            </w:r>
            <w:r w:rsidRPr="002614E8">
              <w:rPr>
                <w:rFonts w:cs="Arial"/>
                <w:sz w:val="16"/>
                <w:szCs w:val="16"/>
              </w:rPr>
              <w:t xml:space="preserve">after completion of construction. </w:t>
            </w:r>
          </w:p>
          <w:p w14:paraId="1746BFE7" w14:textId="652573C1" w:rsidR="00D76CA0" w:rsidRPr="002614E8" w:rsidRDefault="0000640C" w:rsidP="00A56163">
            <w:pPr>
              <w:pStyle w:val="ClauseLevel3"/>
              <w:spacing w:before="0" w:after="0" w:line="288" w:lineRule="auto"/>
              <w:ind w:left="0"/>
              <w:rPr>
                <w:rFonts w:cs="Arial"/>
                <w:sz w:val="16"/>
                <w:szCs w:val="16"/>
              </w:rPr>
            </w:pPr>
            <w:r w:rsidRPr="00C8517D">
              <w:rPr>
                <w:rFonts w:cs="Arial"/>
                <w:b/>
                <w:bCs/>
                <w:sz w:val="16"/>
                <w:szCs w:val="16"/>
              </w:rPr>
              <w:t xml:space="preserve">Note: </w:t>
            </w:r>
            <w:r w:rsidR="00623FFB" w:rsidRPr="00C8517D">
              <w:rPr>
                <w:rFonts w:cs="Arial"/>
                <w:sz w:val="16"/>
                <w:szCs w:val="16"/>
              </w:rPr>
              <w:t xml:space="preserve">Council </w:t>
            </w:r>
            <w:r w:rsidRPr="00C8517D">
              <w:rPr>
                <w:rFonts w:cs="Arial"/>
                <w:sz w:val="16"/>
                <w:szCs w:val="16"/>
              </w:rPr>
              <w:t>does not intend to</w:t>
            </w:r>
            <w:r w:rsidR="00623FFB" w:rsidRPr="00C8517D">
              <w:rPr>
                <w:rFonts w:cs="Arial"/>
                <w:sz w:val="16"/>
                <w:szCs w:val="16"/>
              </w:rPr>
              <w:t xml:space="preserve"> make any financial contribution to the development of the Project, </w:t>
            </w:r>
            <w:r w:rsidRPr="00C8517D">
              <w:rPr>
                <w:rFonts w:cs="Arial"/>
                <w:sz w:val="16"/>
                <w:szCs w:val="16"/>
              </w:rPr>
              <w:t>n</w:t>
            </w:r>
            <w:r w:rsidR="00623FFB" w:rsidRPr="00C8517D">
              <w:rPr>
                <w:rFonts w:cs="Arial"/>
                <w:sz w:val="16"/>
                <w:szCs w:val="16"/>
              </w:rPr>
              <w:t>or accept any risks associated with delivering and implementing the Project.</w:t>
            </w:r>
          </w:p>
        </w:tc>
        <w:tc>
          <w:tcPr>
            <w:tcW w:w="964" w:type="pct"/>
            <w:shd w:val="clear" w:color="auto" w:fill="auto"/>
          </w:tcPr>
          <w:p w14:paraId="103CB153" w14:textId="77777777" w:rsidR="00D76CA0" w:rsidRPr="00D4669C" w:rsidRDefault="00D76CA0" w:rsidP="00A56163">
            <w:pPr>
              <w:pStyle w:val="ClauseLevel3"/>
              <w:spacing w:before="0" w:after="0" w:line="288" w:lineRule="auto"/>
              <w:ind w:left="0"/>
              <w:jc w:val="left"/>
              <w:rPr>
                <w:rFonts w:cs="Arial"/>
                <w:sz w:val="16"/>
                <w:szCs w:val="16"/>
              </w:rPr>
            </w:pPr>
          </w:p>
        </w:tc>
      </w:tr>
      <w:tr w:rsidR="00A56163" w:rsidRPr="008B2BFC" w14:paraId="234E6B7F"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4DC0CBA8" w14:textId="78E83ABA" w:rsidR="00D76CA0" w:rsidRPr="00D4669C" w:rsidRDefault="007639BA" w:rsidP="00A56163">
            <w:pPr>
              <w:pStyle w:val="ClauseLevel3"/>
              <w:spacing w:before="0" w:after="0" w:line="288" w:lineRule="auto"/>
              <w:ind w:left="0"/>
              <w:jc w:val="left"/>
              <w:rPr>
                <w:rFonts w:cs="Arial"/>
                <w:sz w:val="16"/>
                <w:szCs w:val="16"/>
              </w:rPr>
            </w:pPr>
            <w:r w:rsidRPr="007639BA">
              <w:rPr>
                <w:rFonts w:cs="Arial"/>
                <w:sz w:val="16"/>
                <w:szCs w:val="16"/>
              </w:rPr>
              <w:t xml:space="preserve">d) </w:t>
            </w:r>
            <w:r w:rsidR="00E361FB">
              <w:rPr>
                <w:rFonts w:cs="Arial"/>
                <w:sz w:val="16"/>
                <w:szCs w:val="16"/>
              </w:rPr>
              <w:t>Successful Proponent</w:t>
            </w:r>
            <w:r w:rsidRPr="007639BA">
              <w:rPr>
                <w:rFonts w:cs="Arial"/>
                <w:sz w:val="16"/>
                <w:szCs w:val="16"/>
              </w:rPr>
              <w:t>’s Responsibilities</w:t>
            </w:r>
          </w:p>
        </w:tc>
        <w:tc>
          <w:tcPr>
            <w:tcW w:w="3255" w:type="pct"/>
            <w:gridSpan w:val="3"/>
            <w:shd w:val="clear" w:color="auto" w:fill="auto"/>
          </w:tcPr>
          <w:p w14:paraId="1902B74E" w14:textId="32A69AD8" w:rsidR="007639BA" w:rsidRDefault="007639BA" w:rsidP="00A56163">
            <w:pPr>
              <w:pStyle w:val="ClauseLevel3"/>
              <w:numPr>
                <w:ilvl w:val="0"/>
                <w:numId w:val="18"/>
              </w:numPr>
              <w:spacing w:before="0" w:after="0" w:line="288" w:lineRule="auto"/>
              <w:ind w:left="456"/>
              <w:rPr>
                <w:rFonts w:cs="Arial"/>
                <w:sz w:val="16"/>
                <w:szCs w:val="16"/>
              </w:rPr>
            </w:pPr>
            <w:r w:rsidRPr="007639BA">
              <w:rPr>
                <w:rFonts w:cs="Arial"/>
                <w:sz w:val="16"/>
                <w:szCs w:val="16"/>
              </w:rPr>
              <w:t xml:space="preserve">The </w:t>
            </w:r>
            <w:r w:rsidR="00E361FB">
              <w:rPr>
                <w:rFonts w:cs="Arial"/>
                <w:sz w:val="16"/>
                <w:szCs w:val="16"/>
              </w:rPr>
              <w:t>Successful Proponent</w:t>
            </w:r>
            <w:r w:rsidRPr="007639BA">
              <w:rPr>
                <w:rFonts w:cs="Arial"/>
                <w:sz w:val="16"/>
                <w:szCs w:val="16"/>
              </w:rPr>
              <w:t xml:space="preserve"> will be the master developer of the Project. </w:t>
            </w:r>
          </w:p>
          <w:p w14:paraId="7851D142" w14:textId="5C230F93" w:rsidR="00D76CA0" w:rsidRPr="00D4669C" w:rsidRDefault="007639BA" w:rsidP="00A56163">
            <w:pPr>
              <w:pStyle w:val="ClauseLevel3"/>
              <w:numPr>
                <w:ilvl w:val="0"/>
                <w:numId w:val="18"/>
              </w:numPr>
              <w:spacing w:before="0" w:after="0" w:line="288" w:lineRule="auto"/>
              <w:ind w:left="456"/>
              <w:rPr>
                <w:rFonts w:cs="Arial"/>
                <w:sz w:val="16"/>
                <w:szCs w:val="16"/>
              </w:rPr>
            </w:pPr>
            <w:r w:rsidRPr="007639BA">
              <w:rPr>
                <w:rFonts w:cs="Arial"/>
                <w:sz w:val="16"/>
                <w:szCs w:val="16"/>
              </w:rPr>
              <w:t xml:space="preserve">The </w:t>
            </w:r>
            <w:r w:rsidR="00E361FB">
              <w:rPr>
                <w:rFonts w:cs="Arial"/>
                <w:sz w:val="16"/>
                <w:szCs w:val="16"/>
              </w:rPr>
              <w:t>Successful Proponent</w:t>
            </w:r>
            <w:r w:rsidRPr="007639BA">
              <w:rPr>
                <w:rFonts w:cs="Arial"/>
                <w:sz w:val="16"/>
                <w:szCs w:val="16"/>
              </w:rPr>
              <w:t xml:space="preserve"> will be obliged to be responsible for all aspects of delivering the Project, and to accept all risks which are not expressly assumed by </w:t>
            </w:r>
            <w:r>
              <w:rPr>
                <w:rFonts w:cs="Arial"/>
                <w:sz w:val="16"/>
                <w:szCs w:val="16"/>
              </w:rPr>
              <w:t>Council</w:t>
            </w:r>
            <w:r w:rsidRPr="007639BA">
              <w:rPr>
                <w:rFonts w:cs="Arial"/>
                <w:sz w:val="16"/>
                <w:szCs w:val="16"/>
              </w:rPr>
              <w:t xml:space="preserve">. </w:t>
            </w:r>
          </w:p>
        </w:tc>
        <w:tc>
          <w:tcPr>
            <w:tcW w:w="964" w:type="pct"/>
            <w:shd w:val="clear" w:color="auto" w:fill="auto"/>
          </w:tcPr>
          <w:p w14:paraId="75D5BA06" w14:textId="77777777" w:rsidR="00D76CA0" w:rsidRPr="00D4669C" w:rsidRDefault="00D76CA0" w:rsidP="00A56163">
            <w:pPr>
              <w:pStyle w:val="ClauseLevel3"/>
              <w:spacing w:before="0" w:after="0" w:line="288" w:lineRule="auto"/>
              <w:ind w:left="0"/>
              <w:jc w:val="left"/>
              <w:rPr>
                <w:rFonts w:cs="Arial"/>
                <w:sz w:val="16"/>
                <w:szCs w:val="16"/>
              </w:rPr>
            </w:pPr>
          </w:p>
        </w:tc>
      </w:tr>
      <w:tr w:rsidR="00D76CDF" w:rsidRPr="008B2BFC" w14:paraId="11A3926A"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4950BE64" w14:textId="27DF479F" w:rsidR="0083149D" w:rsidRPr="00D4669C" w:rsidRDefault="00014723" w:rsidP="00A56163">
            <w:pPr>
              <w:pStyle w:val="ClauseLevel3"/>
              <w:spacing w:before="0" w:after="0" w:line="288" w:lineRule="auto"/>
              <w:ind w:left="0"/>
              <w:jc w:val="left"/>
              <w:rPr>
                <w:rFonts w:cs="Arial"/>
                <w:sz w:val="16"/>
                <w:szCs w:val="16"/>
              </w:rPr>
            </w:pPr>
            <w:r>
              <w:rPr>
                <w:rFonts w:cs="Arial"/>
                <w:sz w:val="16"/>
                <w:szCs w:val="16"/>
              </w:rPr>
              <w:t>e</w:t>
            </w:r>
            <w:r w:rsidRPr="007639BA">
              <w:rPr>
                <w:rFonts w:cs="Arial"/>
                <w:sz w:val="16"/>
                <w:szCs w:val="16"/>
              </w:rPr>
              <w:t xml:space="preserve">) </w:t>
            </w:r>
            <w:r>
              <w:rPr>
                <w:rFonts w:cs="Arial"/>
                <w:sz w:val="16"/>
                <w:szCs w:val="16"/>
              </w:rPr>
              <w:t>Transaction Structure</w:t>
            </w:r>
          </w:p>
        </w:tc>
        <w:tc>
          <w:tcPr>
            <w:tcW w:w="3255" w:type="pct"/>
            <w:gridSpan w:val="3"/>
            <w:shd w:val="clear" w:color="auto" w:fill="auto"/>
          </w:tcPr>
          <w:p w14:paraId="39A4CDEE" w14:textId="0069B248" w:rsidR="0083149D" w:rsidRPr="00D4669C" w:rsidRDefault="00014723" w:rsidP="00A56163">
            <w:pPr>
              <w:pStyle w:val="ClauseLevel3"/>
              <w:numPr>
                <w:ilvl w:val="0"/>
                <w:numId w:val="68"/>
              </w:numPr>
              <w:spacing w:before="0" w:after="0" w:line="288" w:lineRule="auto"/>
              <w:rPr>
                <w:rFonts w:cs="Arial"/>
                <w:sz w:val="16"/>
                <w:szCs w:val="16"/>
              </w:rPr>
            </w:pPr>
            <w:r w:rsidRPr="00014723">
              <w:rPr>
                <w:rFonts w:cs="Arial"/>
                <w:sz w:val="16"/>
                <w:szCs w:val="16"/>
              </w:rPr>
              <w:t xml:space="preserve">The transaction structure will be determined by Council in response to the </w:t>
            </w:r>
            <w:r>
              <w:rPr>
                <w:rFonts w:cs="Arial"/>
                <w:sz w:val="16"/>
                <w:szCs w:val="16"/>
              </w:rPr>
              <w:t xml:space="preserve">Successful </w:t>
            </w:r>
            <w:r w:rsidRPr="00014723">
              <w:rPr>
                <w:rFonts w:cs="Arial"/>
                <w:sz w:val="16"/>
                <w:szCs w:val="16"/>
              </w:rPr>
              <w:t>Proponent's proposed commercial offer, Concept Plan, these Key Commercial Principles</w:t>
            </w:r>
            <w:r>
              <w:rPr>
                <w:rFonts w:cs="Arial"/>
                <w:sz w:val="16"/>
                <w:szCs w:val="16"/>
              </w:rPr>
              <w:t>, Risk Allocation Table</w:t>
            </w:r>
            <w:r w:rsidRPr="00014723">
              <w:rPr>
                <w:rFonts w:cs="Arial"/>
                <w:sz w:val="16"/>
                <w:szCs w:val="16"/>
              </w:rPr>
              <w:t xml:space="preserve"> and the Project objectives.</w:t>
            </w:r>
            <w:r>
              <w:rPr>
                <w:rFonts w:cs="Arial"/>
                <w:sz w:val="16"/>
                <w:szCs w:val="16"/>
              </w:rPr>
              <w:t xml:space="preserve"> </w:t>
            </w:r>
            <w:r w:rsidRPr="00014723">
              <w:rPr>
                <w:rFonts w:cs="Arial"/>
                <w:sz w:val="16"/>
                <w:szCs w:val="16"/>
              </w:rPr>
              <w:t xml:space="preserve">At a </w:t>
            </w:r>
            <w:r w:rsidRPr="00014723">
              <w:rPr>
                <w:rFonts w:cs="Arial"/>
                <w:sz w:val="16"/>
                <w:szCs w:val="16"/>
              </w:rPr>
              <w:lastRenderedPageBreak/>
              <w:t>minimum, there will be an overarching Development Agreement which will govern the relationship between the parties.</w:t>
            </w:r>
          </w:p>
        </w:tc>
        <w:tc>
          <w:tcPr>
            <w:tcW w:w="964" w:type="pct"/>
            <w:shd w:val="clear" w:color="auto" w:fill="auto"/>
          </w:tcPr>
          <w:p w14:paraId="027D07DE" w14:textId="77777777" w:rsidR="0083149D" w:rsidRPr="00D4669C" w:rsidRDefault="0083149D" w:rsidP="00A56163">
            <w:pPr>
              <w:pStyle w:val="ClauseLevel3"/>
              <w:spacing w:before="0" w:after="0" w:line="288" w:lineRule="auto"/>
              <w:ind w:left="0"/>
              <w:jc w:val="left"/>
              <w:rPr>
                <w:rFonts w:cs="Arial"/>
                <w:sz w:val="16"/>
                <w:szCs w:val="16"/>
              </w:rPr>
            </w:pPr>
          </w:p>
        </w:tc>
      </w:tr>
      <w:tr w:rsidR="00D76CDF" w:rsidRPr="008B2BFC" w14:paraId="14F0D7A0"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4B30D788" w14:textId="21106156" w:rsidR="0083149D" w:rsidRPr="00D4669C" w:rsidRDefault="002169F6" w:rsidP="00A56163">
            <w:pPr>
              <w:pStyle w:val="ClauseLevel3"/>
              <w:spacing w:before="0" w:after="0" w:line="288" w:lineRule="auto"/>
              <w:ind w:left="0"/>
              <w:jc w:val="left"/>
              <w:rPr>
                <w:rFonts w:cs="Arial"/>
                <w:sz w:val="16"/>
                <w:szCs w:val="16"/>
              </w:rPr>
            </w:pPr>
            <w:r>
              <w:rPr>
                <w:rFonts w:cs="Arial"/>
                <w:sz w:val="16"/>
                <w:szCs w:val="16"/>
              </w:rPr>
              <w:t xml:space="preserve">f) </w:t>
            </w:r>
            <w:r w:rsidRPr="002169F6">
              <w:rPr>
                <w:rFonts w:cs="Arial"/>
                <w:sz w:val="16"/>
                <w:szCs w:val="16"/>
              </w:rPr>
              <w:t>Transaction Documents</w:t>
            </w:r>
          </w:p>
        </w:tc>
        <w:tc>
          <w:tcPr>
            <w:tcW w:w="3255" w:type="pct"/>
            <w:gridSpan w:val="3"/>
            <w:shd w:val="clear" w:color="auto" w:fill="auto"/>
          </w:tcPr>
          <w:p w14:paraId="11636E7F" w14:textId="1F31F28C" w:rsidR="007A008B" w:rsidRPr="007A008B" w:rsidRDefault="007A008B" w:rsidP="00A56163">
            <w:pPr>
              <w:pStyle w:val="TableParagraph"/>
              <w:spacing w:before="0" w:after="0" w:line="288" w:lineRule="auto"/>
              <w:ind w:left="0"/>
              <w:rPr>
                <w:spacing w:val="-52"/>
                <w:sz w:val="16"/>
                <w:szCs w:val="16"/>
              </w:rPr>
            </w:pPr>
            <w:r w:rsidRPr="001C0540">
              <w:rPr>
                <w:sz w:val="16"/>
                <w:szCs w:val="16"/>
              </w:rPr>
              <w:t>To</w:t>
            </w:r>
            <w:r w:rsidRPr="001C0540">
              <w:rPr>
                <w:spacing w:val="-4"/>
                <w:sz w:val="16"/>
                <w:szCs w:val="16"/>
              </w:rPr>
              <w:t xml:space="preserve"> </w:t>
            </w:r>
            <w:r w:rsidRPr="001C0540">
              <w:rPr>
                <w:sz w:val="16"/>
                <w:szCs w:val="16"/>
              </w:rPr>
              <w:t>facilitate</w:t>
            </w:r>
            <w:r w:rsidRPr="001C0540">
              <w:rPr>
                <w:spacing w:val="-1"/>
                <w:sz w:val="16"/>
                <w:szCs w:val="16"/>
              </w:rPr>
              <w:t xml:space="preserve"> </w:t>
            </w:r>
            <w:r w:rsidRPr="001C0540">
              <w:rPr>
                <w:sz w:val="16"/>
                <w:szCs w:val="16"/>
              </w:rPr>
              <w:t>development</w:t>
            </w:r>
            <w:r w:rsidRPr="001C0540">
              <w:rPr>
                <w:spacing w:val="-3"/>
                <w:sz w:val="16"/>
                <w:szCs w:val="16"/>
              </w:rPr>
              <w:t xml:space="preserve"> </w:t>
            </w:r>
            <w:r w:rsidRPr="001C0540">
              <w:rPr>
                <w:sz w:val="16"/>
                <w:szCs w:val="16"/>
              </w:rPr>
              <w:t>of</w:t>
            </w:r>
            <w:r w:rsidRPr="001C0540">
              <w:rPr>
                <w:spacing w:val="-1"/>
                <w:sz w:val="16"/>
                <w:szCs w:val="16"/>
              </w:rPr>
              <w:t xml:space="preserve"> </w:t>
            </w:r>
            <w:r w:rsidRPr="001C0540">
              <w:rPr>
                <w:sz w:val="16"/>
                <w:szCs w:val="16"/>
              </w:rPr>
              <w:t>the</w:t>
            </w:r>
            <w:r w:rsidRPr="001C0540">
              <w:rPr>
                <w:spacing w:val="-1"/>
                <w:sz w:val="16"/>
                <w:szCs w:val="16"/>
              </w:rPr>
              <w:t xml:space="preserve"> </w:t>
            </w:r>
            <w:r w:rsidRPr="001C0540">
              <w:rPr>
                <w:sz w:val="16"/>
                <w:szCs w:val="16"/>
              </w:rPr>
              <w:t>Project,</w:t>
            </w:r>
            <w:r w:rsidRPr="001C0540">
              <w:rPr>
                <w:spacing w:val="-4"/>
                <w:sz w:val="16"/>
                <w:szCs w:val="16"/>
              </w:rPr>
              <w:t xml:space="preserve"> </w:t>
            </w:r>
            <w:r w:rsidRPr="001C0540">
              <w:rPr>
                <w:sz w:val="16"/>
                <w:szCs w:val="16"/>
              </w:rPr>
              <w:t>the</w:t>
            </w:r>
            <w:r w:rsidRPr="001C0540">
              <w:rPr>
                <w:spacing w:val="-3"/>
                <w:sz w:val="16"/>
                <w:szCs w:val="16"/>
              </w:rPr>
              <w:t xml:space="preserve"> </w:t>
            </w:r>
            <w:r w:rsidRPr="001C0540">
              <w:rPr>
                <w:sz w:val="16"/>
                <w:szCs w:val="16"/>
              </w:rPr>
              <w:t>Successful</w:t>
            </w:r>
            <w:r w:rsidRPr="001C0540">
              <w:rPr>
                <w:spacing w:val="-2"/>
                <w:sz w:val="16"/>
                <w:szCs w:val="16"/>
              </w:rPr>
              <w:t xml:space="preserve"> </w:t>
            </w:r>
            <w:r w:rsidRPr="001C0540">
              <w:rPr>
                <w:sz w:val="16"/>
                <w:szCs w:val="16"/>
              </w:rPr>
              <w:t>Proponent</w:t>
            </w:r>
            <w:r w:rsidRPr="001C0540">
              <w:rPr>
                <w:spacing w:val="-3"/>
                <w:sz w:val="16"/>
                <w:szCs w:val="16"/>
              </w:rPr>
              <w:t xml:space="preserve"> </w:t>
            </w:r>
            <w:r w:rsidRPr="001C0540">
              <w:rPr>
                <w:sz w:val="16"/>
                <w:szCs w:val="16"/>
              </w:rPr>
              <w:t>wi</w:t>
            </w:r>
            <w:r>
              <w:rPr>
                <w:sz w:val="16"/>
                <w:szCs w:val="16"/>
              </w:rPr>
              <w:t xml:space="preserve">ll </w:t>
            </w:r>
            <w:r w:rsidRPr="001C0540">
              <w:rPr>
                <w:sz w:val="16"/>
                <w:szCs w:val="16"/>
              </w:rPr>
              <w:t>be</w:t>
            </w:r>
            <w:r w:rsidRPr="001C0540">
              <w:rPr>
                <w:spacing w:val="-2"/>
                <w:sz w:val="16"/>
                <w:szCs w:val="16"/>
              </w:rPr>
              <w:t xml:space="preserve"> </w:t>
            </w:r>
            <w:r w:rsidRPr="001C0540">
              <w:rPr>
                <w:sz w:val="16"/>
                <w:szCs w:val="16"/>
              </w:rPr>
              <w:t>required</w:t>
            </w:r>
            <w:r w:rsidRPr="001C0540">
              <w:rPr>
                <w:spacing w:val="-1"/>
                <w:sz w:val="16"/>
                <w:szCs w:val="16"/>
              </w:rPr>
              <w:t xml:space="preserve"> </w:t>
            </w:r>
            <w:r w:rsidRPr="001C0540">
              <w:rPr>
                <w:sz w:val="16"/>
                <w:szCs w:val="16"/>
              </w:rPr>
              <w:t>to</w:t>
            </w:r>
            <w:r w:rsidRPr="001C0540">
              <w:rPr>
                <w:spacing w:val="1"/>
                <w:sz w:val="16"/>
                <w:szCs w:val="16"/>
              </w:rPr>
              <w:t xml:space="preserve"> </w:t>
            </w:r>
            <w:r w:rsidRPr="001C0540">
              <w:rPr>
                <w:sz w:val="16"/>
                <w:szCs w:val="16"/>
              </w:rPr>
              <w:t>develop</w:t>
            </w:r>
            <w:r w:rsidRPr="001C0540">
              <w:rPr>
                <w:spacing w:val="1"/>
                <w:sz w:val="16"/>
                <w:szCs w:val="16"/>
              </w:rPr>
              <w:t xml:space="preserve"> </w:t>
            </w:r>
            <w:r w:rsidRPr="001C0540">
              <w:rPr>
                <w:sz w:val="16"/>
                <w:szCs w:val="16"/>
              </w:rPr>
              <w:t>and agree</w:t>
            </w:r>
            <w:r w:rsidRPr="001C0540">
              <w:rPr>
                <w:spacing w:val="-1"/>
                <w:sz w:val="16"/>
                <w:szCs w:val="16"/>
              </w:rPr>
              <w:t xml:space="preserve"> </w:t>
            </w:r>
            <w:r w:rsidRPr="001C0540">
              <w:rPr>
                <w:sz w:val="16"/>
                <w:szCs w:val="16"/>
              </w:rPr>
              <w:t>with</w:t>
            </w:r>
            <w:r w:rsidRPr="001C0540">
              <w:rPr>
                <w:spacing w:val="-1"/>
                <w:sz w:val="16"/>
                <w:szCs w:val="16"/>
              </w:rPr>
              <w:t xml:space="preserve"> </w:t>
            </w:r>
            <w:r w:rsidRPr="001C0540">
              <w:rPr>
                <w:sz w:val="16"/>
                <w:szCs w:val="16"/>
              </w:rPr>
              <w:t>Council:</w:t>
            </w:r>
          </w:p>
          <w:p w14:paraId="2E92B450" w14:textId="770EA362" w:rsidR="007A008B" w:rsidRPr="001C0540" w:rsidRDefault="007A008B" w:rsidP="00A56163">
            <w:pPr>
              <w:pStyle w:val="TableParagraph"/>
              <w:numPr>
                <w:ilvl w:val="0"/>
                <w:numId w:val="62"/>
              </w:numPr>
              <w:tabs>
                <w:tab w:val="left" w:pos="468"/>
                <w:tab w:val="left" w:pos="469"/>
              </w:tabs>
              <w:spacing w:before="0" w:after="0" w:line="285" w:lineRule="auto"/>
              <w:rPr>
                <w:sz w:val="16"/>
                <w:szCs w:val="16"/>
              </w:rPr>
            </w:pPr>
            <w:r w:rsidRPr="001C0540">
              <w:rPr>
                <w:sz w:val="16"/>
                <w:szCs w:val="16"/>
              </w:rPr>
              <w:t>Project</w:t>
            </w:r>
            <w:r w:rsidRPr="001C0540">
              <w:rPr>
                <w:spacing w:val="-3"/>
                <w:sz w:val="16"/>
                <w:szCs w:val="16"/>
              </w:rPr>
              <w:t xml:space="preserve"> </w:t>
            </w:r>
            <w:r w:rsidRPr="001C0540">
              <w:rPr>
                <w:sz w:val="16"/>
                <w:szCs w:val="16"/>
              </w:rPr>
              <w:t>Concept</w:t>
            </w:r>
            <w:r w:rsidRPr="001C0540">
              <w:rPr>
                <w:spacing w:val="-1"/>
                <w:sz w:val="16"/>
                <w:szCs w:val="16"/>
              </w:rPr>
              <w:t xml:space="preserve"> </w:t>
            </w:r>
            <w:r w:rsidRPr="001C0540">
              <w:rPr>
                <w:sz w:val="16"/>
                <w:szCs w:val="16"/>
              </w:rPr>
              <w:t>Plan</w:t>
            </w:r>
            <w:r w:rsidR="003B4993">
              <w:rPr>
                <w:sz w:val="16"/>
                <w:szCs w:val="16"/>
              </w:rPr>
              <w:t xml:space="preserve"> </w:t>
            </w:r>
            <w:r w:rsidR="00D211D6">
              <w:rPr>
                <w:sz w:val="16"/>
                <w:szCs w:val="16"/>
              </w:rPr>
              <w:t>– including concept design</w:t>
            </w:r>
            <w:r w:rsidR="00A57318">
              <w:rPr>
                <w:sz w:val="16"/>
                <w:szCs w:val="16"/>
              </w:rPr>
              <w:t xml:space="preserve">, </w:t>
            </w:r>
            <w:r w:rsidR="00D211D6">
              <w:rPr>
                <w:sz w:val="16"/>
                <w:szCs w:val="16"/>
              </w:rPr>
              <w:t>development mix</w:t>
            </w:r>
            <w:r w:rsidR="00A57318">
              <w:rPr>
                <w:sz w:val="16"/>
                <w:szCs w:val="16"/>
              </w:rPr>
              <w:t xml:space="preserve"> schedule and </w:t>
            </w:r>
            <w:r w:rsidR="00832E07">
              <w:rPr>
                <w:sz w:val="16"/>
                <w:szCs w:val="16"/>
              </w:rPr>
              <w:t>specifications for Council Assets</w:t>
            </w:r>
          </w:p>
          <w:p w14:paraId="4D1C210D" w14:textId="555B0455" w:rsidR="007A008B" w:rsidRPr="001C0540" w:rsidRDefault="007A008B" w:rsidP="00A56163">
            <w:pPr>
              <w:pStyle w:val="TableParagraph"/>
              <w:numPr>
                <w:ilvl w:val="0"/>
                <w:numId w:val="62"/>
              </w:numPr>
              <w:tabs>
                <w:tab w:val="left" w:pos="469"/>
              </w:tabs>
              <w:spacing w:before="0" w:after="0" w:line="288" w:lineRule="auto"/>
              <w:ind w:right="169"/>
              <w:jc w:val="both"/>
              <w:rPr>
                <w:sz w:val="16"/>
                <w:szCs w:val="16"/>
              </w:rPr>
            </w:pPr>
            <w:r w:rsidRPr="001C0540">
              <w:rPr>
                <w:sz w:val="16"/>
                <w:szCs w:val="16"/>
              </w:rPr>
              <w:t>Project Development Plan</w:t>
            </w:r>
            <w:r w:rsidR="00A57318">
              <w:rPr>
                <w:sz w:val="16"/>
                <w:szCs w:val="16"/>
              </w:rPr>
              <w:t xml:space="preserve"> - </w:t>
            </w:r>
            <w:r w:rsidRPr="001C0540">
              <w:rPr>
                <w:sz w:val="16"/>
                <w:szCs w:val="16"/>
              </w:rPr>
              <w:t>setting out the dates for various milestones under</w:t>
            </w:r>
            <w:r w:rsidRPr="001C0540">
              <w:rPr>
                <w:spacing w:val="-53"/>
                <w:sz w:val="16"/>
                <w:szCs w:val="16"/>
              </w:rPr>
              <w:t xml:space="preserve"> </w:t>
            </w:r>
            <w:r w:rsidRPr="001C0540">
              <w:rPr>
                <w:sz w:val="16"/>
                <w:szCs w:val="16"/>
              </w:rPr>
              <w:t>the</w:t>
            </w:r>
            <w:r w:rsidRPr="001C0540">
              <w:rPr>
                <w:spacing w:val="-5"/>
                <w:sz w:val="16"/>
                <w:szCs w:val="16"/>
              </w:rPr>
              <w:t xml:space="preserve"> </w:t>
            </w:r>
            <w:r w:rsidRPr="001C0540">
              <w:rPr>
                <w:sz w:val="16"/>
                <w:szCs w:val="16"/>
              </w:rPr>
              <w:t>Development</w:t>
            </w:r>
            <w:r w:rsidRPr="001C0540">
              <w:rPr>
                <w:spacing w:val="-2"/>
                <w:sz w:val="16"/>
                <w:szCs w:val="16"/>
              </w:rPr>
              <w:t xml:space="preserve"> </w:t>
            </w:r>
            <w:r w:rsidRPr="001C0540">
              <w:rPr>
                <w:sz w:val="16"/>
                <w:szCs w:val="16"/>
              </w:rPr>
              <w:t>Agreement,</w:t>
            </w:r>
            <w:r w:rsidRPr="001C0540">
              <w:rPr>
                <w:spacing w:val="-4"/>
                <w:sz w:val="16"/>
                <w:szCs w:val="16"/>
              </w:rPr>
              <w:t xml:space="preserve"> </w:t>
            </w:r>
            <w:r w:rsidRPr="001C0540">
              <w:rPr>
                <w:sz w:val="16"/>
                <w:szCs w:val="16"/>
              </w:rPr>
              <w:t>including</w:t>
            </w:r>
            <w:r w:rsidRPr="001C0540">
              <w:rPr>
                <w:spacing w:val="-4"/>
                <w:sz w:val="16"/>
                <w:szCs w:val="16"/>
              </w:rPr>
              <w:t xml:space="preserve"> </w:t>
            </w:r>
            <w:r w:rsidRPr="001C0540">
              <w:rPr>
                <w:sz w:val="16"/>
                <w:szCs w:val="16"/>
              </w:rPr>
              <w:t>satisfaction</w:t>
            </w:r>
            <w:r w:rsidRPr="001C0540">
              <w:rPr>
                <w:spacing w:val="-4"/>
                <w:sz w:val="16"/>
                <w:szCs w:val="16"/>
              </w:rPr>
              <w:t xml:space="preserve"> </w:t>
            </w:r>
            <w:r w:rsidRPr="001C0540">
              <w:rPr>
                <w:sz w:val="16"/>
                <w:szCs w:val="16"/>
              </w:rPr>
              <w:t>of conditions</w:t>
            </w:r>
            <w:r w:rsidRPr="001C0540">
              <w:rPr>
                <w:spacing w:val="-4"/>
                <w:sz w:val="16"/>
                <w:szCs w:val="16"/>
              </w:rPr>
              <w:t xml:space="preserve"> </w:t>
            </w:r>
            <w:r w:rsidRPr="001C0540">
              <w:rPr>
                <w:sz w:val="16"/>
                <w:szCs w:val="16"/>
              </w:rPr>
              <w:t>precedent</w:t>
            </w:r>
            <w:r w:rsidRPr="001C0540">
              <w:rPr>
                <w:spacing w:val="-2"/>
                <w:sz w:val="16"/>
                <w:szCs w:val="16"/>
              </w:rPr>
              <w:t xml:space="preserve"> </w:t>
            </w:r>
            <w:proofErr w:type="gramStart"/>
            <w:r w:rsidRPr="001C0540">
              <w:rPr>
                <w:sz w:val="16"/>
                <w:szCs w:val="16"/>
              </w:rPr>
              <w:t>and</w:t>
            </w:r>
            <w:r w:rsidR="00340F34">
              <w:rPr>
                <w:sz w:val="16"/>
                <w:szCs w:val="16"/>
              </w:rPr>
              <w:t xml:space="preserve"> </w:t>
            </w:r>
            <w:r w:rsidRPr="001C0540">
              <w:rPr>
                <w:spacing w:val="-53"/>
                <w:sz w:val="16"/>
                <w:szCs w:val="16"/>
              </w:rPr>
              <w:t xml:space="preserve"> </w:t>
            </w:r>
            <w:r w:rsidRPr="001C0540">
              <w:rPr>
                <w:sz w:val="16"/>
                <w:szCs w:val="16"/>
              </w:rPr>
              <w:t>approval</w:t>
            </w:r>
            <w:proofErr w:type="gramEnd"/>
            <w:r w:rsidRPr="001C0540">
              <w:rPr>
                <w:sz w:val="16"/>
                <w:szCs w:val="16"/>
              </w:rPr>
              <w:t xml:space="preserve"> requirements, development lease grant, final lease grant, and delivery</w:t>
            </w:r>
            <w:r w:rsidR="00832E07">
              <w:rPr>
                <w:sz w:val="16"/>
                <w:szCs w:val="16"/>
              </w:rPr>
              <w:t xml:space="preserve"> </w:t>
            </w:r>
            <w:r w:rsidRPr="001C0540">
              <w:rPr>
                <w:spacing w:val="-53"/>
                <w:sz w:val="16"/>
                <w:szCs w:val="16"/>
              </w:rPr>
              <w:t xml:space="preserve"> </w:t>
            </w:r>
            <w:r w:rsidRPr="001C0540">
              <w:rPr>
                <w:sz w:val="16"/>
                <w:szCs w:val="16"/>
              </w:rPr>
              <w:t>of</w:t>
            </w:r>
            <w:r w:rsidRPr="001C0540">
              <w:rPr>
                <w:spacing w:val="-3"/>
                <w:sz w:val="16"/>
                <w:szCs w:val="16"/>
              </w:rPr>
              <w:t xml:space="preserve"> </w:t>
            </w:r>
            <w:r w:rsidRPr="001C0540">
              <w:rPr>
                <w:sz w:val="16"/>
                <w:szCs w:val="16"/>
              </w:rPr>
              <w:t>other</w:t>
            </w:r>
            <w:r w:rsidRPr="001C0540">
              <w:rPr>
                <w:spacing w:val="-2"/>
                <w:sz w:val="16"/>
                <w:szCs w:val="16"/>
              </w:rPr>
              <w:t xml:space="preserve"> </w:t>
            </w:r>
            <w:r w:rsidRPr="001C0540">
              <w:rPr>
                <w:sz w:val="16"/>
                <w:szCs w:val="16"/>
              </w:rPr>
              <w:t>key</w:t>
            </w:r>
            <w:r w:rsidRPr="001C0540">
              <w:rPr>
                <w:spacing w:val="-2"/>
                <w:sz w:val="16"/>
                <w:szCs w:val="16"/>
              </w:rPr>
              <w:t xml:space="preserve"> </w:t>
            </w:r>
            <w:r w:rsidRPr="001C0540">
              <w:rPr>
                <w:sz w:val="16"/>
                <w:szCs w:val="16"/>
              </w:rPr>
              <w:t>milestones in</w:t>
            </w:r>
            <w:r w:rsidRPr="001C0540">
              <w:rPr>
                <w:spacing w:val="-3"/>
                <w:sz w:val="16"/>
                <w:szCs w:val="16"/>
              </w:rPr>
              <w:t xml:space="preserve"> </w:t>
            </w:r>
            <w:r w:rsidRPr="001C0540">
              <w:rPr>
                <w:sz w:val="16"/>
                <w:szCs w:val="16"/>
              </w:rPr>
              <w:t>respect</w:t>
            </w:r>
            <w:r w:rsidRPr="001C0540">
              <w:rPr>
                <w:spacing w:val="-3"/>
                <w:sz w:val="16"/>
                <w:szCs w:val="16"/>
              </w:rPr>
              <w:t xml:space="preserve"> </w:t>
            </w:r>
            <w:r w:rsidRPr="001C0540">
              <w:rPr>
                <w:sz w:val="16"/>
                <w:szCs w:val="16"/>
              </w:rPr>
              <w:t>of</w:t>
            </w:r>
            <w:r w:rsidRPr="001C0540">
              <w:rPr>
                <w:spacing w:val="-1"/>
                <w:sz w:val="16"/>
                <w:szCs w:val="16"/>
              </w:rPr>
              <w:t xml:space="preserve"> </w:t>
            </w:r>
            <w:r w:rsidRPr="001C0540">
              <w:rPr>
                <w:sz w:val="16"/>
                <w:szCs w:val="16"/>
              </w:rPr>
              <w:t>the</w:t>
            </w:r>
            <w:r w:rsidRPr="001C0540">
              <w:rPr>
                <w:spacing w:val="-1"/>
                <w:sz w:val="16"/>
                <w:szCs w:val="16"/>
              </w:rPr>
              <w:t xml:space="preserve"> </w:t>
            </w:r>
            <w:r w:rsidRPr="001C0540">
              <w:rPr>
                <w:sz w:val="16"/>
                <w:szCs w:val="16"/>
              </w:rPr>
              <w:t>Project</w:t>
            </w:r>
            <w:r w:rsidRPr="001C0540">
              <w:rPr>
                <w:spacing w:val="-2"/>
                <w:sz w:val="16"/>
                <w:szCs w:val="16"/>
              </w:rPr>
              <w:t xml:space="preserve"> </w:t>
            </w:r>
            <w:r w:rsidRPr="001C0540">
              <w:rPr>
                <w:sz w:val="16"/>
                <w:szCs w:val="16"/>
              </w:rPr>
              <w:t>(such</w:t>
            </w:r>
            <w:r w:rsidRPr="001C0540">
              <w:rPr>
                <w:spacing w:val="-1"/>
                <w:sz w:val="16"/>
                <w:szCs w:val="16"/>
              </w:rPr>
              <w:t xml:space="preserve"> </w:t>
            </w:r>
            <w:r w:rsidRPr="001C0540">
              <w:rPr>
                <w:sz w:val="16"/>
                <w:szCs w:val="16"/>
              </w:rPr>
              <w:t>as</w:t>
            </w:r>
            <w:r w:rsidRPr="001C0540">
              <w:rPr>
                <w:spacing w:val="-2"/>
                <w:sz w:val="16"/>
                <w:szCs w:val="16"/>
              </w:rPr>
              <w:t xml:space="preserve"> </w:t>
            </w:r>
            <w:r w:rsidRPr="001C0540">
              <w:rPr>
                <w:sz w:val="16"/>
                <w:szCs w:val="16"/>
              </w:rPr>
              <w:t>external</w:t>
            </w:r>
            <w:r w:rsidRPr="001C0540">
              <w:rPr>
                <w:spacing w:val="-4"/>
                <w:sz w:val="16"/>
                <w:szCs w:val="16"/>
              </w:rPr>
              <w:t xml:space="preserve"> </w:t>
            </w:r>
            <w:r w:rsidRPr="001C0540">
              <w:rPr>
                <w:sz w:val="16"/>
                <w:szCs w:val="16"/>
              </w:rPr>
              <w:t>infrastructur</w:t>
            </w:r>
            <w:r w:rsidR="00832E07">
              <w:rPr>
                <w:sz w:val="16"/>
                <w:szCs w:val="16"/>
              </w:rPr>
              <w:t xml:space="preserve">e </w:t>
            </w:r>
            <w:r w:rsidRPr="001C0540">
              <w:rPr>
                <w:sz w:val="16"/>
                <w:szCs w:val="16"/>
              </w:rPr>
              <w:t>delivery and</w:t>
            </w:r>
            <w:r w:rsidRPr="001C0540">
              <w:rPr>
                <w:spacing w:val="1"/>
                <w:sz w:val="16"/>
                <w:szCs w:val="16"/>
              </w:rPr>
              <w:t xml:space="preserve"> </w:t>
            </w:r>
            <w:r w:rsidRPr="001C0540">
              <w:rPr>
                <w:sz w:val="16"/>
                <w:szCs w:val="16"/>
              </w:rPr>
              <w:t>overall</w:t>
            </w:r>
            <w:r w:rsidRPr="001C0540">
              <w:rPr>
                <w:spacing w:val="-2"/>
                <w:sz w:val="16"/>
                <w:szCs w:val="16"/>
              </w:rPr>
              <w:t xml:space="preserve"> </w:t>
            </w:r>
            <w:r w:rsidRPr="001C0540">
              <w:rPr>
                <w:sz w:val="16"/>
                <w:szCs w:val="16"/>
              </w:rPr>
              <w:t>sunset dates for</w:t>
            </w:r>
            <w:r w:rsidRPr="001C0540">
              <w:rPr>
                <w:spacing w:val="-1"/>
                <w:sz w:val="16"/>
                <w:szCs w:val="16"/>
              </w:rPr>
              <w:t xml:space="preserve"> </w:t>
            </w:r>
            <w:r w:rsidRPr="001C0540">
              <w:rPr>
                <w:sz w:val="16"/>
                <w:szCs w:val="16"/>
              </w:rPr>
              <w:t>the Project);</w:t>
            </w:r>
          </w:p>
          <w:p w14:paraId="72F1F140" w14:textId="46C12341" w:rsidR="00832E07" w:rsidRDefault="007A008B" w:rsidP="00A56163">
            <w:pPr>
              <w:pStyle w:val="TableParagraph"/>
              <w:numPr>
                <w:ilvl w:val="0"/>
                <w:numId w:val="62"/>
              </w:numPr>
              <w:tabs>
                <w:tab w:val="left" w:pos="468"/>
                <w:tab w:val="left" w:pos="469"/>
              </w:tabs>
              <w:spacing w:before="0" w:after="0" w:line="280" w:lineRule="auto"/>
              <w:rPr>
                <w:sz w:val="16"/>
                <w:szCs w:val="16"/>
              </w:rPr>
            </w:pPr>
            <w:r w:rsidRPr="001C0540">
              <w:rPr>
                <w:sz w:val="16"/>
                <w:szCs w:val="16"/>
              </w:rPr>
              <w:t>Changes Matrix</w:t>
            </w:r>
            <w:r w:rsidR="00832E07">
              <w:rPr>
                <w:sz w:val="16"/>
                <w:szCs w:val="16"/>
              </w:rPr>
              <w:t xml:space="preserve"> - </w:t>
            </w:r>
            <w:r w:rsidRPr="001C0540">
              <w:rPr>
                <w:sz w:val="16"/>
                <w:szCs w:val="16"/>
              </w:rPr>
              <w:t>setting</w:t>
            </w:r>
            <w:r w:rsidRPr="001C0540">
              <w:rPr>
                <w:spacing w:val="-3"/>
                <w:sz w:val="16"/>
                <w:szCs w:val="16"/>
              </w:rPr>
              <w:t xml:space="preserve"> </w:t>
            </w:r>
            <w:r w:rsidRPr="001C0540">
              <w:rPr>
                <w:sz w:val="16"/>
                <w:szCs w:val="16"/>
              </w:rPr>
              <w:t>out</w:t>
            </w:r>
            <w:r w:rsidRPr="001C0540">
              <w:rPr>
                <w:spacing w:val="-3"/>
                <w:sz w:val="16"/>
                <w:szCs w:val="16"/>
              </w:rPr>
              <w:t xml:space="preserve"> </w:t>
            </w:r>
            <w:r w:rsidRPr="001C0540">
              <w:rPr>
                <w:sz w:val="16"/>
                <w:szCs w:val="16"/>
              </w:rPr>
              <w:t>Council's</w:t>
            </w:r>
            <w:r w:rsidRPr="001C0540">
              <w:rPr>
                <w:spacing w:val="-1"/>
                <w:sz w:val="16"/>
                <w:szCs w:val="16"/>
              </w:rPr>
              <w:t xml:space="preserve"> </w:t>
            </w:r>
            <w:r w:rsidRPr="001C0540">
              <w:rPr>
                <w:sz w:val="16"/>
                <w:szCs w:val="16"/>
              </w:rPr>
              <w:t>discretion</w:t>
            </w:r>
            <w:r w:rsidRPr="001C0540">
              <w:rPr>
                <w:spacing w:val="-4"/>
                <w:sz w:val="16"/>
                <w:szCs w:val="16"/>
              </w:rPr>
              <w:t xml:space="preserve"> </w:t>
            </w:r>
            <w:r w:rsidRPr="001C0540">
              <w:rPr>
                <w:sz w:val="16"/>
                <w:szCs w:val="16"/>
              </w:rPr>
              <w:t>rights</w:t>
            </w:r>
            <w:r w:rsidRPr="001C0540">
              <w:rPr>
                <w:spacing w:val="-2"/>
                <w:sz w:val="16"/>
                <w:szCs w:val="16"/>
              </w:rPr>
              <w:t xml:space="preserve"> </w:t>
            </w:r>
            <w:r w:rsidRPr="001C0540">
              <w:rPr>
                <w:sz w:val="16"/>
                <w:szCs w:val="16"/>
              </w:rPr>
              <w:t>over</w:t>
            </w:r>
            <w:r w:rsidRPr="001C0540">
              <w:rPr>
                <w:spacing w:val="-3"/>
                <w:sz w:val="16"/>
                <w:szCs w:val="16"/>
              </w:rPr>
              <w:t xml:space="preserve"> </w:t>
            </w:r>
            <w:r w:rsidRPr="001C0540">
              <w:rPr>
                <w:sz w:val="16"/>
                <w:szCs w:val="16"/>
              </w:rPr>
              <w:t>proposed</w:t>
            </w:r>
            <w:r w:rsidR="00832E07">
              <w:rPr>
                <w:sz w:val="16"/>
                <w:szCs w:val="16"/>
              </w:rPr>
              <w:t xml:space="preserve"> </w:t>
            </w:r>
            <w:r w:rsidRPr="001C0540">
              <w:rPr>
                <w:sz w:val="16"/>
                <w:szCs w:val="16"/>
              </w:rPr>
              <w:t>changes</w:t>
            </w:r>
            <w:r w:rsidRPr="001C0540">
              <w:rPr>
                <w:spacing w:val="-1"/>
                <w:sz w:val="16"/>
                <w:szCs w:val="16"/>
              </w:rPr>
              <w:t xml:space="preserve"> </w:t>
            </w:r>
            <w:r w:rsidRPr="001C0540">
              <w:rPr>
                <w:sz w:val="16"/>
                <w:szCs w:val="16"/>
              </w:rPr>
              <w:t>to</w:t>
            </w:r>
            <w:r w:rsidRPr="001C0540">
              <w:rPr>
                <w:spacing w:val="-1"/>
                <w:sz w:val="16"/>
                <w:szCs w:val="16"/>
              </w:rPr>
              <w:t xml:space="preserve"> </w:t>
            </w:r>
            <w:r w:rsidRPr="001C0540">
              <w:rPr>
                <w:sz w:val="16"/>
                <w:szCs w:val="16"/>
              </w:rPr>
              <w:t>the</w:t>
            </w:r>
            <w:r w:rsidRPr="001C0540">
              <w:rPr>
                <w:spacing w:val="-2"/>
                <w:sz w:val="16"/>
                <w:szCs w:val="16"/>
              </w:rPr>
              <w:t xml:space="preserve"> </w:t>
            </w:r>
            <w:r w:rsidRPr="001C0540">
              <w:rPr>
                <w:sz w:val="16"/>
                <w:szCs w:val="16"/>
              </w:rPr>
              <w:t>Project</w:t>
            </w:r>
            <w:r w:rsidRPr="001C0540">
              <w:rPr>
                <w:spacing w:val="-1"/>
                <w:sz w:val="16"/>
                <w:szCs w:val="16"/>
              </w:rPr>
              <w:t xml:space="preserve"> </w:t>
            </w:r>
            <w:r w:rsidRPr="001C0540">
              <w:rPr>
                <w:sz w:val="16"/>
                <w:szCs w:val="16"/>
              </w:rPr>
              <w:t>by the</w:t>
            </w:r>
            <w:r w:rsidRPr="001C0540">
              <w:rPr>
                <w:spacing w:val="-2"/>
                <w:sz w:val="16"/>
                <w:szCs w:val="16"/>
              </w:rPr>
              <w:t xml:space="preserve"> </w:t>
            </w:r>
            <w:r w:rsidRPr="001C0540">
              <w:rPr>
                <w:sz w:val="16"/>
                <w:szCs w:val="16"/>
              </w:rPr>
              <w:t>Successful Proponent;</w:t>
            </w:r>
            <w:r w:rsidRPr="001C0540">
              <w:rPr>
                <w:spacing w:val="-1"/>
                <w:sz w:val="16"/>
                <w:szCs w:val="16"/>
              </w:rPr>
              <w:t xml:space="preserve"> </w:t>
            </w:r>
            <w:r w:rsidRPr="001C0540">
              <w:rPr>
                <w:sz w:val="16"/>
                <w:szCs w:val="16"/>
              </w:rPr>
              <w:t>and</w:t>
            </w:r>
          </w:p>
          <w:p w14:paraId="2BC958CB" w14:textId="535136C8" w:rsidR="0083149D" w:rsidRPr="00832E07" w:rsidRDefault="00A744F2" w:rsidP="00A56163">
            <w:pPr>
              <w:pStyle w:val="TableParagraph"/>
              <w:numPr>
                <w:ilvl w:val="0"/>
                <w:numId w:val="62"/>
              </w:numPr>
              <w:tabs>
                <w:tab w:val="left" w:pos="468"/>
                <w:tab w:val="left" w:pos="469"/>
              </w:tabs>
              <w:spacing w:before="0" w:after="0" w:line="280" w:lineRule="auto"/>
              <w:rPr>
                <w:sz w:val="16"/>
                <w:szCs w:val="16"/>
              </w:rPr>
            </w:pPr>
            <w:r>
              <w:rPr>
                <w:sz w:val="16"/>
                <w:szCs w:val="16"/>
              </w:rPr>
              <w:t>V</w:t>
            </w:r>
            <w:r w:rsidR="007A008B" w:rsidRPr="00832E07">
              <w:rPr>
                <w:sz w:val="16"/>
                <w:szCs w:val="16"/>
              </w:rPr>
              <w:t>arious</w:t>
            </w:r>
            <w:r w:rsidR="007A008B" w:rsidRPr="00832E07">
              <w:rPr>
                <w:spacing w:val="-3"/>
                <w:sz w:val="16"/>
                <w:szCs w:val="16"/>
              </w:rPr>
              <w:t xml:space="preserve"> </w:t>
            </w:r>
            <w:r w:rsidR="007A008B" w:rsidRPr="00832E07">
              <w:rPr>
                <w:sz w:val="16"/>
                <w:szCs w:val="16"/>
              </w:rPr>
              <w:t>side</w:t>
            </w:r>
            <w:r w:rsidR="007A008B" w:rsidRPr="00832E07">
              <w:rPr>
                <w:spacing w:val="-4"/>
                <w:sz w:val="16"/>
                <w:szCs w:val="16"/>
              </w:rPr>
              <w:t xml:space="preserve"> </w:t>
            </w:r>
            <w:r w:rsidR="007A008B" w:rsidRPr="00832E07">
              <w:rPr>
                <w:sz w:val="16"/>
                <w:szCs w:val="16"/>
              </w:rPr>
              <w:t>agreements</w:t>
            </w:r>
            <w:r w:rsidR="007A008B" w:rsidRPr="00832E07">
              <w:rPr>
                <w:spacing w:val="-3"/>
                <w:sz w:val="16"/>
                <w:szCs w:val="16"/>
              </w:rPr>
              <w:t xml:space="preserve"> </w:t>
            </w:r>
            <w:r w:rsidR="007A008B" w:rsidRPr="00832E07">
              <w:rPr>
                <w:sz w:val="16"/>
                <w:szCs w:val="16"/>
              </w:rPr>
              <w:t>and</w:t>
            </w:r>
            <w:r w:rsidR="007A008B" w:rsidRPr="00832E07">
              <w:rPr>
                <w:spacing w:val="-3"/>
                <w:sz w:val="16"/>
                <w:szCs w:val="16"/>
              </w:rPr>
              <w:t xml:space="preserve"> </w:t>
            </w:r>
            <w:r w:rsidR="007A008B" w:rsidRPr="00832E07">
              <w:rPr>
                <w:sz w:val="16"/>
                <w:szCs w:val="16"/>
              </w:rPr>
              <w:t>schedules</w:t>
            </w:r>
            <w:r w:rsidR="007A008B" w:rsidRPr="00832E07">
              <w:rPr>
                <w:spacing w:val="-1"/>
                <w:sz w:val="16"/>
                <w:szCs w:val="16"/>
              </w:rPr>
              <w:t xml:space="preserve"> </w:t>
            </w:r>
            <w:r w:rsidR="007A008B" w:rsidRPr="00832E07">
              <w:rPr>
                <w:sz w:val="16"/>
                <w:szCs w:val="16"/>
              </w:rPr>
              <w:t>establishing</w:t>
            </w:r>
            <w:r w:rsidR="007A008B" w:rsidRPr="00832E07">
              <w:rPr>
                <w:spacing w:val="-2"/>
                <w:sz w:val="16"/>
                <w:szCs w:val="16"/>
              </w:rPr>
              <w:t xml:space="preserve"> </w:t>
            </w:r>
            <w:r w:rsidR="007A008B" w:rsidRPr="00832E07">
              <w:rPr>
                <w:sz w:val="16"/>
                <w:szCs w:val="16"/>
              </w:rPr>
              <w:t>contractual</w:t>
            </w:r>
            <w:r w:rsidR="007A008B" w:rsidRPr="00832E07">
              <w:rPr>
                <w:spacing w:val="-5"/>
                <w:sz w:val="16"/>
                <w:szCs w:val="16"/>
              </w:rPr>
              <w:t xml:space="preserve"> </w:t>
            </w:r>
            <w:r w:rsidR="007A008B" w:rsidRPr="00832E07">
              <w:rPr>
                <w:sz w:val="16"/>
                <w:szCs w:val="16"/>
              </w:rPr>
              <w:t>rights</w:t>
            </w:r>
            <w:r w:rsidR="007A008B" w:rsidRPr="00832E07">
              <w:rPr>
                <w:spacing w:val="-2"/>
                <w:sz w:val="16"/>
                <w:szCs w:val="16"/>
              </w:rPr>
              <w:t xml:space="preserve"> </w:t>
            </w:r>
            <w:r w:rsidR="007A008B" w:rsidRPr="00832E07">
              <w:rPr>
                <w:sz w:val="16"/>
                <w:szCs w:val="16"/>
              </w:rPr>
              <w:t>with</w:t>
            </w:r>
            <w:r w:rsidR="007A008B" w:rsidRPr="00832E07">
              <w:rPr>
                <w:spacing w:val="-2"/>
                <w:sz w:val="16"/>
                <w:szCs w:val="16"/>
              </w:rPr>
              <w:t xml:space="preserve"> </w:t>
            </w:r>
            <w:r w:rsidR="007A008B" w:rsidRPr="00832E07">
              <w:rPr>
                <w:sz w:val="16"/>
                <w:szCs w:val="16"/>
              </w:rPr>
              <w:t>third</w:t>
            </w:r>
            <w:r w:rsidR="00832E07" w:rsidRPr="00832E07">
              <w:rPr>
                <w:sz w:val="16"/>
                <w:szCs w:val="16"/>
              </w:rPr>
              <w:t xml:space="preserve"> </w:t>
            </w:r>
            <w:r w:rsidR="007A008B" w:rsidRPr="00832E07">
              <w:rPr>
                <w:sz w:val="16"/>
                <w:szCs w:val="16"/>
              </w:rPr>
              <w:t>parties</w:t>
            </w:r>
            <w:r w:rsidR="00832E07" w:rsidRPr="00832E07">
              <w:rPr>
                <w:sz w:val="16"/>
                <w:szCs w:val="16"/>
              </w:rPr>
              <w:t xml:space="preserve"> (</w:t>
            </w:r>
            <w:proofErr w:type="gramStart"/>
            <w:r w:rsidR="00832E07" w:rsidRPr="00832E07">
              <w:rPr>
                <w:sz w:val="16"/>
                <w:szCs w:val="16"/>
              </w:rPr>
              <w:t>e.g.</w:t>
            </w:r>
            <w:proofErr w:type="gramEnd"/>
            <w:r w:rsidR="00832E07" w:rsidRPr="00832E07">
              <w:rPr>
                <w:sz w:val="16"/>
                <w:szCs w:val="16"/>
              </w:rPr>
              <w:t xml:space="preserve"> </w:t>
            </w:r>
            <w:r w:rsidR="007A008B" w:rsidRPr="00832E07">
              <w:rPr>
                <w:sz w:val="16"/>
                <w:szCs w:val="16"/>
              </w:rPr>
              <w:t>contractor</w:t>
            </w:r>
            <w:r w:rsidR="007A008B" w:rsidRPr="00832E07">
              <w:rPr>
                <w:spacing w:val="-5"/>
                <w:sz w:val="16"/>
                <w:szCs w:val="16"/>
              </w:rPr>
              <w:t xml:space="preserve"> </w:t>
            </w:r>
            <w:r w:rsidR="007A008B" w:rsidRPr="00832E07">
              <w:rPr>
                <w:sz w:val="16"/>
                <w:szCs w:val="16"/>
              </w:rPr>
              <w:t>side</w:t>
            </w:r>
            <w:r w:rsidR="007A008B" w:rsidRPr="00832E07">
              <w:rPr>
                <w:spacing w:val="-4"/>
                <w:sz w:val="16"/>
                <w:szCs w:val="16"/>
              </w:rPr>
              <w:t xml:space="preserve"> </w:t>
            </w:r>
            <w:r w:rsidR="007A008B" w:rsidRPr="00832E07">
              <w:rPr>
                <w:sz w:val="16"/>
                <w:szCs w:val="16"/>
              </w:rPr>
              <w:t>deeds</w:t>
            </w:r>
            <w:r w:rsidR="00832E07" w:rsidRPr="00832E07">
              <w:rPr>
                <w:sz w:val="16"/>
                <w:szCs w:val="16"/>
              </w:rPr>
              <w:t xml:space="preserve">, </w:t>
            </w:r>
            <w:r w:rsidR="007A008B" w:rsidRPr="00832E07">
              <w:rPr>
                <w:sz w:val="16"/>
                <w:szCs w:val="16"/>
              </w:rPr>
              <w:t>financier deeds</w:t>
            </w:r>
            <w:r w:rsidR="00832E07" w:rsidRPr="00832E07">
              <w:rPr>
                <w:sz w:val="16"/>
                <w:szCs w:val="16"/>
              </w:rPr>
              <w:t xml:space="preserve"> etc).</w:t>
            </w:r>
          </w:p>
        </w:tc>
        <w:tc>
          <w:tcPr>
            <w:tcW w:w="964" w:type="pct"/>
            <w:shd w:val="clear" w:color="auto" w:fill="auto"/>
          </w:tcPr>
          <w:p w14:paraId="66603C29" w14:textId="77777777" w:rsidR="0083149D" w:rsidRPr="00D4669C" w:rsidRDefault="0083149D" w:rsidP="00A56163">
            <w:pPr>
              <w:pStyle w:val="ClauseLevel3"/>
              <w:spacing w:before="0" w:after="0" w:line="288" w:lineRule="auto"/>
              <w:ind w:left="0"/>
              <w:jc w:val="left"/>
              <w:rPr>
                <w:rFonts w:cs="Arial"/>
                <w:sz w:val="16"/>
                <w:szCs w:val="16"/>
              </w:rPr>
            </w:pPr>
          </w:p>
        </w:tc>
      </w:tr>
      <w:tr w:rsidR="00793FFC" w:rsidRPr="008B2BFC" w14:paraId="4F69D8F8" w14:textId="77777777" w:rsidTr="00E94912">
        <w:trPr>
          <w:cnfStyle w:val="000000010000" w:firstRow="0" w:lastRow="0" w:firstColumn="0" w:lastColumn="0" w:oddVBand="0" w:evenVBand="0" w:oddHBand="0" w:evenHBand="1" w:firstRowFirstColumn="0" w:firstRowLastColumn="0" w:lastRowFirstColumn="0" w:lastRowLastColumn="0"/>
        </w:trPr>
        <w:tc>
          <w:tcPr>
            <w:tcW w:w="5000" w:type="pct"/>
            <w:gridSpan w:val="5"/>
            <w:shd w:val="clear" w:color="auto" w:fill="BFBFBF" w:themeFill="background1" w:themeFillShade="BF"/>
          </w:tcPr>
          <w:p w14:paraId="34F8FF60" w14:textId="61F7B213" w:rsidR="00793FFC" w:rsidRPr="00793FFC" w:rsidRDefault="00793FFC" w:rsidP="00A56163">
            <w:pPr>
              <w:pStyle w:val="ClauseLevel3"/>
              <w:spacing w:before="0" w:after="0" w:line="288" w:lineRule="auto"/>
              <w:ind w:left="0"/>
              <w:jc w:val="left"/>
              <w:rPr>
                <w:rFonts w:cs="Arial"/>
                <w:b/>
                <w:bCs/>
                <w:sz w:val="16"/>
                <w:szCs w:val="16"/>
              </w:rPr>
            </w:pPr>
            <w:r w:rsidRPr="00793FFC">
              <w:rPr>
                <w:rFonts w:cs="Arial"/>
                <w:b/>
                <w:bCs/>
                <w:sz w:val="16"/>
                <w:szCs w:val="16"/>
              </w:rPr>
              <w:t>2. Development Agreement Key Terms</w:t>
            </w:r>
          </w:p>
        </w:tc>
      </w:tr>
      <w:tr w:rsidR="00793FFC" w:rsidRPr="008B2BFC" w14:paraId="50A63556" w14:textId="77777777" w:rsidTr="00FE2B54">
        <w:trPr>
          <w:cnfStyle w:val="000000100000" w:firstRow="0" w:lastRow="0" w:firstColumn="0" w:lastColumn="0" w:oddVBand="0" w:evenVBand="0" w:oddHBand="1" w:evenHBand="0" w:firstRowFirstColumn="0" w:firstRowLastColumn="0" w:lastRowFirstColumn="0" w:lastRowLastColumn="0"/>
        </w:trPr>
        <w:tc>
          <w:tcPr>
            <w:tcW w:w="5000" w:type="pct"/>
            <w:gridSpan w:val="5"/>
            <w:shd w:val="clear" w:color="auto" w:fill="F2F2F2" w:themeFill="background1" w:themeFillShade="F2"/>
          </w:tcPr>
          <w:p w14:paraId="3BB60337" w14:textId="5CF5B70A" w:rsidR="00793FFC" w:rsidRPr="00FE2B54" w:rsidRDefault="00793FFC" w:rsidP="00A56163">
            <w:pPr>
              <w:pStyle w:val="ClauseLevel3"/>
              <w:spacing w:before="0" w:after="0" w:line="288" w:lineRule="auto"/>
              <w:ind w:left="0"/>
              <w:jc w:val="left"/>
              <w:rPr>
                <w:rFonts w:cs="Arial"/>
                <w:b/>
                <w:bCs/>
                <w:sz w:val="16"/>
                <w:szCs w:val="16"/>
              </w:rPr>
            </w:pPr>
            <w:r w:rsidRPr="00FE2B54">
              <w:rPr>
                <w:rFonts w:cs="Arial"/>
                <w:b/>
                <w:bCs/>
                <w:sz w:val="16"/>
                <w:szCs w:val="16"/>
              </w:rPr>
              <w:t>2.1 Terms Relating to Planning and Pre-Development</w:t>
            </w:r>
          </w:p>
        </w:tc>
      </w:tr>
      <w:tr w:rsidR="00477477" w:rsidRPr="008B2BFC" w14:paraId="4D5896F1" w14:textId="77777777" w:rsidTr="00A56163">
        <w:trPr>
          <w:cnfStyle w:val="000000010000" w:firstRow="0" w:lastRow="0" w:firstColumn="0" w:lastColumn="0" w:oddVBand="0" w:evenVBand="0" w:oddHBand="0" w:evenHBand="1" w:firstRowFirstColumn="0" w:firstRowLastColumn="0" w:lastRowFirstColumn="0" w:lastRowLastColumn="0"/>
          <w:trHeight w:val="134"/>
        </w:trPr>
        <w:tc>
          <w:tcPr>
            <w:tcW w:w="782" w:type="pct"/>
            <w:vMerge w:val="restart"/>
            <w:shd w:val="clear" w:color="auto" w:fill="auto"/>
          </w:tcPr>
          <w:p w14:paraId="08C03740" w14:textId="7DB7EE0B" w:rsidR="00C71D5E" w:rsidRPr="00D4669C" w:rsidRDefault="00C71D5E" w:rsidP="00A56163">
            <w:pPr>
              <w:pStyle w:val="ClauseLevel3"/>
              <w:spacing w:before="0" w:after="0" w:line="288" w:lineRule="auto"/>
              <w:ind w:left="0"/>
              <w:jc w:val="left"/>
              <w:rPr>
                <w:rFonts w:cs="Arial"/>
                <w:sz w:val="16"/>
                <w:szCs w:val="16"/>
              </w:rPr>
            </w:pPr>
            <w:r>
              <w:rPr>
                <w:rFonts w:cs="Arial"/>
                <w:sz w:val="16"/>
                <w:szCs w:val="16"/>
              </w:rPr>
              <w:t xml:space="preserve">a) Conditions Precedent to Binding Development Agreement </w:t>
            </w:r>
          </w:p>
        </w:tc>
        <w:tc>
          <w:tcPr>
            <w:tcW w:w="3255" w:type="pct"/>
            <w:gridSpan w:val="3"/>
            <w:shd w:val="clear" w:color="auto" w:fill="auto"/>
          </w:tcPr>
          <w:p w14:paraId="51144247" w14:textId="7A67211C" w:rsidR="00C71D5E" w:rsidRPr="00D4669C" w:rsidRDefault="00C71D5E" w:rsidP="00A56163">
            <w:pPr>
              <w:pStyle w:val="ClauseLevel3"/>
              <w:spacing w:before="0" w:after="0" w:line="288" w:lineRule="auto"/>
              <w:ind w:left="0"/>
              <w:rPr>
                <w:rFonts w:cs="Arial"/>
                <w:sz w:val="16"/>
                <w:szCs w:val="16"/>
              </w:rPr>
            </w:pPr>
            <w:r w:rsidRPr="00F07DA4">
              <w:rPr>
                <w:rFonts w:cs="Arial"/>
                <w:sz w:val="16"/>
                <w:szCs w:val="16"/>
              </w:rPr>
              <w:t>The Development Agreement will be subject to initial conditions precedent</w:t>
            </w:r>
            <w:r>
              <w:rPr>
                <w:rFonts w:cs="Arial"/>
                <w:sz w:val="16"/>
                <w:szCs w:val="16"/>
              </w:rPr>
              <w:t xml:space="preserve"> </w:t>
            </w:r>
            <w:r w:rsidRPr="00F07DA4">
              <w:rPr>
                <w:rFonts w:cs="Arial"/>
                <w:sz w:val="16"/>
                <w:szCs w:val="16"/>
              </w:rPr>
              <w:t xml:space="preserve">which are to be satisfied within </w:t>
            </w:r>
            <w:r w:rsidR="00A56163" w:rsidRPr="00C8517D">
              <w:rPr>
                <w:rFonts w:cs="Arial"/>
                <w:sz w:val="16"/>
                <w:szCs w:val="16"/>
              </w:rPr>
              <w:t>30</w:t>
            </w:r>
            <w:r w:rsidRPr="00C8517D">
              <w:rPr>
                <w:rFonts w:cs="Arial"/>
                <w:sz w:val="16"/>
                <w:szCs w:val="16"/>
              </w:rPr>
              <w:t xml:space="preserve"> months</w:t>
            </w:r>
            <w:r w:rsidRPr="00F07DA4">
              <w:rPr>
                <w:rFonts w:cs="Arial"/>
                <w:sz w:val="16"/>
                <w:szCs w:val="16"/>
              </w:rPr>
              <w:t xml:space="preserve"> of signing (unless otherwise</w:t>
            </w:r>
            <w:r>
              <w:rPr>
                <w:rFonts w:cs="Arial"/>
                <w:sz w:val="16"/>
                <w:szCs w:val="16"/>
              </w:rPr>
              <w:t xml:space="preserve"> </w:t>
            </w:r>
            <w:r w:rsidRPr="00F07DA4">
              <w:rPr>
                <w:rFonts w:cs="Arial"/>
                <w:sz w:val="16"/>
                <w:szCs w:val="16"/>
              </w:rPr>
              <w:t>extended by agreement between the parties), including:</w:t>
            </w:r>
          </w:p>
        </w:tc>
        <w:tc>
          <w:tcPr>
            <w:tcW w:w="964" w:type="pct"/>
            <w:shd w:val="clear" w:color="auto" w:fill="auto"/>
          </w:tcPr>
          <w:p w14:paraId="113F8832" w14:textId="77777777" w:rsidR="00C71D5E" w:rsidRPr="00D4669C" w:rsidRDefault="00C71D5E" w:rsidP="00A56163">
            <w:pPr>
              <w:pStyle w:val="ClauseLevel3"/>
              <w:spacing w:before="0" w:after="0" w:line="288" w:lineRule="auto"/>
              <w:ind w:left="0"/>
              <w:jc w:val="left"/>
              <w:rPr>
                <w:rFonts w:cs="Arial"/>
                <w:sz w:val="16"/>
                <w:szCs w:val="16"/>
              </w:rPr>
            </w:pPr>
          </w:p>
        </w:tc>
      </w:tr>
      <w:tr w:rsidR="00A56163" w:rsidRPr="008B2BFC" w14:paraId="7FB07CAA"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shd w:val="clear" w:color="auto" w:fill="auto"/>
          </w:tcPr>
          <w:p w14:paraId="635C704E" w14:textId="77777777" w:rsidR="007D7760" w:rsidRPr="00D4669C" w:rsidRDefault="007D7760" w:rsidP="00A56163">
            <w:pPr>
              <w:pStyle w:val="ClauseLevel3"/>
              <w:spacing w:before="0" w:after="0" w:line="288" w:lineRule="auto"/>
              <w:ind w:left="0"/>
              <w:jc w:val="left"/>
              <w:rPr>
                <w:rFonts w:cs="Arial"/>
                <w:sz w:val="16"/>
                <w:szCs w:val="16"/>
              </w:rPr>
            </w:pPr>
          </w:p>
        </w:tc>
        <w:tc>
          <w:tcPr>
            <w:tcW w:w="2564" w:type="pct"/>
            <w:gridSpan w:val="2"/>
            <w:shd w:val="clear" w:color="auto" w:fill="BFBFBF" w:themeFill="background1" w:themeFillShade="BF"/>
          </w:tcPr>
          <w:p w14:paraId="03566907" w14:textId="138A883A" w:rsidR="007D7760" w:rsidRPr="007D7760" w:rsidRDefault="007D7760" w:rsidP="00A56163">
            <w:pPr>
              <w:pStyle w:val="ClauseLevel3"/>
              <w:spacing w:before="0" w:after="0" w:line="288" w:lineRule="auto"/>
              <w:ind w:left="0"/>
              <w:jc w:val="left"/>
              <w:rPr>
                <w:rFonts w:cs="Arial"/>
                <w:b/>
                <w:bCs/>
                <w:sz w:val="16"/>
                <w:szCs w:val="16"/>
              </w:rPr>
            </w:pPr>
            <w:r>
              <w:rPr>
                <w:rFonts w:cs="Arial"/>
                <w:b/>
                <w:bCs/>
                <w:sz w:val="16"/>
                <w:szCs w:val="16"/>
              </w:rPr>
              <w:t>Condition</w:t>
            </w:r>
          </w:p>
        </w:tc>
        <w:tc>
          <w:tcPr>
            <w:tcW w:w="690" w:type="pct"/>
            <w:shd w:val="clear" w:color="auto" w:fill="BFBFBF" w:themeFill="background1" w:themeFillShade="BF"/>
          </w:tcPr>
          <w:p w14:paraId="6C4D3946" w14:textId="3A0B01A3" w:rsidR="007D7760" w:rsidRPr="007D7760" w:rsidRDefault="007D7760" w:rsidP="00A56163">
            <w:pPr>
              <w:pStyle w:val="ClauseLevel3"/>
              <w:spacing w:before="0" w:after="0" w:line="288" w:lineRule="auto"/>
              <w:ind w:left="0"/>
              <w:jc w:val="left"/>
              <w:rPr>
                <w:rFonts w:cs="Arial"/>
                <w:b/>
                <w:bCs/>
                <w:sz w:val="16"/>
                <w:szCs w:val="16"/>
              </w:rPr>
            </w:pPr>
            <w:r>
              <w:rPr>
                <w:rFonts w:cs="Arial"/>
                <w:b/>
                <w:bCs/>
                <w:sz w:val="16"/>
                <w:szCs w:val="16"/>
              </w:rPr>
              <w:t>Responsibility</w:t>
            </w:r>
          </w:p>
        </w:tc>
        <w:tc>
          <w:tcPr>
            <w:tcW w:w="964" w:type="pct"/>
            <w:shd w:val="clear" w:color="auto" w:fill="auto"/>
          </w:tcPr>
          <w:p w14:paraId="699B2392" w14:textId="77777777" w:rsidR="007D7760" w:rsidRPr="00D4669C" w:rsidRDefault="007D7760" w:rsidP="00A56163">
            <w:pPr>
              <w:pStyle w:val="ClauseLevel3"/>
              <w:spacing w:before="0" w:after="0" w:line="288" w:lineRule="auto"/>
              <w:ind w:left="0"/>
              <w:jc w:val="left"/>
              <w:rPr>
                <w:rFonts w:cs="Arial"/>
                <w:sz w:val="16"/>
                <w:szCs w:val="16"/>
              </w:rPr>
            </w:pPr>
          </w:p>
        </w:tc>
      </w:tr>
      <w:tr w:rsidR="00A56163" w:rsidRPr="008B2BFC" w14:paraId="77F2287D"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vMerge/>
            <w:shd w:val="clear" w:color="auto" w:fill="auto"/>
          </w:tcPr>
          <w:p w14:paraId="38D8C74F" w14:textId="77777777" w:rsidR="007D7760" w:rsidRPr="00D4669C" w:rsidRDefault="007D7760" w:rsidP="00A56163">
            <w:pPr>
              <w:pStyle w:val="ClauseLevel3"/>
              <w:spacing w:before="0" w:after="0" w:line="288" w:lineRule="auto"/>
              <w:ind w:left="0"/>
              <w:jc w:val="left"/>
              <w:rPr>
                <w:rFonts w:cs="Arial"/>
                <w:sz w:val="16"/>
                <w:szCs w:val="16"/>
              </w:rPr>
            </w:pPr>
          </w:p>
        </w:tc>
        <w:tc>
          <w:tcPr>
            <w:tcW w:w="2564" w:type="pct"/>
            <w:gridSpan w:val="2"/>
            <w:shd w:val="clear" w:color="auto" w:fill="auto"/>
          </w:tcPr>
          <w:p w14:paraId="3278D06A" w14:textId="4B41985E" w:rsidR="007D7760" w:rsidRPr="00825C89" w:rsidRDefault="007D7760" w:rsidP="00B31C86">
            <w:pPr>
              <w:pStyle w:val="ClauseLevel3"/>
              <w:spacing w:before="0" w:after="0" w:line="288" w:lineRule="auto"/>
              <w:ind w:left="0"/>
              <w:jc w:val="left"/>
              <w:rPr>
                <w:rFonts w:cs="Arial"/>
                <w:sz w:val="16"/>
                <w:szCs w:val="16"/>
              </w:rPr>
            </w:pPr>
            <w:r w:rsidRPr="00825C89">
              <w:rPr>
                <w:rFonts w:cs="Arial"/>
                <w:sz w:val="16"/>
                <w:szCs w:val="16"/>
              </w:rPr>
              <w:t xml:space="preserve">Gazettal of </w:t>
            </w:r>
            <w:r w:rsidR="00FD5BCB" w:rsidRPr="00825C89">
              <w:rPr>
                <w:rFonts w:cs="Arial"/>
                <w:sz w:val="16"/>
                <w:szCs w:val="16"/>
              </w:rPr>
              <w:t xml:space="preserve">agreed </w:t>
            </w:r>
            <w:r w:rsidRPr="00825C89">
              <w:rPr>
                <w:rFonts w:cs="Arial"/>
                <w:sz w:val="16"/>
                <w:szCs w:val="16"/>
              </w:rPr>
              <w:t>amendments to the Woollahra Local Environmental Plan 2014</w:t>
            </w:r>
            <w:r w:rsidR="00B31C86" w:rsidRPr="00825C89">
              <w:rPr>
                <w:rFonts w:cs="Arial"/>
                <w:sz w:val="16"/>
                <w:szCs w:val="16"/>
              </w:rPr>
              <w:t xml:space="preserve"> acceptable to both Council and the Successful Proponent. </w:t>
            </w:r>
            <w:r w:rsidRPr="00825C89">
              <w:rPr>
                <w:rFonts w:cs="Arial"/>
                <w:sz w:val="16"/>
                <w:szCs w:val="16"/>
              </w:rPr>
              <w:t xml:space="preserve"> </w:t>
            </w:r>
          </w:p>
        </w:tc>
        <w:tc>
          <w:tcPr>
            <w:tcW w:w="690" w:type="pct"/>
            <w:shd w:val="clear" w:color="auto" w:fill="auto"/>
          </w:tcPr>
          <w:p w14:paraId="6F62E150" w14:textId="685814E4" w:rsidR="007D7760" w:rsidRPr="00D4669C" w:rsidRDefault="00E3235A" w:rsidP="00A56163">
            <w:pPr>
              <w:pStyle w:val="ClauseLevel3"/>
              <w:spacing w:before="0" w:after="0" w:line="288" w:lineRule="auto"/>
              <w:ind w:left="0"/>
              <w:jc w:val="left"/>
              <w:rPr>
                <w:rFonts w:cs="Arial"/>
                <w:sz w:val="16"/>
                <w:szCs w:val="16"/>
              </w:rPr>
            </w:pPr>
            <w:r>
              <w:rPr>
                <w:rFonts w:cs="Arial"/>
                <w:sz w:val="16"/>
                <w:szCs w:val="16"/>
              </w:rPr>
              <w:t xml:space="preserve">Successful </w:t>
            </w:r>
            <w:r w:rsidR="007D7760">
              <w:rPr>
                <w:rFonts w:cs="Arial"/>
                <w:sz w:val="16"/>
                <w:szCs w:val="16"/>
              </w:rPr>
              <w:t>Proponent</w:t>
            </w:r>
          </w:p>
        </w:tc>
        <w:tc>
          <w:tcPr>
            <w:tcW w:w="964" w:type="pct"/>
            <w:shd w:val="clear" w:color="auto" w:fill="auto"/>
          </w:tcPr>
          <w:p w14:paraId="3F6A9C12" w14:textId="77777777" w:rsidR="007D7760" w:rsidRPr="00D4669C" w:rsidRDefault="007D7760" w:rsidP="00A56163">
            <w:pPr>
              <w:pStyle w:val="ClauseLevel3"/>
              <w:spacing w:before="0" w:after="0" w:line="288" w:lineRule="auto"/>
              <w:ind w:left="0"/>
              <w:jc w:val="left"/>
              <w:rPr>
                <w:rFonts w:cs="Arial"/>
                <w:sz w:val="16"/>
                <w:szCs w:val="16"/>
              </w:rPr>
            </w:pPr>
          </w:p>
        </w:tc>
      </w:tr>
      <w:tr w:rsidR="00350BFA" w:rsidRPr="008B2BFC" w14:paraId="2F237ACA"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shd w:val="clear" w:color="auto" w:fill="auto"/>
          </w:tcPr>
          <w:p w14:paraId="0122AD0E" w14:textId="77777777" w:rsidR="00E3235A" w:rsidRPr="00D4669C" w:rsidRDefault="00E3235A" w:rsidP="00A56163">
            <w:pPr>
              <w:pStyle w:val="ClauseLevel3"/>
              <w:spacing w:before="0" w:after="0" w:line="288" w:lineRule="auto"/>
              <w:ind w:left="0"/>
              <w:jc w:val="left"/>
              <w:rPr>
                <w:rFonts w:cs="Arial"/>
                <w:sz w:val="16"/>
                <w:szCs w:val="16"/>
              </w:rPr>
            </w:pPr>
          </w:p>
        </w:tc>
        <w:tc>
          <w:tcPr>
            <w:tcW w:w="2564" w:type="pct"/>
            <w:gridSpan w:val="2"/>
            <w:shd w:val="clear" w:color="auto" w:fill="auto"/>
          </w:tcPr>
          <w:p w14:paraId="2A559095" w14:textId="5C5FDA8D" w:rsidR="00E3235A" w:rsidRPr="00825C89" w:rsidRDefault="00E3235A" w:rsidP="00A6475C">
            <w:pPr>
              <w:pStyle w:val="ClauseLevel3"/>
              <w:spacing w:before="0" w:after="0" w:line="288" w:lineRule="auto"/>
              <w:ind w:left="0"/>
              <w:jc w:val="left"/>
              <w:rPr>
                <w:rFonts w:cs="Arial"/>
                <w:sz w:val="16"/>
                <w:szCs w:val="16"/>
              </w:rPr>
            </w:pPr>
            <w:r w:rsidRPr="00825C89">
              <w:rPr>
                <w:rFonts w:cs="Arial"/>
                <w:sz w:val="16"/>
                <w:szCs w:val="16"/>
              </w:rPr>
              <w:t>Development consent for the project obtained with conditions acceptable to the Successful Proponent and Council (non-acceptable conditions are to be specifically defined with reference to the feasibility analysis assumptions and the Concept Plan).</w:t>
            </w:r>
          </w:p>
        </w:tc>
        <w:tc>
          <w:tcPr>
            <w:tcW w:w="690" w:type="pct"/>
            <w:shd w:val="clear" w:color="auto" w:fill="auto"/>
          </w:tcPr>
          <w:p w14:paraId="2F987B33" w14:textId="152AE703" w:rsidR="00E3235A" w:rsidRPr="00D4669C" w:rsidRDefault="00E3235A"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07BB150E" w14:textId="77777777" w:rsidR="00E3235A" w:rsidRPr="00D4669C" w:rsidRDefault="00E3235A" w:rsidP="00A56163">
            <w:pPr>
              <w:pStyle w:val="ClauseLevel3"/>
              <w:spacing w:before="0" w:after="0" w:line="288" w:lineRule="auto"/>
              <w:ind w:left="0"/>
              <w:jc w:val="left"/>
              <w:rPr>
                <w:rFonts w:cs="Arial"/>
                <w:sz w:val="16"/>
                <w:szCs w:val="16"/>
              </w:rPr>
            </w:pPr>
          </w:p>
        </w:tc>
      </w:tr>
      <w:tr w:rsidR="00350BFA" w:rsidRPr="008B2BFC" w14:paraId="6C90A936" w14:textId="77777777" w:rsidTr="00A56163">
        <w:trPr>
          <w:cnfStyle w:val="000000010000" w:firstRow="0" w:lastRow="0" w:firstColumn="0" w:lastColumn="0" w:oddVBand="0" w:evenVBand="0" w:oddHBand="0" w:evenHBand="1" w:firstRowFirstColumn="0" w:firstRowLastColumn="0" w:lastRowFirstColumn="0" w:lastRowLastColumn="0"/>
          <w:trHeight w:val="1753"/>
        </w:trPr>
        <w:tc>
          <w:tcPr>
            <w:tcW w:w="782" w:type="pct"/>
            <w:vMerge/>
            <w:shd w:val="clear" w:color="auto" w:fill="auto"/>
          </w:tcPr>
          <w:p w14:paraId="1DA6CE4A" w14:textId="77777777" w:rsidR="007D7760" w:rsidRPr="00D4669C" w:rsidRDefault="007D7760" w:rsidP="00A56163">
            <w:pPr>
              <w:pStyle w:val="ClauseLevel3"/>
              <w:spacing w:before="0" w:after="0" w:line="288" w:lineRule="auto"/>
              <w:ind w:left="0"/>
              <w:jc w:val="left"/>
              <w:rPr>
                <w:rFonts w:cs="Arial"/>
                <w:sz w:val="16"/>
                <w:szCs w:val="16"/>
              </w:rPr>
            </w:pPr>
          </w:p>
        </w:tc>
        <w:tc>
          <w:tcPr>
            <w:tcW w:w="2564" w:type="pct"/>
            <w:gridSpan w:val="2"/>
            <w:shd w:val="clear" w:color="auto" w:fill="auto"/>
          </w:tcPr>
          <w:p w14:paraId="4C10C8EF" w14:textId="77777777" w:rsidR="007D7760" w:rsidRDefault="00E3235A" w:rsidP="00A56163">
            <w:pPr>
              <w:pStyle w:val="ClauseLevel3"/>
              <w:spacing w:before="0" w:after="0" w:line="288" w:lineRule="auto"/>
              <w:ind w:left="0"/>
              <w:jc w:val="left"/>
              <w:rPr>
                <w:rFonts w:cs="Arial"/>
                <w:sz w:val="16"/>
                <w:szCs w:val="16"/>
              </w:rPr>
            </w:pPr>
            <w:r>
              <w:rPr>
                <w:rFonts w:cs="Arial"/>
                <w:sz w:val="16"/>
                <w:szCs w:val="16"/>
              </w:rPr>
              <w:t>Approval by Council (as Landowner) of the Successful Proponent’s updated:</w:t>
            </w:r>
          </w:p>
          <w:p w14:paraId="1A003599" w14:textId="77777777" w:rsidR="00E3235A" w:rsidRDefault="00E3235A" w:rsidP="00A56163">
            <w:pPr>
              <w:pStyle w:val="ClauseLevel3"/>
              <w:numPr>
                <w:ilvl w:val="0"/>
                <w:numId w:val="63"/>
              </w:numPr>
              <w:spacing w:before="0" w:after="0" w:line="288" w:lineRule="auto"/>
              <w:jc w:val="left"/>
              <w:rPr>
                <w:rFonts w:cs="Arial"/>
                <w:sz w:val="16"/>
                <w:szCs w:val="16"/>
              </w:rPr>
            </w:pPr>
            <w:r>
              <w:rPr>
                <w:rFonts w:cs="Arial"/>
                <w:sz w:val="16"/>
                <w:szCs w:val="16"/>
              </w:rPr>
              <w:t>Project Concept Plan</w:t>
            </w:r>
          </w:p>
          <w:p w14:paraId="766CB132" w14:textId="77777777" w:rsidR="00E3235A" w:rsidRDefault="00E3235A" w:rsidP="00A56163">
            <w:pPr>
              <w:pStyle w:val="ClauseLevel3"/>
              <w:numPr>
                <w:ilvl w:val="0"/>
                <w:numId w:val="63"/>
              </w:numPr>
              <w:spacing w:before="0" w:after="0" w:line="288" w:lineRule="auto"/>
              <w:jc w:val="left"/>
              <w:rPr>
                <w:rFonts w:cs="Arial"/>
                <w:sz w:val="16"/>
                <w:szCs w:val="16"/>
              </w:rPr>
            </w:pPr>
            <w:r>
              <w:rPr>
                <w:rFonts w:cs="Arial"/>
                <w:sz w:val="16"/>
                <w:szCs w:val="16"/>
              </w:rPr>
              <w:t>Project Development Plan, and</w:t>
            </w:r>
          </w:p>
          <w:p w14:paraId="58D50054" w14:textId="77777777" w:rsidR="000B5A84" w:rsidRDefault="00E3235A" w:rsidP="00A56163">
            <w:pPr>
              <w:pStyle w:val="ClauseLevel3"/>
              <w:numPr>
                <w:ilvl w:val="0"/>
                <w:numId w:val="63"/>
              </w:numPr>
              <w:spacing w:before="0" w:after="0" w:line="288" w:lineRule="auto"/>
              <w:jc w:val="left"/>
              <w:rPr>
                <w:rFonts w:cs="Arial"/>
                <w:sz w:val="16"/>
                <w:szCs w:val="16"/>
              </w:rPr>
            </w:pPr>
            <w:r>
              <w:rPr>
                <w:rFonts w:cs="Arial"/>
                <w:sz w:val="16"/>
                <w:szCs w:val="16"/>
              </w:rPr>
              <w:t>Associated documents bound to the Development Agreement</w:t>
            </w:r>
          </w:p>
          <w:p w14:paraId="2344B677" w14:textId="3AE63C6B" w:rsidR="000B5A84" w:rsidRPr="000B5A84" w:rsidRDefault="000B5A84" w:rsidP="00A56163">
            <w:pPr>
              <w:pStyle w:val="ClauseLevel3"/>
              <w:spacing w:before="0" w:after="0" w:line="288" w:lineRule="auto"/>
              <w:ind w:left="0"/>
              <w:rPr>
                <w:rFonts w:cs="Arial"/>
                <w:sz w:val="16"/>
                <w:szCs w:val="16"/>
              </w:rPr>
            </w:pPr>
            <w:r>
              <w:rPr>
                <w:rFonts w:cs="Arial"/>
                <w:sz w:val="16"/>
                <w:szCs w:val="16"/>
              </w:rPr>
              <w:t xml:space="preserve">which are to be updated </w:t>
            </w:r>
            <w:r w:rsidRPr="000B5A84">
              <w:rPr>
                <w:rFonts w:cs="Arial"/>
                <w:sz w:val="16"/>
                <w:szCs w:val="16"/>
              </w:rPr>
              <w:t>having regard to the contents of</w:t>
            </w:r>
            <w:r>
              <w:rPr>
                <w:rFonts w:cs="Arial"/>
                <w:sz w:val="16"/>
                <w:szCs w:val="16"/>
              </w:rPr>
              <w:t xml:space="preserve"> </w:t>
            </w:r>
            <w:r w:rsidRPr="000B5A84">
              <w:rPr>
                <w:rFonts w:cs="Arial"/>
                <w:sz w:val="16"/>
                <w:szCs w:val="16"/>
              </w:rPr>
              <w:t>the obtained approvals and the time elapsed to satisfy them.</w:t>
            </w:r>
          </w:p>
        </w:tc>
        <w:tc>
          <w:tcPr>
            <w:tcW w:w="690" w:type="pct"/>
            <w:shd w:val="clear" w:color="auto" w:fill="auto"/>
          </w:tcPr>
          <w:p w14:paraId="1E18B4F2" w14:textId="797E34FD" w:rsidR="007D7760" w:rsidRPr="00D4669C" w:rsidRDefault="003E581F"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34E266DB" w14:textId="77777777" w:rsidR="007D7760" w:rsidRPr="00D4669C" w:rsidRDefault="007D7760" w:rsidP="00A56163">
            <w:pPr>
              <w:pStyle w:val="ClauseLevel3"/>
              <w:spacing w:before="0" w:after="0" w:line="288" w:lineRule="auto"/>
              <w:ind w:left="0"/>
              <w:jc w:val="left"/>
              <w:rPr>
                <w:rFonts w:cs="Arial"/>
                <w:sz w:val="16"/>
                <w:szCs w:val="16"/>
              </w:rPr>
            </w:pPr>
          </w:p>
        </w:tc>
      </w:tr>
      <w:tr w:rsidR="00A56163" w:rsidRPr="008B2BFC" w14:paraId="0CB7BE6A" w14:textId="77777777" w:rsidTr="00A56163">
        <w:trPr>
          <w:cnfStyle w:val="000000100000" w:firstRow="0" w:lastRow="0" w:firstColumn="0" w:lastColumn="0" w:oddVBand="0" w:evenVBand="0" w:oddHBand="1" w:evenHBand="0" w:firstRowFirstColumn="0" w:firstRowLastColumn="0" w:lastRowFirstColumn="0" w:lastRowLastColumn="0"/>
          <w:trHeight w:val="56"/>
        </w:trPr>
        <w:tc>
          <w:tcPr>
            <w:tcW w:w="782" w:type="pct"/>
            <w:vMerge/>
            <w:shd w:val="clear" w:color="auto" w:fill="auto"/>
          </w:tcPr>
          <w:p w14:paraId="7D7DE73F" w14:textId="77777777" w:rsidR="004F7764" w:rsidRPr="00D4669C" w:rsidRDefault="004F7764" w:rsidP="00A56163">
            <w:pPr>
              <w:pStyle w:val="ClauseLevel3"/>
              <w:spacing w:before="0" w:after="0" w:line="288" w:lineRule="auto"/>
              <w:ind w:left="0"/>
              <w:jc w:val="left"/>
              <w:rPr>
                <w:rFonts w:cs="Arial"/>
                <w:sz w:val="16"/>
                <w:szCs w:val="16"/>
              </w:rPr>
            </w:pPr>
          </w:p>
        </w:tc>
        <w:tc>
          <w:tcPr>
            <w:tcW w:w="2564" w:type="pct"/>
            <w:gridSpan w:val="2"/>
            <w:shd w:val="clear" w:color="auto" w:fill="auto"/>
          </w:tcPr>
          <w:p w14:paraId="621D5592" w14:textId="680A4461" w:rsidR="004F7764" w:rsidRDefault="006A74C1" w:rsidP="00A56163">
            <w:pPr>
              <w:pStyle w:val="ClauseLevel3"/>
              <w:spacing w:before="0" w:after="0" w:line="288" w:lineRule="auto"/>
              <w:ind w:left="0"/>
              <w:jc w:val="left"/>
              <w:rPr>
                <w:rFonts w:cs="Arial"/>
                <w:sz w:val="16"/>
                <w:szCs w:val="16"/>
              </w:rPr>
            </w:pPr>
            <w:r>
              <w:rPr>
                <w:rFonts w:cs="Arial"/>
                <w:sz w:val="16"/>
                <w:szCs w:val="16"/>
              </w:rPr>
              <w:t xml:space="preserve">Payment </w:t>
            </w:r>
            <w:r w:rsidRPr="00BA6BBD">
              <w:rPr>
                <w:rFonts w:cs="Arial"/>
                <w:sz w:val="16"/>
                <w:szCs w:val="16"/>
              </w:rPr>
              <w:t xml:space="preserve">of </w:t>
            </w:r>
            <w:r>
              <w:rPr>
                <w:rFonts w:cs="Arial"/>
                <w:sz w:val="16"/>
                <w:szCs w:val="16"/>
              </w:rPr>
              <w:t xml:space="preserve">any </w:t>
            </w:r>
            <w:r w:rsidRPr="00BA6BBD">
              <w:rPr>
                <w:rFonts w:cs="Arial"/>
                <w:sz w:val="16"/>
                <w:szCs w:val="16"/>
              </w:rPr>
              <w:t xml:space="preserve">Development </w:t>
            </w:r>
            <w:r>
              <w:rPr>
                <w:rFonts w:cs="Arial"/>
                <w:sz w:val="16"/>
                <w:szCs w:val="16"/>
              </w:rPr>
              <w:t xml:space="preserve">Rights </w:t>
            </w:r>
            <w:r w:rsidRPr="00BA6BBD">
              <w:rPr>
                <w:rFonts w:cs="Arial"/>
                <w:sz w:val="16"/>
                <w:szCs w:val="16"/>
              </w:rPr>
              <w:t>Fee</w:t>
            </w:r>
            <w:r w:rsidR="007B2EA1">
              <w:rPr>
                <w:rFonts w:cs="Arial"/>
                <w:sz w:val="16"/>
                <w:szCs w:val="16"/>
              </w:rPr>
              <w:t>(</w:t>
            </w:r>
            <w:r>
              <w:rPr>
                <w:rFonts w:cs="Arial"/>
                <w:sz w:val="16"/>
                <w:szCs w:val="16"/>
              </w:rPr>
              <w:t>s</w:t>
            </w:r>
            <w:r w:rsidR="007B2EA1">
              <w:rPr>
                <w:rFonts w:cs="Arial"/>
                <w:sz w:val="16"/>
                <w:szCs w:val="16"/>
              </w:rPr>
              <w:t>)</w:t>
            </w:r>
            <w:r>
              <w:rPr>
                <w:rFonts w:cs="Arial"/>
                <w:sz w:val="16"/>
                <w:szCs w:val="16"/>
              </w:rPr>
              <w:t xml:space="preserve"> </w:t>
            </w:r>
            <w:r w:rsidRPr="00BA6BBD">
              <w:rPr>
                <w:rFonts w:cs="Arial"/>
                <w:sz w:val="16"/>
                <w:szCs w:val="16"/>
              </w:rPr>
              <w:t>to Council</w:t>
            </w:r>
            <w:r>
              <w:rPr>
                <w:rFonts w:cs="Arial"/>
                <w:sz w:val="16"/>
                <w:szCs w:val="16"/>
              </w:rPr>
              <w:t xml:space="preserve"> that are payable </w:t>
            </w:r>
            <w:r w:rsidR="007B2EA1">
              <w:rPr>
                <w:rFonts w:cs="Arial"/>
                <w:sz w:val="16"/>
                <w:szCs w:val="16"/>
              </w:rPr>
              <w:t xml:space="preserve">as a Condition Precedent to Binding Development Agreement </w:t>
            </w:r>
            <w:r>
              <w:rPr>
                <w:rFonts w:cs="Arial"/>
                <w:sz w:val="16"/>
                <w:szCs w:val="16"/>
              </w:rPr>
              <w:t>based upon the Successful Proponent’s financial offer to Council</w:t>
            </w:r>
            <w:r w:rsidR="007B2EA1">
              <w:rPr>
                <w:rFonts w:cs="Arial"/>
                <w:sz w:val="16"/>
                <w:szCs w:val="16"/>
              </w:rPr>
              <w:t xml:space="preserve"> (including any payment to be made on execution of the </w:t>
            </w:r>
            <w:r w:rsidR="00DE6DC5">
              <w:rPr>
                <w:rFonts w:cs="Arial"/>
                <w:sz w:val="16"/>
                <w:szCs w:val="16"/>
              </w:rPr>
              <w:t>Development Agreement</w:t>
            </w:r>
            <w:r w:rsidR="007B2EA1">
              <w:rPr>
                <w:rFonts w:cs="Arial"/>
                <w:sz w:val="16"/>
                <w:szCs w:val="16"/>
              </w:rPr>
              <w:t>)</w:t>
            </w:r>
          </w:p>
        </w:tc>
        <w:tc>
          <w:tcPr>
            <w:tcW w:w="690" w:type="pct"/>
            <w:shd w:val="clear" w:color="auto" w:fill="auto"/>
          </w:tcPr>
          <w:p w14:paraId="1A689B48" w14:textId="63D1F25C" w:rsidR="004F7764" w:rsidRDefault="007B2EA1"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3A19D972" w14:textId="77777777" w:rsidR="004F7764" w:rsidRPr="00D4669C" w:rsidRDefault="004F7764" w:rsidP="00A56163">
            <w:pPr>
              <w:pStyle w:val="ClauseLevel3"/>
              <w:spacing w:before="0" w:after="0" w:line="288" w:lineRule="auto"/>
              <w:ind w:left="0"/>
              <w:jc w:val="left"/>
              <w:rPr>
                <w:rFonts w:cs="Arial"/>
                <w:sz w:val="16"/>
                <w:szCs w:val="16"/>
              </w:rPr>
            </w:pPr>
          </w:p>
        </w:tc>
      </w:tr>
      <w:tr w:rsidR="00FF41CE" w:rsidRPr="008B2BFC" w14:paraId="35B875B9" w14:textId="77777777" w:rsidTr="00A56163">
        <w:trPr>
          <w:cnfStyle w:val="000000010000" w:firstRow="0" w:lastRow="0" w:firstColumn="0" w:lastColumn="0" w:oddVBand="0" w:evenVBand="0" w:oddHBand="0" w:evenHBand="1" w:firstRowFirstColumn="0" w:firstRowLastColumn="0" w:lastRowFirstColumn="0" w:lastRowLastColumn="0"/>
          <w:trHeight w:val="56"/>
        </w:trPr>
        <w:tc>
          <w:tcPr>
            <w:tcW w:w="782" w:type="pct"/>
            <w:vMerge/>
            <w:shd w:val="clear" w:color="auto" w:fill="auto"/>
          </w:tcPr>
          <w:p w14:paraId="7F634F5B" w14:textId="77777777" w:rsidR="00FF41CE" w:rsidRPr="00D4669C" w:rsidRDefault="00FF41CE" w:rsidP="00A56163">
            <w:pPr>
              <w:pStyle w:val="ClauseLevel3"/>
              <w:spacing w:before="0" w:after="0" w:line="288" w:lineRule="auto"/>
              <w:ind w:left="0"/>
              <w:jc w:val="left"/>
              <w:rPr>
                <w:rFonts w:cs="Arial"/>
                <w:sz w:val="16"/>
                <w:szCs w:val="16"/>
              </w:rPr>
            </w:pPr>
          </w:p>
        </w:tc>
        <w:tc>
          <w:tcPr>
            <w:tcW w:w="2564" w:type="pct"/>
            <w:gridSpan w:val="2"/>
            <w:shd w:val="clear" w:color="auto" w:fill="auto"/>
          </w:tcPr>
          <w:p w14:paraId="1FE8598F" w14:textId="0D26711A" w:rsidR="00FF41CE" w:rsidRDefault="00D8144C" w:rsidP="00A56163">
            <w:pPr>
              <w:pStyle w:val="ClauseLevel3"/>
              <w:spacing w:before="0" w:after="0" w:line="288" w:lineRule="auto"/>
              <w:ind w:left="0"/>
              <w:jc w:val="left"/>
              <w:rPr>
                <w:rFonts w:cs="Arial"/>
                <w:sz w:val="16"/>
                <w:szCs w:val="16"/>
              </w:rPr>
            </w:pPr>
            <w:r>
              <w:rPr>
                <w:rFonts w:cs="Arial"/>
                <w:sz w:val="16"/>
                <w:szCs w:val="16"/>
              </w:rPr>
              <w:t xml:space="preserve">Completion of </w:t>
            </w:r>
            <w:r w:rsidR="000D0925">
              <w:rPr>
                <w:rFonts w:cs="Arial"/>
                <w:sz w:val="16"/>
                <w:szCs w:val="16"/>
              </w:rPr>
              <w:t>any requirements of the Office of Local Government following submission of documentation in accordance with the NSW Government PPP Guidelines.</w:t>
            </w:r>
          </w:p>
        </w:tc>
        <w:tc>
          <w:tcPr>
            <w:tcW w:w="690" w:type="pct"/>
            <w:shd w:val="clear" w:color="auto" w:fill="auto"/>
          </w:tcPr>
          <w:p w14:paraId="2FC09466" w14:textId="689E9E82" w:rsidR="00FF41CE" w:rsidRDefault="00D8144C"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0A09D18B" w14:textId="77777777" w:rsidR="00FF41CE" w:rsidRPr="00D4669C" w:rsidRDefault="00FF41CE" w:rsidP="00A56163">
            <w:pPr>
              <w:pStyle w:val="ClauseLevel3"/>
              <w:spacing w:before="0" w:after="0" w:line="288" w:lineRule="auto"/>
              <w:ind w:left="0"/>
              <w:jc w:val="left"/>
              <w:rPr>
                <w:rFonts w:cs="Arial"/>
                <w:sz w:val="16"/>
                <w:szCs w:val="16"/>
              </w:rPr>
            </w:pPr>
          </w:p>
        </w:tc>
      </w:tr>
      <w:tr w:rsidR="00A56163" w:rsidRPr="008B2BFC" w14:paraId="610BCDAB"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shd w:val="clear" w:color="auto" w:fill="auto"/>
          </w:tcPr>
          <w:p w14:paraId="7E8706EE" w14:textId="77777777" w:rsidR="00DD72DF" w:rsidRPr="00D4669C" w:rsidRDefault="00DD72DF" w:rsidP="00A56163">
            <w:pPr>
              <w:pStyle w:val="ClauseLevel3"/>
              <w:spacing w:before="0" w:after="0" w:line="288" w:lineRule="auto"/>
              <w:ind w:left="0"/>
              <w:jc w:val="left"/>
              <w:rPr>
                <w:rFonts w:cs="Arial"/>
                <w:sz w:val="16"/>
                <w:szCs w:val="16"/>
              </w:rPr>
            </w:pPr>
          </w:p>
        </w:tc>
        <w:tc>
          <w:tcPr>
            <w:tcW w:w="3255" w:type="pct"/>
            <w:gridSpan w:val="3"/>
            <w:shd w:val="clear" w:color="auto" w:fill="auto"/>
          </w:tcPr>
          <w:p w14:paraId="7284676A" w14:textId="388DCEC2" w:rsidR="00DD72DF" w:rsidRDefault="00DD72DF" w:rsidP="00A56163">
            <w:pPr>
              <w:pStyle w:val="ClauseLevel3"/>
              <w:spacing w:before="0" w:after="0" w:line="288" w:lineRule="auto"/>
              <w:ind w:left="0"/>
              <w:rPr>
                <w:rFonts w:cs="Arial"/>
                <w:sz w:val="16"/>
                <w:szCs w:val="16"/>
              </w:rPr>
            </w:pPr>
            <w:r w:rsidRPr="00DD72DF">
              <w:rPr>
                <w:rFonts w:cs="Arial"/>
                <w:b/>
                <w:bCs/>
                <w:sz w:val="16"/>
                <w:szCs w:val="16"/>
              </w:rPr>
              <w:t>Note 1:</w:t>
            </w:r>
            <w:r w:rsidRPr="00DD72DF">
              <w:rPr>
                <w:rFonts w:cs="Arial"/>
                <w:sz w:val="16"/>
                <w:szCs w:val="16"/>
              </w:rPr>
              <w:t xml:space="preserve"> also refer to other </w:t>
            </w:r>
            <w:proofErr w:type="gramStart"/>
            <w:r w:rsidRPr="00DD72DF">
              <w:rPr>
                <w:rFonts w:cs="Arial"/>
                <w:sz w:val="16"/>
                <w:szCs w:val="16"/>
              </w:rPr>
              <w:t>conditions</w:t>
            </w:r>
            <w:proofErr w:type="gramEnd"/>
            <w:r w:rsidRPr="00DD72DF">
              <w:rPr>
                <w:rFonts w:cs="Arial"/>
                <w:sz w:val="16"/>
                <w:szCs w:val="16"/>
              </w:rPr>
              <w:t xml:space="preserve"> precedent </w:t>
            </w:r>
            <w:r w:rsidR="00B547B8">
              <w:rPr>
                <w:rFonts w:cs="Arial"/>
                <w:sz w:val="16"/>
                <w:szCs w:val="16"/>
              </w:rPr>
              <w:t xml:space="preserve">outlined in the key commercial terms, including conditions precedent </w:t>
            </w:r>
            <w:r w:rsidRPr="00DD72DF">
              <w:rPr>
                <w:rFonts w:cs="Arial"/>
                <w:sz w:val="16"/>
                <w:szCs w:val="16"/>
              </w:rPr>
              <w:t xml:space="preserve">to the grant of the development </w:t>
            </w:r>
            <w:r>
              <w:rPr>
                <w:rFonts w:cs="Arial"/>
                <w:sz w:val="16"/>
                <w:szCs w:val="16"/>
              </w:rPr>
              <w:t>leas</w:t>
            </w:r>
            <w:r w:rsidR="00B547B8">
              <w:rPr>
                <w:rFonts w:cs="Arial"/>
                <w:sz w:val="16"/>
                <w:szCs w:val="16"/>
              </w:rPr>
              <w:t xml:space="preserve">e </w:t>
            </w:r>
            <w:r w:rsidR="003E581F">
              <w:rPr>
                <w:rFonts w:cs="Arial"/>
                <w:sz w:val="16"/>
                <w:szCs w:val="16"/>
              </w:rPr>
              <w:t xml:space="preserve">and conditions precedent to the grant of the final lease. </w:t>
            </w:r>
          </w:p>
          <w:p w14:paraId="33208A82" w14:textId="641BEA71" w:rsidR="001D21C4" w:rsidRPr="00D4669C" w:rsidRDefault="00DD72DF" w:rsidP="00A56163">
            <w:pPr>
              <w:pStyle w:val="ClauseLevel3"/>
              <w:spacing w:before="0" w:after="0" w:line="288" w:lineRule="auto"/>
              <w:ind w:left="0"/>
              <w:rPr>
                <w:rFonts w:cs="Arial"/>
                <w:sz w:val="16"/>
                <w:szCs w:val="16"/>
              </w:rPr>
            </w:pPr>
            <w:r w:rsidRPr="003E581F">
              <w:rPr>
                <w:rFonts w:cs="Arial"/>
                <w:b/>
                <w:bCs/>
                <w:sz w:val="16"/>
                <w:szCs w:val="16"/>
              </w:rPr>
              <w:t>Note 2:</w:t>
            </w:r>
            <w:r w:rsidRPr="00DD72DF">
              <w:rPr>
                <w:rFonts w:cs="Arial"/>
                <w:sz w:val="16"/>
                <w:szCs w:val="16"/>
              </w:rPr>
              <w:t xml:space="preserve"> a condition precedent may be waived by the party who is not responsible for completion of</w:t>
            </w:r>
            <w:r>
              <w:rPr>
                <w:rFonts w:cs="Arial"/>
                <w:sz w:val="16"/>
                <w:szCs w:val="16"/>
              </w:rPr>
              <w:t xml:space="preserve"> </w:t>
            </w:r>
            <w:r w:rsidRPr="00DD72DF">
              <w:rPr>
                <w:rFonts w:cs="Arial"/>
                <w:sz w:val="16"/>
                <w:szCs w:val="16"/>
              </w:rPr>
              <w:t>that condition precedent (if a waiver is requested by the other party), or otherwise by mutual agreement</w:t>
            </w:r>
            <w:r>
              <w:rPr>
                <w:rFonts w:cs="Arial"/>
                <w:sz w:val="16"/>
                <w:szCs w:val="16"/>
              </w:rPr>
              <w:t xml:space="preserve"> </w:t>
            </w:r>
            <w:r w:rsidRPr="00DD72DF">
              <w:rPr>
                <w:rFonts w:cs="Arial"/>
                <w:sz w:val="16"/>
                <w:szCs w:val="16"/>
              </w:rPr>
              <w:t>between the parties.</w:t>
            </w:r>
          </w:p>
        </w:tc>
        <w:tc>
          <w:tcPr>
            <w:tcW w:w="964" w:type="pct"/>
            <w:shd w:val="clear" w:color="auto" w:fill="auto"/>
          </w:tcPr>
          <w:p w14:paraId="026E6B02" w14:textId="77777777" w:rsidR="00DD72DF" w:rsidRPr="00D4669C" w:rsidRDefault="00DD72DF" w:rsidP="00A56163">
            <w:pPr>
              <w:pStyle w:val="ClauseLevel3"/>
              <w:spacing w:before="0" w:after="0" w:line="288" w:lineRule="auto"/>
              <w:ind w:left="0"/>
              <w:jc w:val="left"/>
              <w:rPr>
                <w:rFonts w:cs="Arial"/>
                <w:sz w:val="16"/>
                <w:szCs w:val="16"/>
              </w:rPr>
            </w:pPr>
          </w:p>
        </w:tc>
      </w:tr>
      <w:tr w:rsidR="00D76CDF" w:rsidRPr="008B2BFC" w14:paraId="3181881B"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23B23D04" w14:textId="07D338B0" w:rsidR="0083149D" w:rsidRPr="00D4669C" w:rsidRDefault="00D93EFF" w:rsidP="00A56163">
            <w:pPr>
              <w:pStyle w:val="ClauseLevel3"/>
              <w:spacing w:before="0" w:after="0" w:line="288" w:lineRule="auto"/>
              <w:ind w:left="0"/>
              <w:jc w:val="left"/>
              <w:rPr>
                <w:rFonts w:cs="Arial"/>
                <w:sz w:val="16"/>
                <w:szCs w:val="16"/>
              </w:rPr>
            </w:pPr>
            <w:r w:rsidRPr="00D93EFF">
              <w:rPr>
                <w:rFonts w:cs="Arial"/>
                <w:sz w:val="16"/>
                <w:szCs w:val="16"/>
              </w:rPr>
              <w:t xml:space="preserve">b) </w:t>
            </w:r>
            <w:r w:rsidR="00962AF3">
              <w:rPr>
                <w:rFonts w:cs="Arial"/>
                <w:sz w:val="16"/>
                <w:szCs w:val="16"/>
              </w:rPr>
              <w:t xml:space="preserve">PDA </w:t>
            </w:r>
            <w:r w:rsidRPr="00D93EFF">
              <w:rPr>
                <w:rFonts w:cs="Arial"/>
                <w:sz w:val="16"/>
                <w:szCs w:val="16"/>
              </w:rPr>
              <w:t>Security</w:t>
            </w:r>
          </w:p>
        </w:tc>
        <w:tc>
          <w:tcPr>
            <w:tcW w:w="3255" w:type="pct"/>
            <w:gridSpan w:val="3"/>
            <w:shd w:val="clear" w:color="auto" w:fill="auto"/>
          </w:tcPr>
          <w:p w14:paraId="04A3CB38" w14:textId="01F5A63E" w:rsidR="00E94912" w:rsidRPr="001C0540" w:rsidRDefault="00E94912" w:rsidP="00A56163">
            <w:pPr>
              <w:pStyle w:val="TableParagraph"/>
              <w:spacing w:before="0" w:after="0" w:line="288" w:lineRule="auto"/>
              <w:ind w:left="0"/>
              <w:rPr>
                <w:sz w:val="16"/>
                <w:szCs w:val="16"/>
              </w:rPr>
            </w:pPr>
            <w:r w:rsidRPr="001C0540">
              <w:rPr>
                <w:sz w:val="16"/>
                <w:szCs w:val="16"/>
              </w:rPr>
              <w:t>The</w:t>
            </w:r>
            <w:r w:rsidRPr="001C0540">
              <w:rPr>
                <w:spacing w:val="-3"/>
                <w:sz w:val="16"/>
                <w:szCs w:val="16"/>
              </w:rPr>
              <w:t xml:space="preserve"> </w:t>
            </w:r>
            <w:r w:rsidR="00962AF3">
              <w:rPr>
                <w:spacing w:val="-3"/>
                <w:sz w:val="16"/>
                <w:szCs w:val="16"/>
              </w:rPr>
              <w:t xml:space="preserve">PDA </w:t>
            </w:r>
            <w:r w:rsidRPr="001C0540">
              <w:rPr>
                <w:sz w:val="16"/>
                <w:szCs w:val="16"/>
              </w:rPr>
              <w:t>Security</w:t>
            </w:r>
            <w:r w:rsidRPr="001C0540">
              <w:rPr>
                <w:spacing w:val="-1"/>
                <w:sz w:val="16"/>
                <w:szCs w:val="16"/>
              </w:rPr>
              <w:t xml:space="preserve"> </w:t>
            </w:r>
            <w:r w:rsidRPr="001C0540">
              <w:rPr>
                <w:sz w:val="16"/>
                <w:szCs w:val="16"/>
              </w:rPr>
              <w:t>will</w:t>
            </w:r>
            <w:r w:rsidRPr="001C0540">
              <w:rPr>
                <w:spacing w:val="-3"/>
                <w:sz w:val="16"/>
                <w:szCs w:val="16"/>
              </w:rPr>
              <w:t xml:space="preserve"> </w:t>
            </w:r>
            <w:r w:rsidRPr="001C0540">
              <w:rPr>
                <w:sz w:val="16"/>
                <w:szCs w:val="16"/>
              </w:rPr>
              <w:t>comprise:</w:t>
            </w:r>
          </w:p>
          <w:p w14:paraId="1AB7E3A3" w14:textId="77777777" w:rsidR="00E94912" w:rsidRPr="001C0540" w:rsidRDefault="00E94912" w:rsidP="00A56163">
            <w:pPr>
              <w:pStyle w:val="TableParagraph"/>
              <w:numPr>
                <w:ilvl w:val="0"/>
                <w:numId w:val="64"/>
              </w:numPr>
              <w:tabs>
                <w:tab w:val="left" w:pos="469"/>
              </w:tabs>
              <w:spacing w:before="0" w:after="0" w:line="288" w:lineRule="auto"/>
              <w:ind w:right="428"/>
              <w:rPr>
                <w:sz w:val="16"/>
                <w:szCs w:val="16"/>
              </w:rPr>
            </w:pPr>
            <w:r w:rsidRPr="001C0540">
              <w:rPr>
                <w:sz w:val="16"/>
                <w:szCs w:val="16"/>
              </w:rPr>
              <w:t>Guarantor (the Successful Proponent's ultimate parent or another entity of</w:t>
            </w:r>
            <w:r w:rsidRPr="001C0540">
              <w:rPr>
                <w:spacing w:val="1"/>
                <w:sz w:val="16"/>
                <w:szCs w:val="16"/>
              </w:rPr>
              <w:t xml:space="preserve"> </w:t>
            </w:r>
            <w:r w:rsidRPr="001C0540">
              <w:rPr>
                <w:sz w:val="16"/>
                <w:szCs w:val="16"/>
              </w:rPr>
              <w:t>substance)</w:t>
            </w:r>
            <w:r w:rsidRPr="001C0540">
              <w:rPr>
                <w:spacing w:val="-3"/>
                <w:sz w:val="16"/>
                <w:szCs w:val="16"/>
              </w:rPr>
              <w:t xml:space="preserve"> </w:t>
            </w:r>
            <w:r w:rsidRPr="001C0540">
              <w:rPr>
                <w:sz w:val="16"/>
                <w:szCs w:val="16"/>
              </w:rPr>
              <w:t>guarantee</w:t>
            </w:r>
            <w:r w:rsidRPr="001C0540">
              <w:rPr>
                <w:spacing w:val="-3"/>
                <w:sz w:val="16"/>
                <w:szCs w:val="16"/>
              </w:rPr>
              <w:t xml:space="preserve"> </w:t>
            </w:r>
            <w:r w:rsidRPr="001C0540">
              <w:rPr>
                <w:sz w:val="16"/>
                <w:szCs w:val="16"/>
              </w:rPr>
              <w:t>for</w:t>
            </w:r>
            <w:r w:rsidRPr="001C0540">
              <w:rPr>
                <w:spacing w:val="-3"/>
                <w:sz w:val="16"/>
                <w:szCs w:val="16"/>
              </w:rPr>
              <w:t xml:space="preserve"> </w:t>
            </w:r>
            <w:r w:rsidRPr="001C0540">
              <w:rPr>
                <w:sz w:val="16"/>
                <w:szCs w:val="16"/>
              </w:rPr>
              <w:t>obligations under</w:t>
            </w:r>
            <w:r w:rsidRPr="001C0540">
              <w:rPr>
                <w:spacing w:val="-3"/>
                <w:sz w:val="16"/>
                <w:szCs w:val="16"/>
              </w:rPr>
              <w:t xml:space="preserve"> </w:t>
            </w:r>
            <w:r w:rsidRPr="001C0540">
              <w:rPr>
                <w:sz w:val="16"/>
                <w:szCs w:val="16"/>
              </w:rPr>
              <w:t>the</w:t>
            </w:r>
            <w:r w:rsidRPr="001C0540">
              <w:rPr>
                <w:spacing w:val="2"/>
                <w:sz w:val="16"/>
                <w:szCs w:val="16"/>
              </w:rPr>
              <w:t xml:space="preserve"> </w:t>
            </w:r>
            <w:r w:rsidRPr="001C0540">
              <w:rPr>
                <w:sz w:val="16"/>
                <w:szCs w:val="16"/>
              </w:rPr>
              <w:t>Transaction</w:t>
            </w:r>
            <w:r w:rsidRPr="001C0540">
              <w:rPr>
                <w:spacing w:val="-3"/>
                <w:sz w:val="16"/>
                <w:szCs w:val="16"/>
              </w:rPr>
              <w:t xml:space="preserve"> </w:t>
            </w:r>
            <w:r w:rsidRPr="001C0540">
              <w:rPr>
                <w:sz w:val="16"/>
                <w:szCs w:val="16"/>
              </w:rPr>
              <w:t>Documents,</w:t>
            </w:r>
            <w:r w:rsidRPr="001C0540">
              <w:rPr>
                <w:spacing w:val="-3"/>
                <w:sz w:val="16"/>
                <w:szCs w:val="16"/>
              </w:rPr>
              <w:t xml:space="preserve"> </w:t>
            </w:r>
            <w:r w:rsidRPr="001C0540">
              <w:rPr>
                <w:sz w:val="16"/>
                <w:szCs w:val="16"/>
              </w:rPr>
              <w:t>and</w:t>
            </w:r>
          </w:p>
          <w:p w14:paraId="1BA491D9" w14:textId="160A19AA" w:rsidR="00E94912" w:rsidRPr="001C0540" w:rsidRDefault="00E94912" w:rsidP="00A56163">
            <w:pPr>
              <w:pStyle w:val="TableParagraph"/>
              <w:numPr>
                <w:ilvl w:val="0"/>
                <w:numId w:val="64"/>
              </w:numPr>
              <w:tabs>
                <w:tab w:val="left" w:pos="469"/>
              </w:tabs>
              <w:spacing w:before="0" w:after="0" w:line="288" w:lineRule="auto"/>
              <w:ind w:right="149"/>
              <w:rPr>
                <w:sz w:val="16"/>
                <w:szCs w:val="16"/>
              </w:rPr>
            </w:pPr>
            <w:r w:rsidRPr="001C0540">
              <w:rPr>
                <w:sz w:val="16"/>
                <w:szCs w:val="16"/>
              </w:rPr>
              <w:t xml:space="preserve">Subject to the assessed financial capacity of the Successful Proponent </w:t>
            </w:r>
            <w:r w:rsidRPr="001C0540">
              <w:rPr>
                <w:sz w:val="16"/>
                <w:szCs w:val="16"/>
              </w:rPr>
              <w:lastRenderedPageBreak/>
              <w:t xml:space="preserve">and </w:t>
            </w:r>
            <w:r w:rsidR="001044F4">
              <w:rPr>
                <w:sz w:val="16"/>
                <w:szCs w:val="16"/>
              </w:rPr>
              <w:t>G</w:t>
            </w:r>
            <w:r w:rsidRPr="001C0540">
              <w:rPr>
                <w:sz w:val="16"/>
                <w:szCs w:val="16"/>
              </w:rPr>
              <w:t>uarantor, Council may require a bank guarantee or other security to secure</w:t>
            </w:r>
            <w:r w:rsidRPr="001C0540">
              <w:rPr>
                <w:spacing w:val="1"/>
                <w:sz w:val="16"/>
                <w:szCs w:val="16"/>
              </w:rPr>
              <w:t xml:space="preserve"> </w:t>
            </w:r>
            <w:r w:rsidRPr="001C0540">
              <w:rPr>
                <w:sz w:val="16"/>
                <w:szCs w:val="16"/>
              </w:rPr>
              <w:t>performance of the Successful Proponent's obligations under the Development</w:t>
            </w:r>
            <w:r w:rsidRPr="001C0540">
              <w:rPr>
                <w:spacing w:val="1"/>
                <w:sz w:val="16"/>
                <w:szCs w:val="16"/>
              </w:rPr>
              <w:t xml:space="preserve"> </w:t>
            </w:r>
            <w:r w:rsidRPr="001C0540">
              <w:rPr>
                <w:sz w:val="16"/>
                <w:szCs w:val="16"/>
              </w:rPr>
              <w:t>Agreement</w:t>
            </w:r>
            <w:r w:rsidR="001044F4">
              <w:rPr>
                <w:sz w:val="16"/>
                <w:szCs w:val="16"/>
              </w:rPr>
              <w:t>, and</w:t>
            </w:r>
          </w:p>
          <w:p w14:paraId="07DB7BDA" w14:textId="486F0F2E" w:rsidR="0083149D" w:rsidRPr="00D4669C" w:rsidRDefault="00E94912" w:rsidP="00A56163">
            <w:pPr>
              <w:pStyle w:val="TableParagraph"/>
              <w:numPr>
                <w:ilvl w:val="0"/>
                <w:numId w:val="64"/>
              </w:numPr>
              <w:tabs>
                <w:tab w:val="left" w:pos="469"/>
              </w:tabs>
              <w:spacing w:before="0" w:after="0" w:line="288" w:lineRule="auto"/>
              <w:ind w:right="149"/>
              <w:rPr>
                <w:sz w:val="16"/>
                <w:szCs w:val="16"/>
              </w:rPr>
            </w:pPr>
            <w:r w:rsidRPr="001C0540">
              <w:rPr>
                <w:sz w:val="16"/>
                <w:szCs w:val="16"/>
              </w:rPr>
              <w:t xml:space="preserve">Prior to the grant of any Development </w:t>
            </w:r>
            <w:r w:rsidR="00962AF3">
              <w:rPr>
                <w:sz w:val="16"/>
                <w:szCs w:val="16"/>
              </w:rPr>
              <w:t>Licence</w:t>
            </w:r>
            <w:r w:rsidRPr="001C0540">
              <w:rPr>
                <w:sz w:val="16"/>
                <w:szCs w:val="16"/>
              </w:rPr>
              <w:t>, the Successful Proponent must</w:t>
            </w:r>
            <w:r w:rsidRPr="001C0540">
              <w:rPr>
                <w:spacing w:val="1"/>
                <w:sz w:val="16"/>
                <w:szCs w:val="16"/>
              </w:rPr>
              <w:t xml:space="preserve"> </w:t>
            </w:r>
            <w:r w:rsidRPr="001C0540">
              <w:rPr>
                <w:sz w:val="16"/>
                <w:szCs w:val="16"/>
              </w:rPr>
              <w:t>provide a bank guarantee for an amount comprising not less than 10% of the</w:t>
            </w:r>
            <w:r w:rsidRPr="001C0540">
              <w:rPr>
                <w:spacing w:val="1"/>
                <w:sz w:val="16"/>
                <w:szCs w:val="16"/>
              </w:rPr>
              <w:t xml:space="preserve"> </w:t>
            </w:r>
            <w:r w:rsidRPr="001C0540">
              <w:rPr>
                <w:sz w:val="16"/>
                <w:szCs w:val="16"/>
              </w:rPr>
              <w:t>cost</w:t>
            </w:r>
            <w:r w:rsidRPr="001C0540">
              <w:rPr>
                <w:spacing w:val="-3"/>
                <w:sz w:val="16"/>
                <w:szCs w:val="16"/>
              </w:rPr>
              <w:t xml:space="preserve"> </w:t>
            </w:r>
            <w:r w:rsidRPr="001C0540">
              <w:rPr>
                <w:sz w:val="16"/>
                <w:szCs w:val="16"/>
              </w:rPr>
              <w:t>of</w:t>
            </w:r>
            <w:r w:rsidRPr="001C0540">
              <w:rPr>
                <w:spacing w:val="-2"/>
                <w:sz w:val="16"/>
                <w:szCs w:val="16"/>
              </w:rPr>
              <w:t xml:space="preserve"> </w:t>
            </w:r>
            <w:r w:rsidRPr="001C0540">
              <w:rPr>
                <w:sz w:val="16"/>
                <w:szCs w:val="16"/>
              </w:rPr>
              <w:t>the</w:t>
            </w:r>
            <w:r w:rsidRPr="001C0540">
              <w:rPr>
                <w:spacing w:val="-2"/>
                <w:sz w:val="16"/>
                <w:szCs w:val="16"/>
              </w:rPr>
              <w:t xml:space="preserve"> </w:t>
            </w:r>
            <w:r w:rsidRPr="001C0540">
              <w:rPr>
                <w:sz w:val="16"/>
                <w:szCs w:val="16"/>
              </w:rPr>
              <w:t>works</w:t>
            </w:r>
            <w:r w:rsidRPr="001C0540">
              <w:rPr>
                <w:spacing w:val="-1"/>
                <w:sz w:val="16"/>
                <w:szCs w:val="16"/>
              </w:rPr>
              <w:t xml:space="preserve"> </w:t>
            </w:r>
            <w:r w:rsidRPr="001C0540">
              <w:rPr>
                <w:sz w:val="16"/>
                <w:szCs w:val="16"/>
              </w:rPr>
              <w:t>to</w:t>
            </w:r>
            <w:r w:rsidRPr="001C0540">
              <w:rPr>
                <w:spacing w:val="-2"/>
                <w:sz w:val="16"/>
                <w:szCs w:val="16"/>
              </w:rPr>
              <w:t xml:space="preserve"> </w:t>
            </w:r>
            <w:r w:rsidRPr="001C0540">
              <w:rPr>
                <w:sz w:val="16"/>
                <w:szCs w:val="16"/>
              </w:rPr>
              <w:t>be</w:t>
            </w:r>
            <w:r w:rsidRPr="001C0540">
              <w:rPr>
                <w:spacing w:val="-2"/>
                <w:sz w:val="16"/>
                <w:szCs w:val="16"/>
              </w:rPr>
              <w:t xml:space="preserve"> </w:t>
            </w:r>
            <w:proofErr w:type="gramStart"/>
            <w:r w:rsidRPr="001C0540">
              <w:rPr>
                <w:sz w:val="16"/>
                <w:szCs w:val="16"/>
              </w:rPr>
              <w:t>effected</w:t>
            </w:r>
            <w:proofErr w:type="gramEnd"/>
            <w:r w:rsidRPr="001C0540">
              <w:rPr>
                <w:sz w:val="16"/>
                <w:szCs w:val="16"/>
              </w:rPr>
              <w:t>,</w:t>
            </w:r>
            <w:r w:rsidRPr="001C0540">
              <w:rPr>
                <w:spacing w:val="-2"/>
                <w:sz w:val="16"/>
                <w:szCs w:val="16"/>
              </w:rPr>
              <w:t xml:space="preserve"> </w:t>
            </w:r>
            <w:r w:rsidRPr="001C0540">
              <w:rPr>
                <w:sz w:val="16"/>
                <w:szCs w:val="16"/>
              </w:rPr>
              <w:t>to cover</w:t>
            </w:r>
            <w:r w:rsidRPr="001C0540">
              <w:rPr>
                <w:spacing w:val="-3"/>
                <w:sz w:val="16"/>
                <w:szCs w:val="16"/>
              </w:rPr>
              <w:t xml:space="preserve"> </w:t>
            </w:r>
            <w:r w:rsidRPr="001C0540">
              <w:rPr>
                <w:sz w:val="16"/>
                <w:szCs w:val="16"/>
              </w:rPr>
              <w:t>Council's costs including</w:t>
            </w:r>
            <w:r w:rsidRPr="001C0540">
              <w:rPr>
                <w:spacing w:val="-2"/>
                <w:sz w:val="16"/>
                <w:szCs w:val="16"/>
              </w:rPr>
              <w:t xml:space="preserve"> </w:t>
            </w:r>
            <w:r w:rsidRPr="001C0540">
              <w:rPr>
                <w:sz w:val="16"/>
                <w:szCs w:val="16"/>
              </w:rPr>
              <w:t>the</w:t>
            </w:r>
            <w:r w:rsidRPr="001C0540">
              <w:rPr>
                <w:spacing w:val="-2"/>
                <w:sz w:val="16"/>
                <w:szCs w:val="16"/>
              </w:rPr>
              <w:t xml:space="preserve"> </w:t>
            </w:r>
            <w:r w:rsidRPr="001C0540">
              <w:rPr>
                <w:sz w:val="16"/>
                <w:szCs w:val="16"/>
              </w:rPr>
              <w:t>costs</w:t>
            </w:r>
            <w:r w:rsidRPr="001C0540">
              <w:rPr>
                <w:spacing w:val="-1"/>
                <w:sz w:val="16"/>
                <w:szCs w:val="16"/>
              </w:rPr>
              <w:t xml:space="preserve"> </w:t>
            </w:r>
            <w:r w:rsidRPr="001C0540">
              <w:rPr>
                <w:sz w:val="16"/>
                <w:szCs w:val="16"/>
              </w:rPr>
              <w:t>of</w:t>
            </w:r>
            <w:r w:rsidR="001044F4">
              <w:rPr>
                <w:sz w:val="16"/>
                <w:szCs w:val="16"/>
              </w:rPr>
              <w:t xml:space="preserve"> </w:t>
            </w:r>
            <w:r w:rsidRPr="001C0540">
              <w:rPr>
                <w:sz w:val="16"/>
                <w:szCs w:val="16"/>
              </w:rPr>
              <w:t>making</w:t>
            </w:r>
            <w:r w:rsidRPr="001C0540">
              <w:rPr>
                <w:spacing w:val="-3"/>
                <w:sz w:val="16"/>
                <w:szCs w:val="16"/>
              </w:rPr>
              <w:t xml:space="preserve"> </w:t>
            </w:r>
            <w:r w:rsidRPr="001C0540">
              <w:rPr>
                <w:sz w:val="16"/>
                <w:szCs w:val="16"/>
              </w:rPr>
              <w:t>the</w:t>
            </w:r>
            <w:r w:rsidRPr="001C0540">
              <w:rPr>
                <w:spacing w:val="-3"/>
                <w:sz w:val="16"/>
                <w:szCs w:val="16"/>
              </w:rPr>
              <w:t xml:space="preserve"> </w:t>
            </w:r>
            <w:r w:rsidRPr="001C0540">
              <w:rPr>
                <w:sz w:val="16"/>
                <w:szCs w:val="16"/>
              </w:rPr>
              <w:t>Site</w:t>
            </w:r>
            <w:r w:rsidRPr="001C0540">
              <w:rPr>
                <w:spacing w:val="-1"/>
                <w:sz w:val="16"/>
                <w:szCs w:val="16"/>
              </w:rPr>
              <w:t xml:space="preserve"> </w:t>
            </w:r>
            <w:r w:rsidRPr="001C0540">
              <w:rPr>
                <w:sz w:val="16"/>
                <w:szCs w:val="16"/>
              </w:rPr>
              <w:t>safe,</w:t>
            </w:r>
            <w:r w:rsidRPr="001C0540">
              <w:rPr>
                <w:spacing w:val="1"/>
                <w:sz w:val="16"/>
                <w:szCs w:val="16"/>
              </w:rPr>
              <w:t xml:space="preserve"> </w:t>
            </w:r>
            <w:r w:rsidRPr="001C0540">
              <w:rPr>
                <w:sz w:val="16"/>
                <w:szCs w:val="16"/>
              </w:rPr>
              <w:t>demolition</w:t>
            </w:r>
            <w:r w:rsidRPr="001C0540">
              <w:rPr>
                <w:spacing w:val="-1"/>
                <w:sz w:val="16"/>
                <w:szCs w:val="16"/>
              </w:rPr>
              <w:t xml:space="preserve"> </w:t>
            </w:r>
            <w:r w:rsidRPr="001C0540">
              <w:rPr>
                <w:sz w:val="16"/>
                <w:szCs w:val="16"/>
              </w:rPr>
              <w:t>costs</w:t>
            </w:r>
            <w:r w:rsidRPr="001C0540">
              <w:rPr>
                <w:spacing w:val="-2"/>
                <w:sz w:val="16"/>
                <w:szCs w:val="16"/>
              </w:rPr>
              <w:t xml:space="preserve"> </w:t>
            </w:r>
            <w:r w:rsidRPr="001C0540">
              <w:rPr>
                <w:sz w:val="16"/>
                <w:szCs w:val="16"/>
              </w:rPr>
              <w:t>and</w:t>
            </w:r>
            <w:r w:rsidRPr="001C0540">
              <w:rPr>
                <w:spacing w:val="-1"/>
                <w:sz w:val="16"/>
                <w:szCs w:val="16"/>
              </w:rPr>
              <w:t xml:space="preserve"> </w:t>
            </w:r>
            <w:r w:rsidRPr="001C0540">
              <w:rPr>
                <w:sz w:val="16"/>
                <w:szCs w:val="16"/>
              </w:rPr>
              <w:t>damages,</w:t>
            </w:r>
            <w:r w:rsidRPr="001C0540">
              <w:rPr>
                <w:spacing w:val="-3"/>
                <w:sz w:val="16"/>
                <w:szCs w:val="16"/>
              </w:rPr>
              <w:t xml:space="preserve"> </w:t>
            </w:r>
            <w:r w:rsidRPr="001C0540">
              <w:rPr>
                <w:sz w:val="16"/>
                <w:szCs w:val="16"/>
              </w:rPr>
              <w:t>in</w:t>
            </w:r>
            <w:r w:rsidRPr="001C0540">
              <w:rPr>
                <w:spacing w:val="-3"/>
                <w:sz w:val="16"/>
                <w:szCs w:val="16"/>
              </w:rPr>
              <w:t xml:space="preserve"> </w:t>
            </w:r>
            <w:r w:rsidRPr="001C0540">
              <w:rPr>
                <w:sz w:val="16"/>
                <w:szCs w:val="16"/>
              </w:rPr>
              <w:t>the</w:t>
            </w:r>
            <w:r w:rsidRPr="001C0540">
              <w:rPr>
                <w:spacing w:val="-1"/>
                <w:sz w:val="16"/>
                <w:szCs w:val="16"/>
              </w:rPr>
              <w:t xml:space="preserve"> </w:t>
            </w:r>
            <w:r w:rsidRPr="001C0540">
              <w:rPr>
                <w:sz w:val="16"/>
                <w:szCs w:val="16"/>
              </w:rPr>
              <w:t>event</w:t>
            </w:r>
            <w:r w:rsidRPr="001C0540">
              <w:rPr>
                <w:spacing w:val="-1"/>
                <w:sz w:val="16"/>
                <w:szCs w:val="16"/>
              </w:rPr>
              <w:t xml:space="preserve"> </w:t>
            </w:r>
            <w:r w:rsidRPr="001C0540">
              <w:rPr>
                <w:sz w:val="16"/>
                <w:szCs w:val="16"/>
              </w:rPr>
              <w:t>of</w:t>
            </w:r>
            <w:r w:rsidRPr="001C0540">
              <w:rPr>
                <w:spacing w:val="-1"/>
                <w:sz w:val="16"/>
                <w:szCs w:val="16"/>
              </w:rPr>
              <w:t xml:space="preserve"> </w:t>
            </w:r>
            <w:r w:rsidRPr="001C0540">
              <w:rPr>
                <w:sz w:val="16"/>
                <w:szCs w:val="16"/>
              </w:rPr>
              <w:t>any</w:t>
            </w:r>
            <w:r w:rsidRPr="001C0540">
              <w:rPr>
                <w:spacing w:val="-2"/>
                <w:sz w:val="16"/>
                <w:szCs w:val="16"/>
              </w:rPr>
              <w:t xml:space="preserve"> </w:t>
            </w:r>
            <w:r w:rsidRPr="001C0540">
              <w:rPr>
                <w:sz w:val="16"/>
                <w:szCs w:val="16"/>
              </w:rPr>
              <w:t>loss</w:t>
            </w:r>
            <w:r w:rsidRPr="001C0540">
              <w:rPr>
                <w:spacing w:val="-2"/>
                <w:sz w:val="16"/>
                <w:szCs w:val="16"/>
              </w:rPr>
              <w:t xml:space="preserve"> </w:t>
            </w:r>
            <w:r w:rsidRPr="001C0540">
              <w:rPr>
                <w:sz w:val="16"/>
                <w:szCs w:val="16"/>
              </w:rPr>
              <w:t>or</w:t>
            </w:r>
            <w:r w:rsidR="001044F4">
              <w:rPr>
                <w:sz w:val="16"/>
                <w:szCs w:val="16"/>
              </w:rPr>
              <w:t xml:space="preserve"> </w:t>
            </w:r>
            <w:r w:rsidRPr="001C0540">
              <w:rPr>
                <w:sz w:val="16"/>
                <w:szCs w:val="16"/>
              </w:rPr>
              <w:t>destruction</w:t>
            </w:r>
            <w:r w:rsidRPr="001C0540">
              <w:rPr>
                <w:spacing w:val="-1"/>
                <w:sz w:val="16"/>
                <w:szCs w:val="16"/>
              </w:rPr>
              <w:t xml:space="preserve"> </w:t>
            </w:r>
            <w:r w:rsidRPr="001C0540">
              <w:rPr>
                <w:sz w:val="16"/>
                <w:szCs w:val="16"/>
              </w:rPr>
              <w:t>or</w:t>
            </w:r>
            <w:r w:rsidRPr="001C0540">
              <w:rPr>
                <w:spacing w:val="-1"/>
                <w:sz w:val="16"/>
                <w:szCs w:val="16"/>
              </w:rPr>
              <w:t xml:space="preserve"> </w:t>
            </w:r>
            <w:r w:rsidRPr="001C0540">
              <w:rPr>
                <w:sz w:val="16"/>
                <w:szCs w:val="16"/>
              </w:rPr>
              <w:t>failure</w:t>
            </w:r>
            <w:r w:rsidRPr="001C0540">
              <w:rPr>
                <w:spacing w:val="-2"/>
                <w:sz w:val="16"/>
                <w:szCs w:val="16"/>
              </w:rPr>
              <w:t xml:space="preserve"> </w:t>
            </w:r>
            <w:r w:rsidRPr="001C0540">
              <w:rPr>
                <w:sz w:val="16"/>
                <w:szCs w:val="16"/>
              </w:rPr>
              <w:t>to</w:t>
            </w:r>
            <w:r w:rsidRPr="001C0540">
              <w:rPr>
                <w:spacing w:val="-1"/>
                <w:sz w:val="16"/>
                <w:szCs w:val="16"/>
              </w:rPr>
              <w:t xml:space="preserve"> </w:t>
            </w:r>
            <w:r w:rsidRPr="001C0540">
              <w:rPr>
                <w:sz w:val="16"/>
                <w:szCs w:val="16"/>
              </w:rPr>
              <w:t>complete</w:t>
            </w:r>
            <w:r w:rsidRPr="001C0540">
              <w:rPr>
                <w:spacing w:val="-2"/>
                <w:sz w:val="16"/>
                <w:szCs w:val="16"/>
              </w:rPr>
              <w:t xml:space="preserve"> </w:t>
            </w:r>
            <w:r w:rsidRPr="001C0540">
              <w:rPr>
                <w:sz w:val="16"/>
                <w:szCs w:val="16"/>
              </w:rPr>
              <w:t>the</w:t>
            </w:r>
            <w:r w:rsidRPr="001C0540">
              <w:rPr>
                <w:spacing w:val="-1"/>
                <w:sz w:val="16"/>
                <w:szCs w:val="16"/>
              </w:rPr>
              <w:t xml:space="preserve"> </w:t>
            </w:r>
            <w:r w:rsidRPr="001C0540">
              <w:rPr>
                <w:sz w:val="16"/>
                <w:szCs w:val="16"/>
              </w:rPr>
              <w:t>works.</w:t>
            </w:r>
          </w:p>
        </w:tc>
        <w:tc>
          <w:tcPr>
            <w:tcW w:w="964" w:type="pct"/>
            <w:shd w:val="clear" w:color="auto" w:fill="auto"/>
          </w:tcPr>
          <w:p w14:paraId="0A2B12EB" w14:textId="77777777" w:rsidR="0083149D" w:rsidRPr="00D4669C" w:rsidRDefault="0083149D" w:rsidP="00A56163">
            <w:pPr>
              <w:pStyle w:val="ClauseLevel3"/>
              <w:spacing w:before="0" w:after="0" w:line="288" w:lineRule="auto"/>
              <w:ind w:left="0"/>
              <w:jc w:val="left"/>
              <w:rPr>
                <w:rFonts w:cs="Arial"/>
                <w:sz w:val="16"/>
                <w:szCs w:val="16"/>
              </w:rPr>
            </w:pPr>
          </w:p>
        </w:tc>
      </w:tr>
      <w:tr w:rsidR="00D76CDF" w:rsidRPr="008B2BFC" w14:paraId="64DA5398"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282038B1" w14:textId="63745506" w:rsidR="0083149D" w:rsidRPr="00D4669C" w:rsidRDefault="003C7653" w:rsidP="00A56163">
            <w:pPr>
              <w:pStyle w:val="ClauseLevel3"/>
              <w:spacing w:before="0" w:after="0" w:line="288" w:lineRule="auto"/>
              <w:ind w:left="0"/>
              <w:rPr>
                <w:rFonts w:cs="Arial"/>
                <w:sz w:val="16"/>
                <w:szCs w:val="16"/>
              </w:rPr>
            </w:pPr>
            <w:r>
              <w:rPr>
                <w:rFonts w:cs="Arial"/>
                <w:sz w:val="16"/>
                <w:szCs w:val="16"/>
              </w:rPr>
              <w:t xml:space="preserve">c) </w:t>
            </w:r>
            <w:r w:rsidRPr="003C7653">
              <w:rPr>
                <w:rFonts w:cs="Arial"/>
                <w:sz w:val="16"/>
                <w:szCs w:val="16"/>
              </w:rPr>
              <w:t>Access to the Site</w:t>
            </w:r>
            <w:r>
              <w:rPr>
                <w:rFonts w:cs="Arial"/>
                <w:sz w:val="16"/>
                <w:szCs w:val="16"/>
              </w:rPr>
              <w:t xml:space="preserve"> </w:t>
            </w:r>
            <w:r w:rsidRPr="003C7653">
              <w:rPr>
                <w:rFonts w:cs="Arial"/>
                <w:sz w:val="16"/>
                <w:szCs w:val="16"/>
              </w:rPr>
              <w:t>Development L</w:t>
            </w:r>
            <w:r w:rsidR="00962AF3">
              <w:rPr>
                <w:rFonts w:cs="Arial"/>
                <w:sz w:val="16"/>
                <w:szCs w:val="16"/>
              </w:rPr>
              <w:t>icence</w:t>
            </w:r>
          </w:p>
        </w:tc>
        <w:tc>
          <w:tcPr>
            <w:tcW w:w="3255" w:type="pct"/>
            <w:gridSpan w:val="3"/>
            <w:shd w:val="clear" w:color="auto" w:fill="auto"/>
          </w:tcPr>
          <w:p w14:paraId="10360704" w14:textId="5F339C83" w:rsidR="00F7630D" w:rsidRPr="00F7630D" w:rsidRDefault="00F7630D" w:rsidP="00A56163">
            <w:pPr>
              <w:pStyle w:val="ClauseLevel3"/>
              <w:numPr>
                <w:ilvl w:val="0"/>
                <w:numId w:val="65"/>
              </w:numPr>
              <w:spacing w:before="0" w:after="0" w:line="288" w:lineRule="auto"/>
              <w:rPr>
                <w:rFonts w:cs="Arial"/>
                <w:sz w:val="16"/>
                <w:szCs w:val="16"/>
              </w:rPr>
            </w:pPr>
            <w:r w:rsidRPr="00F7630D">
              <w:rPr>
                <w:rFonts w:cs="Arial"/>
                <w:sz w:val="16"/>
                <w:szCs w:val="16"/>
              </w:rPr>
              <w:t xml:space="preserve">The </w:t>
            </w:r>
            <w:r w:rsidR="00E361FB">
              <w:rPr>
                <w:rFonts w:cs="Arial"/>
                <w:sz w:val="16"/>
                <w:szCs w:val="16"/>
              </w:rPr>
              <w:t>Successful Proponent</w:t>
            </w:r>
            <w:r w:rsidRPr="00F7630D">
              <w:rPr>
                <w:rFonts w:cs="Arial"/>
                <w:sz w:val="16"/>
                <w:szCs w:val="16"/>
              </w:rPr>
              <w:t xml:space="preserve"> will not be granted access to the Site for construction purposes until the Development </w:t>
            </w:r>
            <w:r w:rsidR="00962AF3">
              <w:rPr>
                <w:rFonts w:cs="Arial"/>
                <w:sz w:val="16"/>
                <w:szCs w:val="16"/>
              </w:rPr>
              <w:t>Licence</w:t>
            </w:r>
            <w:r w:rsidRPr="00F7630D">
              <w:rPr>
                <w:rFonts w:cs="Arial"/>
                <w:sz w:val="16"/>
                <w:szCs w:val="16"/>
              </w:rPr>
              <w:t xml:space="preserve"> is granted.</w:t>
            </w:r>
          </w:p>
          <w:p w14:paraId="772BA8DA" w14:textId="0630E05A" w:rsidR="00C61D59" w:rsidRPr="006A74C1" w:rsidRDefault="00F7630D" w:rsidP="00A56163">
            <w:pPr>
              <w:pStyle w:val="ClauseLevel3"/>
              <w:numPr>
                <w:ilvl w:val="0"/>
                <w:numId w:val="65"/>
              </w:numPr>
              <w:spacing w:before="0" w:after="0" w:line="288" w:lineRule="auto"/>
              <w:rPr>
                <w:rFonts w:cs="Arial"/>
                <w:sz w:val="16"/>
                <w:szCs w:val="16"/>
              </w:rPr>
            </w:pPr>
            <w:r w:rsidRPr="00F7630D">
              <w:rPr>
                <w:rFonts w:cs="Arial"/>
                <w:sz w:val="16"/>
                <w:szCs w:val="16"/>
              </w:rPr>
              <w:t xml:space="preserve">Subject to approval by Council (acting reasonably), the </w:t>
            </w:r>
            <w:r>
              <w:rPr>
                <w:rFonts w:cs="Arial"/>
                <w:sz w:val="16"/>
                <w:szCs w:val="16"/>
              </w:rPr>
              <w:t xml:space="preserve">Successful </w:t>
            </w:r>
            <w:r w:rsidRPr="00F7630D">
              <w:rPr>
                <w:rFonts w:cs="Arial"/>
                <w:sz w:val="16"/>
                <w:szCs w:val="16"/>
              </w:rPr>
              <w:t xml:space="preserve">Proponent will be granted limited Site access to conduct site investigations prior to the grant of the Development </w:t>
            </w:r>
            <w:r w:rsidR="00962AF3">
              <w:rPr>
                <w:rFonts w:cs="Arial"/>
                <w:sz w:val="16"/>
                <w:szCs w:val="16"/>
              </w:rPr>
              <w:t>Licence</w:t>
            </w:r>
            <w:r w:rsidRPr="00F7630D">
              <w:rPr>
                <w:rFonts w:cs="Arial"/>
                <w:sz w:val="16"/>
                <w:szCs w:val="16"/>
              </w:rPr>
              <w:t xml:space="preserve"> where such investigations are necessary for the Project Approvals. Such access to the Site will be subject to conditions (</w:t>
            </w:r>
            <w:proofErr w:type="gramStart"/>
            <w:r w:rsidRPr="00F7630D">
              <w:rPr>
                <w:rFonts w:cs="Arial"/>
                <w:sz w:val="16"/>
                <w:szCs w:val="16"/>
              </w:rPr>
              <w:t>e.g.</w:t>
            </w:r>
            <w:proofErr w:type="gramEnd"/>
            <w:r w:rsidRPr="00F7630D">
              <w:rPr>
                <w:rFonts w:cs="Arial"/>
                <w:sz w:val="16"/>
                <w:szCs w:val="16"/>
              </w:rPr>
              <w:t xml:space="preserve"> obtaining insurances, the </w:t>
            </w:r>
            <w:r w:rsidR="00E361FB">
              <w:rPr>
                <w:rFonts w:cs="Arial"/>
                <w:sz w:val="16"/>
                <w:szCs w:val="16"/>
              </w:rPr>
              <w:t>Successful Proponent</w:t>
            </w:r>
            <w:r w:rsidRPr="00F7630D">
              <w:rPr>
                <w:rFonts w:cs="Arial"/>
                <w:sz w:val="16"/>
                <w:szCs w:val="16"/>
              </w:rPr>
              <w:t xml:space="preserve"> providing an indemnity in favour of Council, giving</w:t>
            </w:r>
            <w:r>
              <w:rPr>
                <w:rFonts w:cs="Arial"/>
                <w:sz w:val="16"/>
                <w:szCs w:val="16"/>
              </w:rPr>
              <w:t xml:space="preserve"> </w:t>
            </w:r>
            <w:r w:rsidRPr="00F7630D">
              <w:rPr>
                <w:rFonts w:cs="Arial"/>
                <w:sz w:val="16"/>
                <w:szCs w:val="16"/>
              </w:rPr>
              <w:t>prior notice to Council and not carrying out any works or alterations)</w:t>
            </w:r>
            <w:r w:rsidR="00C61D59">
              <w:rPr>
                <w:rFonts w:cs="Arial"/>
                <w:sz w:val="16"/>
                <w:szCs w:val="16"/>
              </w:rPr>
              <w:t>.</w:t>
            </w:r>
          </w:p>
        </w:tc>
        <w:tc>
          <w:tcPr>
            <w:tcW w:w="964" w:type="pct"/>
            <w:shd w:val="clear" w:color="auto" w:fill="auto"/>
          </w:tcPr>
          <w:p w14:paraId="60F9A921" w14:textId="77777777" w:rsidR="0083149D" w:rsidRPr="00D4669C" w:rsidRDefault="0083149D" w:rsidP="00A56163">
            <w:pPr>
              <w:pStyle w:val="ClauseLevel3"/>
              <w:spacing w:before="0" w:after="0" w:line="288" w:lineRule="auto"/>
              <w:ind w:left="0"/>
              <w:jc w:val="left"/>
              <w:rPr>
                <w:rFonts w:cs="Arial"/>
                <w:sz w:val="16"/>
                <w:szCs w:val="16"/>
              </w:rPr>
            </w:pPr>
          </w:p>
        </w:tc>
      </w:tr>
      <w:tr w:rsidR="00771325" w:rsidRPr="008B2BFC" w14:paraId="24A3AF0F"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1CFF338A" w14:textId="10CD6072" w:rsidR="00771325" w:rsidRPr="00082779" w:rsidRDefault="00771325" w:rsidP="00B31C86">
            <w:pPr>
              <w:pStyle w:val="ClauseLevel3"/>
              <w:spacing w:before="0" w:after="0" w:line="288" w:lineRule="auto"/>
              <w:ind w:left="0"/>
              <w:jc w:val="left"/>
              <w:rPr>
                <w:rFonts w:cs="Arial"/>
                <w:sz w:val="16"/>
                <w:szCs w:val="16"/>
              </w:rPr>
            </w:pPr>
            <w:r>
              <w:rPr>
                <w:rFonts w:cs="Arial"/>
                <w:sz w:val="16"/>
                <w:szCs w:val="16"/>
              </w:rPr>
              <w:t>f) Planning Proposal</w:t>
            </w:r>
            <w:r w:rsidR="00CB2843">
              <w:rPr>
                <w:rFonts w:cs="Arial"/>
                <w:sz w:val="16"/>
                <w:szCs w:val="16"/>
              </w:rPr>
              <w:t xml:space="preserve"> </w:t>
            </w:r>
          </w:p>
        </w:tc>
        <w:tc>
          <w:tcPr>
            <w:tcW w:w="3255" w:type="pct"/>
            <w:gridSpan w:val="3"/>
            <w:shd w:val="clear" w:color="auto" w:fill="auto"/>
          </w:tcPr>
          <w:p w14:paraId="4B102361" w14:textId="77777777" w:rsidR="00771325" w:rsidRPr="00E32D09" w:rsidRDefault="00771325" w:rsidP="00A56163">
            <w:pPr>
              <w:pStyle w:val="ClauseLevel3"/>
              <w:numPr>
                <w:ilvl w:val="0"/>
                <w:numId w:val="66"/>
              </w:numPr>
              <w:spacing w:before="0" w:after="0" w:line="288" w:lineRule="auto"/>
              <w:jc w:val="left"/>
              <w:rPr>
                <w:rFonts w:cs="Arial"/>
                <w:sz w:val="16"/>
                <w:szCs w:val="16"/>
              </w:rPr>
            </w:pPr>
            <w:r>
              <w:rPr>
                <w:rFonts w:cs="Arial"/>
                <w:sz w:val="16"/>
                <w:szCs w:val="16"/>
              </w:rPr>
              <w:t xml:space="preserve">The Successful Proponent will be responsible for funding and taking carriage </w:t>
            </w:r>
            <w:r w:rsidRPr="00E32D09">
              <w:rPr>
                <w:rFonts w:cs="Arial"/>
                <w:sz w:val="16"/>
                <w:szCs w:val="16"/>
              </w:rPr>
              <w:t>of any Planning Proposal seeking to amend the Woollahra Local Environmental Plan 2014.</w:t>
            </w:r>
          </w:p>
          <w:p w14:paraId="6ED76EFC" w14:textId="4C6AED93" w:rsidR="00771325" w:rsidRPr="00E32D09" w:rsidRDefault="00771325" w:rsidP="00A56163">
            <w:pPr>
              <w:pStyle w:val="ClauseLevel3"/>
              <w:numPr>
                <w:ilvl w:val="0"/>
                <w:numId w:val="66"/>
              </w:numPr>
              <w:spacing w:before="0" w:after="0" w:line="288" w:lineRule="auto"/>
              <w:jc w:val="left"/>
              <w:rPr>
                <w:rFonts w:cs="Arial"/>
                <w:sz w:val="16"/>
                <w:szCs w:val="16"/>
              </w:rPr>
            </w:pPr>
            <w:r w:rsidRPr="00E32D09">
              <w:rPr>
                <w:rFonts w:cs="Arial"/>
                <w:sz w:val="16"/>
                <w:szCs w:val="16"/>
              </w:rPr>
              <w:t xml:space="preserve">Council will be provided with a reasonable time period to review and approve </w:t>
            </w:r>
            <w:r w:rsidR="00AF1825" w:rsidRPr="00E32D09">
              <w:rPr>
                <w:rFonts w:cs="Arial"/>
                <w:sz w:val="16"/>
                <w:szCs w:val="16"/>
              </w:rPr>
              <w:t xml:space="preserve">the Planning Proposal </w:t>
            </w:r>
            <w:r w:rsidRPr="00E32D09">
              <w:rPr>
                <w:rFonts w:cs="Arial"/>
                <w:sz w:val="16"/>
                <w:szCs w:val="16"/>
              </w:rPr>
              <w:t xml:space="preserve">documents and application (in its capacity as landowner) before any </w:t>
            </w:r>
            <w:r w:rsidR="008939C6" w:rsidRPr="00E32D09">
              <w:rPr>
                <w:rFonts w:cs="Arial"/>
                <w:sz w:val="16"/>
                <w:szCs w:val="16"/>
              </w:rPr>
              <w:t>Planning Proposal</w:t>
            </w:r>
            <w:r w:rsidRPr="00E32D09">
              <w:rPr>
                <w:rFonts w:cs="Arial"/>
                <w:sz w:val="16"/>
                <w:szCs w:val="16"/>
              </w:rPr>
              <w:t xml:space="preserve"> is submitted. </w:t>
            </w:r>
            <w:r w:rsidR="008939C6" w:rsidRPr="00E32D09">
              <w:rPr>
                <w:rFonts w:cs="Arial"/>
                <w:sz w:val="16"/>
                <w:szCs w:val="16"/>
              </w:rPr>
              <w:t>Council will not provide landowner’s consent until this process is completed.</w:t>
            </w:r>
          </w:p>
          <w:p w14:paraId="0E6E5A13" w14:textId="1FFE79E1" w:rsidR="00AF1825" w:rsidRPr="00E32D09" w:rsidRDefault="00AF1825" w:rsidP="00A56163">
            <w:pPr>
              <w:pStyle w:val="ClauseLevel3"/>
              <w:numPr>
                <w:ilvl w:val="0"/>
                <w:numId w:val="66"/>
              </w:numPr>
              <w:spacing w:before="0" w:after="0" w:line="288" w:lineRule="auto"/>
              <w:jc w:val="left"/>
              <w:rPr>
                <w:rFonts w:cs="Arial"/>
                <w:sz w:val="16"/>
                <w:szCs w:val="16"/>
              </w:rPr>
            </w:pPr>
            <w:r w:rsidRPr="00E32D09">
              <w:rPr>
                <w:rFonts w:cs="Arial"/>
                <w:sz w:val="16"/>
                <w:szCs w:val="16"/>
              </w:rPr>
              <w:t xml:space="preserve">Council accepts no liability for </w:t>
            </w:r>
            <w:r w:rsidR="00CF158C" w:rsidRPr="00E32D09">
              <w:rPr>
                <w:rFonts w:cs="Arial"/>
                <w:sz w:val="16"/>
                <w:szCs w:val="16"/>
              </w:rPr>
              <w:t>deficiencies in</w:t>
            </w:r>
            <w:r w:rsidRPr="00E32D09">
              <w:rPr>
                <w:rFonts w:cs="Arial"/>
                <w:sz w:val="16"/>
                <w:szCs w:val="16"/>
              </w:rPr>
              <w:t xml:space="preserve"> documentation despite any landowner</w:t>
            </w:r>
            <w:r w:rsidR="00F279DB" w:rsidRPr="00E32D09">
              <w:rPr>
                <w:rFonts w:cs="Arial"/>
                <w:sz w:val="16"/>
                <w:szCs w:val="16"/>
              </w:rPr>
              <w:t>’s</w:t>
            </w:r>
            <w:r w:rsidRPr="00E32D09">
              <w:rPr>
                <w:rFonts w:cs="Arial"/>
                <w:sz w:val="16"/>
                <w:szCs w:val="16"/>
              </w:rPr>
              <w:t xml:space="preserve"> approval.</w:t>
            </w:r>
          </w:p>
          <w:p w14:paraId="19B17E96" w14:textId="77777777" w:rsidR="009A6DE4" w:rsidRDefault="00CF158C" w:rsidP="00A56163">
            <w:pPr>
              <w:pStyle w:val="ClauseLevel3"/>
              <w:numPr>
                <w:ilvl w:val="0"/>
                <w:numId w:val="66"/>
              </w:numPr>
              <w:spacing w:before="0" w:after="0" w:line="288" w:lineRule="auto"/>
              <w:jc w:val="left"/>
              <w:rPr>
                <w:rFonts w:cs="Arial"/>
                <w:sz w:val="16"/>
                <w:szCs w:val="16"/>
              </w:rPr>
            </w:pPr>
            <w:r>
              <w:rPr>
                <w:rFonts w:cs="Arial"/>
                <w:sz w:val="16"/>
                <w:szCs w:val="16"/>
              </w:rPr>
              <w:t>The Development Agreement will outline process</w:t>
            </w:r>
            <w:r w:rsidR="009A6DE4">
              <w:rPr>
                <w:rFonts w:cs="Arial"/>
                <w:sz w:val="16"/>
                <w:szCs w:val="16"/>
              </w:rPr>
              <w:t>es</w:t>
            </w:r>
            <w:r>
              <w:rPr>
                <w:rFonts w:cs="Arial"/>
                <w:sz w:val="16"/>
                <w:szCs w:val="16"/>
              </w:rPr>
              <w:t xml:space="preserve"> </w:t>
            </w:r>
            <w:r w:rsidR="0067093A">
              <w:rPr>
                <w:rFonts w:cs="Arial"/>
                <w:sz w:val="16"/>
                <w:szCs w:val="16"/>
              </w:rPr>
              <w:t>for Council and the Successful Proponent to</w:t>
            </w:r>
            <w:r w:rsidR="009A6DE4">
              <w:rPr>
                <w:rFonts w:cs="Arial"/>
                <w:sz w:val="16"/>
                <w:szCs w:val="16"/>
              </w:rPr>
              <w:t>:</w:t>
            </w:r>
          </w:p>
          <w:p w14:paraId="16DD838D" w14:textId="26C3C3C8" w:rsidR="00727967" w:rsidRDefault="0067093A" w:rsidP="00A56163">
            <w:pPr>
              <w:pStyle w:val="ClauseLevel3"/>
              <w:numPr>
                <w:ilvl w:val="1"/>
                <w:numId w:val="66"/>
              </w:numPr>
              <w:spacing w:before="0" w:after="0" w:line="288" w:lineRule="auto"/>
              <w:jc w:val="left"/>
              <w:rPr>
                <w:rFonts w:cs="Arial"/>
                <w:sz w:val="16"/>
                <w:szCs w:val="16"/>
              </w:rPr>
            </w:pPr>
            <w:r>
              <w:rPr>
                <w:rFonts w:cs="Arial"/>
                <w:sz w:val="16"/>
                <w:szCs w:val="16"/>
              </w:rPr>
              <w:t>regularly review the progress of the Planning Proposal both prior to and post-lodgement</w:t>
            </w:r>
          </w:p>
          <w:p w14:paraId="3F3A8F0C" w14:textId="3276DCD8" w:rsidR="0000563E" w:rsidRDefault="0000563E" w:rsidP="00A56163">
            <w:pPr>
              <w:pStyle w:val="ClauseLevel3"/>
              <w:numPr>
                <w:ilvl w:val="1"/>
                <w:numId w:val="66"/>
              </w:numPr>
              <w:spacing w:before="0" w:after="0" w:line="288" w:lineRule="auto"/>
              <w:jc w:val="left"/>
              <w:rPr>
                <w:rFonts w:cs="Arial"/>
                <w:sz w:val="16"/>
                <w:szCs w:val="16"/>
              </w:rPr>
            </w:pPr>
            <w:r>
              <w:rPr>
                <w:rFonts w:cs="Arial"/>
                <w:sz w:val="16"/>
                <w:szCs w:val="16"/>
              </w:rPr>
              <w:t xml:space="preserve">attend and contribute to pre-lodgement meetings with Council’s planning </w:t>
            </w:r>
            <w:r w:rsidR="008A5338">
              <w:rPr>
                <w:rFonts w:cs="Arial"/>
                <w:sz w:val="16"/>
                <w:szCs w:val="16"/>
              </w:rPr>
              <w:t>division, and</w:t>
            </w:r>
          </w:p>
          <w:p w14:paraId="0569017D" w14:textId="6B71EFFB" w:rsidR="008A5338" w:rsidRPr="008A5338" w:rsidRDefault="009A6DE4" w:rsidP="00B31C86">
            <w:pPr>
              <w:pStyle w:val="ClauseLevel3"/>
              <w:numPr>
                <w:ilvl w:val="1"/>
                <w:numId w:val="66"/>
              </w:numPr>
              <w:spacing w:before="0" w:after="0" w:line="288" w:lineRule="auto"/>
              <w:jc w:val="left"/>
              <w:rPr>
                <w:rFonts w:cs="Arial"/>
                <w:sz w:val="16"/>
                <w:szCs w:val="16"/>
              </w:rPr>
            </w:pPr>
            <w:r>
              <w:rPr>
                <w:rFonts w:cs="Arial"/>
                <w:sz w:val="16"/>
                <w:szCs w:val="16"/>
              </w:rPr>
              <w:t xml:space="preserve">make decisions regarding the Planning Proposal, including </w:t>
            </w:r>
            <w:r w:rsidR="00CB2843">
              <w:rPr>
                <w:rFonts w:cs="Arial"/>
                <w:sz w:val="16"/>
                <w:szCs w:val="16"/>
              </w:rPr>
              <w:t xml:space="preserve">but not limited to the Planning Proposal contents and </w:t>
            </w:r>
            <w:r>
              <w:rPr>
                <w:rFonts w:cs="Arial"/>
                <w:sz w:val="16"/>
                <w:szCs w:val="16"/>
              </w:rPr>
              <w:t>whether or not</w:t>
            </w:r>
            <w:r w:rsidR="00CB2843">
              <w:rPr>
                <w:rFonts w:cs="Arial"/>
                <w:sz w:val="16"/>
                <w:szCs w:val="16"/>
              </w:rPr>
              <w:t xml:space="preserve"> the parties</w:t>
            </w:r>
            <w:r>
              <w:rPr>
                <w:rFonts w:cs="Arial"/>
                <w:sz w:val="16"/>
                <w:szCs w:val="16"/>
              </w:rPr>
              <w:t xml:space="preserve"> proceed with lodgement of the Planning Proposal</w:t>
            </w:r>
            <w:r w:rsidR="00B31C86">
              <w:rPr>
                <w:rFonts w:cs="Arial"/>
                <w:sz w:val="16"/>
                <w:szCs w:val="16"/>
              </w:rPr>
              <w:t>.</w:t>
            </w:r>
          </w:p>
        </w:tc>
        <w:tc>
          <w:tcPr>
            <w:tcW w:w="964" w:type="pct"/>
            <w:shd w:val="clear" w:color="auto" w:fill="auto"/>
          </w:tcPr>
          <w:p w14:paraId="286ACF69" w14:textId="77777777" w:rsidR="00771325" w:rsidRPr="00D4669C" w:rsidRDefault="00771325" w:rsidP="00A56163">
            <w:pPr>
              <w:pStyle w:val="ClauseLevel3"/>
              <w:spacing w:before="0" w:after="0" w:line="288" w:lineRule="auto"/>
              <w:ind w:left="0"/>
              <w:jc w:val="left"/>
              <w:rPr>
                <w:rFonts w:cs="Arial"/>
                <w:sz w:val="16"/>
                <w:szCs w:val="16"/>
              </w:rPr>
            </w:pPr>
          </w:p>
        </w:tc>
      </w:tr>
      <w:tr w:rsidR="00D76CDF" w:rsidRPr="008B2BFC" w14:paraId="4D977102"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2821D2FE" w14:textId="05CA3ADD" w:rsidR="0083149D" w:rsidRPr="00D4669C" w:rsidRDefault="00082779" w:rsidP="00A56163">
            <w:pPr>
              <w:pStyle w:val="ClauseLevel3"/>
              <w:spacing w:before="0" w:after="0" w:line="288" w:lineRule="auto"/>
              <w:ind w:left="0"/>
              <w:jc w:val="left"/>
              <w:rPr>
                <w:rFonts w:cs="Arial"/>
                <w:sz w:val="16"/>
                <w:szCs w:val="16"/>
              </w:rPr>
            </w:pPr>
            <w:r w:rsidRPr="00082779">
              <w:rPr>
                <w:rFonts w:cs="Arial"/>
                <w:sz w:val="16"/>
                <w:szCs w:val="16"/>
              </w:rPr>
              <w:t>e) Project Approvals</w:t>
            </w:r>
          </w:p>
        </w:tc>
        <w:tc>
          <w:tcPr>
            <w:tcW w:w="3255" w:type="pct"/>
            <w:gridSpan w:val="3"/>
            <w:shd w:val="clear" w:color="auto" w:fill="auto"/>
          </w:tcPr>
          <w:p w14:paraId="619E931A" w14:textId="39D0261C" w:rsidR="00C0083E" w:rsidRDefault="00C0083E" w:rsidP="00A56163">
            <w:pPr>
              <w:pStyle w:val="ClauseLevel3"/>
              <w:numPr>
                <w:ilvl w:val="0"/>
                <w:numId w:val="66"/>
              </w:numPr>
              <w:spacing w:before="0" w:after="0" w:line="288" w:lineRule="auto"/>
              <w:jc w:val="left"/>
              <w:rPr>
                <w:rFonts w:cs="Arial"/>
                <w:sz w:val="16"/>
                <w:szCs w:val="16"/>
              </w:rPr>
            </w:pPr>
            <w:r w:rsidRPr="00C0083E">
              <w:rPr>
                <w:rFonts w:cs="Arial"/>
                <w:sz w:val="16"/>
                <w:szCs w:val="16"/>
              </w:rPr>
              <w:t xml:space="preserve">The </w:t>
            </w:r>
            <w:r w:rsidR="005467EF">
              <w:rPr>
                <w:rFonts w:cs="Arial"/>
                <w:sz w:val="16"/>
                <w:szCs w:val="16"/>
              </w:rPr>
              <w:t xml:space="preserve">Successful </w:t>
            </w:r>
            <w:r w:rsidRPr="00C0083E">
              <w:rPr>
                <w:rFonts w:cs="Arial"/>
                <w:sz w:val="16"/>
                <w:szCs w:val="16"/>
              </w:rPr>
              <w:t xml:space="preserve">Proponent is responsible for obtaining all Project Approvals at its cost and the </w:t>
            </w:r>
            <w:r w:rsidR="00CA4EF9">
              <w:rPr>
                <w:rFonts w:cs="Arial"/>
                <w:sz w:val="16"/>
                <w:szCs w:val="16"/>
              </w:rPr>
              <w:t xml:space="preserve">Successful </w:t>
            </w:r>
            <w:r w:rsidRPr="00C0083E">
              <w:rPr>
                <w:rFonts w:cs="Arial"/>
                <w:sz w:val="16"/>
                <w:szCs w:val="16"/>
              </w:rPr>
              <w:t>Proponent must use reasonable endeavours to achieve the Project Approvals in accordance with the development program (which will be agreed between Council and the Successful Proponent and annexed to the Development Agreement).</w:t>
            </w:r>
          </w:p>
          <w:p w14:paraId="70AB590F" w14:textId="4F7D19C7" w:rsidR="00FD5BCB" w:rsidRPr="00E32D09" w:rsidRDefault="00C0083E" w:rsidP="00A56163">
            <w:pPr>
              <w:pStyle w:val="ClauseLevel3"/>
              <w:numPr>
                <w:ilvl w:val="0"/>
                <w:numId w:val="66"/>
              </w:numPr>
              <w:spacing w:before="0" w:after="0" w:line="288" w:lineRule="auto"/>
              <w:jc w:val="left"/>
              <w:rPr>
                <w:rFonts w:cs="Arial"/>
                <w:sz w:val="16"/>
                <w:szCs w:val="16"/>
              </w:rPr>
            </w:pPr>
            <w:r w:rsidRPr="00E32D09">
              <w:rPr>
                <w:rFonts w:cs="Arial"/>
                <w:sz w:val="16"/>
                <w:szCs w:val="16"/>
              </w:rPr>
              <w:t xml:space="preserve">Council will be provided with a reasonable time period to review and approve the design documents and </w:t>
            </w:r>
            <w:r w:rsidR="008939C6" w:rsidRPr="00E32D09">
              <w:rPr>
                <w:rFonts w:cs="Arial"/>
                <w:sz w:val="16"/>
                <w:szCs w:val="16"/>
              </w:rPr>
              <w:t>development</w:t>
            </w:r>
            <w:r w:rsidRPr="00E32D09">
              <w:rPr>
                <w:rFonts w:cs="Arial"/>
                <w:sz w:val="16"/>
                <w:szCs w:val="16"/>
              </w:rPr>
              <w:t xml:space="preserve"> application</w:t>
            </w:r>
            <w:r w:rsidR="008939C6" w:rsidRPr="00E32D09">
              <w:rPr>
                <w:rFonts w:cs="Arial"/>
                <w:sz w:val="16"/>
                <w:szCs w:val="16"/>
              </w:rPr>
              <w:t>/</w:t>
            </w:r>
            <w:r w:rsidRPr="00E32D09">
              <w:rPr>
                <w:rFonts w:cs="Arial"/>
                <w:sz w:val="16"/>
                <w:szCs w:val="16"/>
              </w:rPr>
              <w:t xml:space="preserve">s (in its capacity as landowner) before any application for a Project Approval is submitted. </w:t>
            </w:r>
            <w:r w:rsidR="008939C6" w:rsidRPr="00E32D09">
              <w:rPr>
                <w:rFonts w:cs="Arial"/>
                <w:sz w:val="16"/>
                <w:szCs w:val="16"/>
              </w:rPr>
              <w:t>Council will not provide landowner’s consent until this process is completed.</w:t>
            </w:r>
          </w:p>
          <w:p w14:paraId="7F08C0EE" w14:textId="6596CC41" w:rsidR="00C0083E" w:rsidRDefault="00C0083E" w:rsidP="00A56163">
            <w:pPr>
              <w:pStyle w:val="ClauseLevel3"/>
              <w:numPr>
                <w:ilvl w:val="0"/>
                <w:numId w:val="66"/>
              </w:numPr>
              <w:spacing w:before="0" w:after="0" w:line="288" w:lineRule="auto"/>
              <w:jc w:val="left"/>
              <w:rPr>
                <w:rFonts w:cs="Arial"/>
                <w:sz w:val="16"/>
                <w:szCs w:val="16"/>
              </w:rPr>
            </w:pPr>
            <w:r w:rsidRPr="00E32D09">
              <w:rPr>
                <w:rFonts w:cs="Arial"/>
                <w:sz w:val="16"/>
                <w:szCs w:val="16"/>
              </w:rPr>
              <w:t>Council accepts no liability for project design documentation despite</w:t>
            </w:r>
            <w:r w:rsidRPr="00C0083E">
              <w:rPr>
                <w:rFonts w:cs="Arial"/>
                <w:sz w:val="16"/>
                <w:szCs w:val="16"/>
              </w:rPr>
              <w:t xml:space="preserve"> any landowner</w:t>
            </w:r>
            <w:r w:rsidR="00F279DB">
              <w:rPr>
                <w:rFonts w:cs="Arial"/>
                <w:sz w:val="16"/>
                <w:szCs w:val="16"/>
              </w:rPr>
              <w:t>’s</w:t>
            </w:r>
            <w:r w:rsidRPr="00C0083E">
              <w:rPr>
                <w:rFonts w:cs="Arial"/>
                <w:sz w:val="16"/>
                <w:szCs w:val="16"/>
              </w:rPr>
              <w:t xml:space="preserve"> approval.</w:t>
            </w:r>
          </w:p>
          <w:p w14:paraId="02E68EBE" w14:textId="77777777" w:rsidR="000A3AEF" w:rsidRDefault="00C0083E" w:rsidP="00A56163">
            <w:pPr>
              <w:pStyle w:val="ClauseLevel3"/>
              <w:numPr>
                <w:ilvl w:val="0"/>
                <w:numId w:val="66"/>
              </w:numPr>
              <w:spacing w:before="0" w:after="0" w:line="288" w:lineRule="auto"/>
              <w:jc w:val="left"/>
              <w:rPr>
                <w:rFonts w:cs="Arial"/>
                <w:sz w:val="16"/>
                <w:szCs w:val="16"/>
              </w:rPr>
            </w:pPr>
            <w:r w:rsidRPr="00C0083E">
              <w:rPr>
                <w:rFonts w:cs="Arial"/>
                <w:sz w:val="16"/>
                <w:szCs w:val="16"/>
              </w:rPr>
              <w:t>Council will have the right to approve the design documents subject to conditions. Council may only withhold its consent to design documents where they do not comply with</w:t>
            </w:r>
            <w:r w:rsidR="000A3AEF">
              <w:rPr>
                <w:rFonts w:cs="Arial"/>
                <w:sz w:val="16"/>
                <w:szCs w:val="16"/>
              </w:rPr>
              <w:t>:</w:t>
            </w:r>
          </w:p>
          <w:p w14:paraId="6C40E5A6" w14:textId="263B50A9" w:rsidR="000A3AEF" w:rsidRDefault="00C0083E" w:rsidP="00A56163">
            <w:pPr>
              <w:pStyle w:val="ClauseLevel3"/>
              <w:numPr>
                <w:ilvl w:val="1"/>
                <w:numId w:val="66"/>
              </w:numPr>
              <w:spacing w:before="0" w:after="0" w:line="288" w:lineRule="auto"/>
              <w:jc w:val="left"/>
              <w:rPr>
                <w:rFonts w:cs="Arial"/>
                <w:sz w:val="16"/>
                <w:szCs w:val="16"/>
              </w:rPr>
            </w:pPr>
            <w:r w:rsidRPr="00C0083E">
              <w:rPr>
                <w:rFonts w:cs="Arial"/>
                <w:sz w:val="16"/>
                <w:szCs w:val="16"/>
              </w:rPr>
              <w:t>the requirements of the agreed documents annexed to the Development Agreement (expected to be the Concept Plan</w:t>
            </w:r>
            <w:r w:rsidR="00FD5BCB">
              <w:rPr>
                <w:rFonts w:cs="Arial"/>
                <w:sz w:val="16"/>
                <w:szCs w:val="16"/>
              </w:rPr>
              <w:t>, specifications for Council Assets</w:t>
            </w:r>
            <w:r w:rsidRPr="00C0083E">
              <w:rPr>
                <w:rFonts w:cs="Arial"/>
                <w:sz w:val="16"/>
                <w:szCs w:val="16"/>
              </w:rPr>
              <w:t xml:space="preserve"> and other supporting materials provided as part of the </w:t>
            </w:r>
            <w:r w:rsidR="00CA4EF9">
              <w:rPr>
                <w:rFonts w:cs="Arial"/>
                <w:sz w:val="16"/>
                <w:szCs w:val="16"/>
              </w:rPr>
              <w:t xml:space="preserve">Successful </w:t>
            </w:r>
            <w:r w:rsidRPr="00C0083E">
              <w:rPr>
                <w:rFonts w:cs="Arial"/>
                <w:sz w:val="16"/>
                <w:szCs w:val="16"/>
              </w:rPr>
              <w:t>Proponent's Detailed Proposal)</w:t>
            </w:r>
            <w:r w:rsidR="00AF684B">
              <w:rPr>
                <w:rFonts w:cs="Arial"/>
                <w:sz w:val="16"/>
                <w:szCs w:val="16"/>
              </w:rPr>
              <w:t xml:space="preserve">, </w:t>
            </w:r>
          </w:p>
          <w:p w14:paraId="7B4AFD14" w14:textId="77777777" w:rsidR="000A3AEF" w:rsidRDefault="00AF684B" w:rsidP="00A56163">
            <w:pPr>
              <w:pStyle w:val="ClauseLevel3"/>
              <w:numPr>
                <w:ilvl w:val="1"/>
                <w:numId w:val="66"/>
              </w:numPr>
              <w:spacing w:before="0" w:after="0" w:line="288" w:lineRule="auto"/>
              <w:jc w:val="left"/>
              <w:rPr>
                <w:rFonts w:cs="Arial"/>
                <w:sz w:val="16"/>
                <w:szCs w:val="16"/>
              </w:rPr>
            </w:pPr>
            <w:r>
              <w:rPr>
                <w:rFonts w:cs="Arial"/>
                <w:sz w:val="16"/>
                <w:szCs w:val="16"/>
              </w:rPr>
              <w:t xml:space="preserve">the </w:t>
            </w:r>
            <w:r w:rsidR="00C0083E" w:rsidRPr="00C0083E">
              <w:rPr>
                <w:rFonts w:cs="Arial"/>
                <w:sz w:val="16"/>
                <w:szCs w:val="16"/>
              </w:rPr>
              <w:t>law</w:t>
            </w:r>
            <w:r>
              <w:rPr>
                <w:rFonts w:cs="Arial"/>
                <w:sz w:val="16"/>
                <w:szCs w:val="16"/>
              </w:rPr>
              <w:t xml:space="preserve">, or </w:t>
            </w:r>
          </w:p>
          <w:p w14:paraId="2F06AF9E" w14:textId="0BCAB9EA" w:rsidR="0083149D" w:rsidRDefault="00AF684B" w:rsidP="00A56163">
            <w:pPr>
              <w:pStyle w:val="ClauseLevel3"/>
              <w:numPr>
                <w:ilvl w:val="1"/>
                <w:numId w:val="66"/>
              </w:numPr>
              <w:spacing w:before="0" w:after="0" w:line="288" w:lineRule="auto"/>
              <w:jc w:val="left"/>
              <w:rPr>
                <w:rFonts w:cs="Arial"/>
                <w:sz w:val="16"/>
                <w:szCs w:val="16"/>
              </w:rPr>
            </w:pPr>
            <w:r>
              <w:rPr>
                <w:rFonts w:cs="Arial"/>
                <w:sz w:val="16"/>
                <w:szCs w:val="16"/>
              </w:rPr>
              <w:t>the Planning Framework applicable to the project</w:t>
            </w:r>
            <w:r w:rsidR="00C0083E" w:rsidRPr="00C0083E">
              <w:rPr>
                <w:rFonts w:cs="Arial"/>
                <w:sz w:val="16"/>
                <w:szCs w:val="16"/>
              </w:rPr>
              <w:t>.</w:t>
            </w:r>
          </w:p>
          <w:p w14:paraId="2E8C17FE" w14:textId="6F261A14" w:rsidR="007B66E5" w:rsidRPr="001C0540" w:rsidRDefault="007B66E5" w:rsidP="00A56163">
            <w:pPr>
              <w:pStyle w:val="TableParagraph"/>
              <w:numPr>
                <w:ilvl w:val="0"/>
                <w:numId w:val="66"/>
              </w:numPr>
              <w:tabs>
                <w:tab w:val="left" w:pos="468"/>
                <w:tab w:val="left" w:pos="469"/>
              </w:tabs>
              <w:spacing w:before="0" w:after="0" w:line="285" w:lineRule="auto"/>
              <w:ind w:right="-49"/>
              <w:rPr>
                <w:sz w:val="16"/>
                <w:szCs w:val="16"/>
              </w:rPr>
            </w:pPr>
            <w:r w:rsidRPr="001C0540">
              <w:rPr>
                <w:sz w:val="16"/>
                <w:szCs w:val="16"/>
              </w:rPr>
              <w:t>Changes required to the design documents by the relevant</w:t>
            </w:r>
            <w:r>
              <w:rPr>
                <w:sz w:val="16"/>
                <w:szCs w:val="16"/>
              </w:rPr>
              <w:t xml:space="preserve"> </w:t>
            </w:r>
            <w:r w:rsidRPr="001C0540">
              <w:rPr>
                <w:sz w:val="16"/>
                <w:szCs w:val="16"/>
              </w:rPr>
              <w:t>authorities which</w:t>
            </w:r>
            <w:r w:rsidRPr="001C0540">
              <w:rPr>
                <w:spacing w:val="1"/>
                <w:sz w:val="16"/>
                <w:szCs w:val="16"/>
              </w:rPr>
              <w:t xml:space="preserve"> </w:t>
            </w:r>
            <w:r w:rsidRPr="001C0540">
              <w:rPr>
                <w:sz w:val="16"/>
                <w:szCs w:val="16"/>
              </w:rPr>
              <w:lastRenderedPageBreak/>
              <w:t>would provide grounds for Council to withhold its consent to the design</w:t>
            </w:r>
            <w:r w:rsidRPr="001C0540">
              <w:rPr>
                <w:spacing w:val="1"/>
                <w:sz w:val="16"/>
                <w:szCs w:val="16"/>
              </w:rPr>
              <w:t xml:space="preserve"> </w:t>
            </w:r>
            <w:r w:rsidRPr="001C0540">
              <w:rPr>
                <w:sz w:val="16"/>
                <w:szCs w:val="16"/>
              </w:rPr>
              <w:t>documents are to be approved by Council, as are changes required by the</w:t>
            </w:r>
            <w:r w:rsidRPr="001C0540">
              <w:rPr>
                <w:spacing w:val="1"/>
                <w:sz w:val="16"/>
                <w:szCs w:val="16"/>
              </w:rPr>
              <w:t xml:space="preserve"> </w:t>
            </w:r>
            <w:r w:rsidR="00CA4EF9">
              <w:rPr>
                <w:spacing w:val="1"/>
                <w:sz w:val="16"/>
                <w:szCs w:val="16"/>
              </w:rPr>
              <w:t xml:space="preserve">Successful </w:t>
            </w:r>
            <w:r w:rsidRPr="001C0540">
              <w:rPr>
                <w:sz w:val="16"/>
                <w:szCs w:val="16"/>
              </w:rPr>
              <w:t>Proponent</w:t>
            </w:r>
            <w:r w:rsidRPr="001C0540">
              <w:rPr>
                <w:spacing w:val="-3"/>
                <w:sz w:val="16"/>
                <w:szCs w:val="16"/>
              </w:rPr>
              <w:t xml:space="preserve"> </w:t>
            </w:r>
            <w:r w:rsidRPr="001C0540">
              <w:rPr>
                <w:sz w:val="16"/>
                <w:szCs w:val="16"/>
              </w:rPr>
              <w:t>depending</w:t>
            </w:r>
            <w:r w:rsidRPr="001C0540">
              <w:rPr>
                <w:spacing w:val="-1"/>
                <w:sz w:val="16"/>
                <w:szCs w:val="16"/>
              </w:rPr>
              <w:t xml:space="preserve"> </w:t>
            </w:r>
            <w:r w:rsidRPr="001C0540">
              <w:rPr>
                <w:sz w:val="16"/>
                <w:szCs w:val="16"/>
              </w:rPr>
              <w:t>on</w:t>
            </w:r>
            <w:r w:rsidRPr="001C0540">
              <w:rPr>
                <w:spacing w:val="-3"/>
                <w:sz w:val="16"/>
                <w:szCs w:val="16"/>
              </w:rPr>
              <w:t xml:space="preserve"> </w:t>
            </w:r>
            <w:r w:rsidRPr="001C0540">
              <w:rPr>
                <w:sz w:val="16"/>
                <w:szCs w:val="16"/>
              </w:rPr>
              <w:t>the</w:t>
            </w:r>
            <w:r w:rsidRPr="001C0540">
              <w:rPr>
                <w:spacing w:val="-3"/>
                <w:sz w:val="16"/>
                <w:szCs w:val="16"/>
              </w:rPr>
              <w:t xml:space="preserve"> </w:t>
            </w:r>
            <w:r w:rsidRPr="001C0540">
              <w:rPr>
                <w:sz w:val="16"/>
                <w:szCs w:val="16"/>
              </w:rPr>
              <w:t>level</w:t>
            </w:r>
            <w:r w:rsidRPr="001C0540">
              <w:rPr>
                <w:spacing w:val="-4"/>
                <w:sz w:val="16"/>
                <w:szCs w:val="16"/>
              </w:rPr>
              <w:t xml:space="preserve"> </w:t>
            </w:r>
            <w:r w:rsidRPr="001C0540">
              <w:rPr>
                <w:sz w:val="16"/>
                <w:szCs w:val="16"/>
              </w:rPr>
              <w:t>of</w:t>
            </w:r>
            <w:r w:rsidRPr="001C0540">
              <w:rPr>
                <w:spacing w:val="-2"/>
                <w:sz w:val="16"/>
                <w:szCs w:val="16"/>
              </w:rPr>
              <w:t xml:space="preserve"> </w:t>
            </w:r>
            <w:r w:rsidRPr="001C0540">
              <w:rPr>
                <w:sz w:val="16"/>
                <w:szCs w:val="16"/>
              </w:rPr>
              <w:t>change</w:t>
            </w:r>
            <w:r w:rsidRPr="001C0540">
              <w:rPr>
                <w:spacing w:val="-3"/>
                <w:sz w:val="16"/>
                <w:szCs w:val="16"/>
              </w:rPr>
              <w:t xml:space="preserve"> </w:t>
            </w:r>
            <w:r w:rsidRPr="001C0540">
              <w:rPr>
                <w:sz w:val="16"/>
                <w:szCs w:val="16"/>
              </w:rPr>
              <w:t>(to</w:t>
            </w:r>
            <w:r w:rsidRPr="001C0540">
              <w:rPr>
                <w:spacing w:val="-3"/>
                <w:sz w:val="16"/>
                <w:szCs w:val="16"/>
              </w:rPr>
              <w:t xml:space="preserve"> </w:t>
            </w:r>
            <w:r w:rsidRPr="001C0540">
              <w:rPr>
                <w:sz w:val="16"/>
                <w:szCs w:val="16"/>
              </w:rPr>
              <w:t>be</w:t>
            </w:r>
            <w:r w:rsidRPr="001C0540">
              <w:rPr>
                <w:spacing w:val="-1"/>
                <w:sz w:val="16"/>
                <w:szCs w:val="16"/>
              </w:rPr>
              <w:t xml:space="preserve"> </w:t>
            </w:r>
            <w:r w:rsidRPr="001C0540">
              <w:rPr>
                <w:sz w:val="16"/>
                <w:szCs w:val="16"/>
              </w:rPr>
              <w:t>agreed</w:t>
            </w:r>
            <w:r w:rsidRPr="001C0540">
              <w:rPr>
                <w:spacing w:val="-1"/>
                <w:sz w:val="16"/>
                <w:szCs w:val="16"/>
              </w:rPr>
              <w:t xml:space="preserve"> </w:t>
            </w:r>
            <w:r w:rsidRPr="001C0540">
              <w:rPr>
                <w:sz w:val="16"/>
                <w:szCs w:val="16"/>
              </w:rPr>
              <w:t>between</w:t>
            </w:r>
            <w:r w:rsidRPr="001C0540">
              <w:rPr>
                <w:spacing w:val="-1"/>
                <w:sz w:val="16"/>
                <w:szCs w:val="16"/>
              </w:rPr>
              <w:t xml:space="preserve"> </w:t>
            </w:r>
            <w:proofErr w:type="gramStart"/>
            <w:r w:rsidRPr="001C0540">
              <w:rPr>
                <w:sz w:val="16"/>
                <w:szCs w:val="16"/>
              </w:rPr>
              <w:t>Counci</w:t>
            </w:r>
            <w:r w:rsidR="007E4B63">
              <w:rPr>
                <w:sz w:val="16"/>
                <w:szCs w:val="16"/>
              </w:rPr>
              <w:t xml:space="preserve">l </w:t>
            </w:r>
            <w:r w:rsidRPr="001C0540">
              <w:rPr>
                <w:spacing w:val="-52"/>
                <w:sz w:val="16"/>
                <w:szCs w:val="16"/>
              </w:rPr>
              <w:t xml:space="preserve"> </w:t>
            </w:r>
            <w:r w:rsidRPr="001C0540">
              <w:rPr>
                <w:sz w:val="16"/>
                <w:szCs w:val="16"/>
              </w:rPr>
              <w:t>and</w:t>
            </w:r>
            <w:proofErr w:type="gramEnd"/>
            <w:r w:rsidRPr="001C0540">
              <w:rPr>
                <w:spacing w:val="-2"/>
                <w:sz w:val="16"/>
                <w:szCs w:val="16"/>
              </w:rPr>
              <w:t xml:space="preserve"> </w:t>
            </w:r>
            <w:r w:rsidRPr="001C0540">
              <w:rPr>
                <w:sz w:val="16"/>
                <w:szCs w:val="16"/>
              </w:rPr>
              <w:t>the</w:t>
            </w:r>
            <w:r w:rsidRPr="001C0540">
              <w:rPr>
                <w:spacing w:val="1"/>
                <w:sz w:val="16"/>
                <w:szCs w:val="16"/>
              </w:rPr>
              <w:t xml:space="preserve"> </w:t>
            </w:r>
            <w:r w:rsidR="00E361FB">
              <w:rPr>
                <w:sz w:val="16"/>
                <w:szCs w:val="16"/>
              </w:rPr>
              <w:t>Successful Proponent</w:t>
            </w:r>
            <w:r w:rsidRPr="001C0540">
              <w:rPr>
                <w:sz w:val="16"/>
                <w:szCs w:val="16"/>
              </w:rPr>
              <w:t>)</w:t>
            </w:r>
            <w:r w:rsidRPr="001C0540">
              <w:rPr>
                <w:spacing w:val="1"/>
                <w:sz w:val="16"/>
                <w:szCs w:val="16"/>
              </w:rPr>
              <w:t xml:space="preserve"> </w:t>
            </w:r>
            <w:r w:rsidRPr="001C0540">
              <w:rPr>
                <w:sz w:val="16"/>
                <w:szCs w:val="16"/>
              </w:rPr>
              <w:t>which will</w:t>
            </w:r>
            <w:r w:rsidRPr="001C0540">
              <w:rPr>
                <w:spacing w:val="-2"/>
                <w:sz w:val="16"/>
                <w:szCs w:val="16"/>
              </w:rPr>
              <w:t xml:space="preserve"> </w:t>
            </w:r>
            <w:r w:rsidRPr="001C0540">
              <w:rPr>
                <w:sz w:val="16"/>
                <w:szCs w:val="16"/>
              </w:rPr>
              <w:t>be</w:t>
            </w:r>
            <w:r w:rsidRPr="001C0540">
              <w:rPr>
                <w:spacing w:val="-1"/>
                <w:sz w:val="16"/>
                <w:szCs w:val="16"/>
              </w:rPr>
              <w:t xml:space="preserve"> </w:t>
            </w:r>
            <w:r w:rsidRPr="001C0540">
              <w:rPr>
                <w:sz w:val="16"/>
                <w:szCs w:val="16"/>
              </w:rPr>
              <w:t>set</w:t>
            </w:r>
            <w:r w:rsidRPr="001C0540">
              <w:rPr>
                <w:spacing w:val="-2"/>
                <w:sz w:val="16"/>
                <w:szCs w:val="16"/>
              </w:rPr>
              <w:t xml:space="preserve"> </w:t>
            </w:r>
            <w:r w:rsidRPr="001C0540">
              <w:rPr>
                <w:sz w:val="16"/>
                <w:szCs w:val="16"/>
              </w:rPr>
              <w:t>out</w:t>
            </w:r>
            <w:r w:rsidRPr="001C0540">
              <w:rPr>
                <w:spacing w:val="1"/>
                <w:sz w:val="16"/>
                <w:szCs w:val="16"/>
              </w:rPr>
              <w:t xml:space="preserve"> </w:t>
            </w:r>
            <w:r w:rsidRPr="001C0540">
              <w:rPr>
                <w:sz w:val="16"/>
                <w:szCs w:val="16"/>
              </w:rPr>
              <w:t>in</w:t>
            </w:r>
            <w:r w:rsidRPr="001C0540">
              <w:rPr>
                <w:spacing w:val="-1"/>
                <w:sz w:val="16"/>
                <w:szCs w:val="16"/>
              </w:rPr>
              <w:t xml:space="preserve"> </w:t>
            </w:r>
            <w:r w:rsidRPr="001C0540">
              <w:rPr>
                <w:sz w:val="16"/>
                <w:szCs w:val="16"/>
              </w:rPr>
              <w:t>the</w:t>
            </w:r>
            <w:r w:rsidRPr="001C0540">
              <w:rPr>
                <w:spacing w:val="-2"/>
                <w:sz w:val="16"/>
                <w:szCs w:val="16"/>
              </w:rPr>
              <w:t xml:space="preserve"> </w:t>
            </w:r>
            <w:r w:rsidRPr="001C0540">
              <w:rPr>
                <w:sz w:val="16"/>
                <w:szCs w:val="16"/>
              </w:rPr>
              <w:t>Changes Matrix.</w:t>
            </w:r>
          </w:p>
          <w:p w14:paraId="4F812BB6" w14:textId="3ABBBC8C" w:rsidR="007B66E5" w:rsidRPr="001C0540" w:rsidRDefault="007B66E5" w:rsidP="00A56163">
            <w:pPr>
              <w:pStyle w:val="TableParagraph"/>
              <w:numPr>
                <w:ilvl w:val="0"/>
                <w:numId w:val="66"/>
              </w:numPr>
              <w:tabs>
                <w:tab w:val="left" w:pos="468"/>
                <w:tab w:val="left" w:pos="469"/>
              </w:tabs>
              <w:spacing w:before="0" w:after="0" w:line="283" w:lineRule="auto"/>
              <w:ind w:right="-49"/>
              <w:rPr>
                <w:sz w:val="16"/>
                <w:szCs w:val="16"/>
              </w:rPr>
            </w:pPr>
            <w:r w:rsidRPr="001C0540">
              <w:rPr>
                <w:sz w:val="16"/>
                <w:szCs w:val="16"/>
              </w:rPr>
              <w:t xml:space="preserve">If design documents are not approved the </w:t>
            </w:r>
            <w:r w:rsidR="00CA4EF9">
              <w:rPr>
                <w:sz w:val="16"/>
                <w:szCs w:val="16"/>
              </w:rPr>
              <w:t xml:space="preserve">Successful </w:t>
            </w:r>
            <w:r w:rsidRPr="001C0540">
              <w:rPr>
                <w:sz w:val="16"/>
                <w:szCs w:val="16"/>
              </w:rPr>
              <w:t>Proponent must revise its design so</w:t>
            </w:r>
            <w:r w:rsidR="007E4B63">
              <w:rPr>
                <w:sz w:val="16"/>
                <w:szCs w:val="16"/>
              </w:rPr>
              <w:t xml:space="preserve"> </w:t>
            </w:r>
            <w:r w:rsidRPr="001C0540">
              <w:rPr>
                <w:sz w:val="16"/>
                <w:szCs w:val="16"/>
              </w:rPr>
              <w:t>it</w:t>
            </w:r>
            <w:r w:rsidRPr="001C0540">
              <w:rPr>
                <w:spacing w:val="-2"/>
                <w:sz w:val="16"/>
                <w:szCs w:val="16"/>
              </w:rPr>
              <w:t xml:space="preserve"> </w:t>
            </w:r>
            <w:r w:rsidRPr="001C0540">
              <w:rPr>
                <w:sz w:val="16"/>
                <w:szCs w:val="16"/>
              </w:rPr>
              <w:t>complies</w:t>
            </w:r>
            <w:r w:rsidRPr="001C0540">
              <w:rPr>
                <w:spacing w:val="-1"/>
                <w:sz w:val="16"/>
                <w:szCs w:val="16"/>
              </w:rPr>
              <w:t xml:space="preserve"> </w:t>
            </w:r>
            <w:r w:rsidRPr="001C0540">
              <w:rPr>
                <w:sz w:val="16"/>
                <w:szCs w:val="16"/>
              </w:rPr>
              <w:t>with</w:t>
            </w:r>
            <w:r w:rsidRPr="001C0540">
              <w:rPr>
                <w:spacing w:val="-2"/>
                <w:sz w:val="16"/>
                <w:szCs w:val="16"/>
              </w:rPr>
              <w:t xml:space="preserve"> </w:t>
            </w:r>
            <w:r w:rsidRPr="001C0540">
              <w:rPr>
                <w:sz w:val="16"/>
                <w:szCs w:val="16"/>
              </w:rPr>
              <w:t>the</w:t>
            </w:r>
            <w:r w:rsidRPr="001C0540">
              <w:rPr>
                <w:spacing w:val="-2"/>
                <w:sz w:val="16"/>
                <w:szCs w:val="16"/>
              </w:rPr>
              <w:t xml:space="preserve"> </w:t>
            </w:r>
            <w:r w:rsidRPr="001C0540">
              <w:rPr>
                <w:sz w:val="16"/>
                <w:szCs w:val="16"/>
              </w:rPr>
              <w:t>Development</w:t>
            </w:r>
            <w:r w:rsidRPr="001C0540">
              <w:rPr>
                <w:spacing w:val="-2"/>
                <w:sz w:val="16"/>
                <w:szCs w:val="16"/>
              </w:rPr>
              <w:t xml:space="preserve"> </w:t>
            </w:r>
            <w:r w:rsidRPr="001C0540">
              <w:rPr>
                <w:sz w:val="16"/>
                <w:szCs w:val="16"/>
              </w:rPr>
              <w:t>Agreement and</w:t>
            </w:r>
            <w:r w:rsidRPr="001C0540">
              <w:rPr>
                <w:spacing w:val="-2"/>
                <w:sz w:val="16"/>
                <w:szCs w:val="16"/>
              </w:rPr>
              <w:t xml:space="preserve"> </w:t>
            </w:r>
            <w:r w:rsidRPr="001C0540">
              <w:rPr>
                <w:sz w:val="16"/>
                <w:szCs w:val="16"/>
              </w:rPr>
              <w:t>re-submit</w:t>
            </w:r>
            <w:r w:rsidRPr="001C0540">
              <w:rPr>
                <w:spacing w:val="-2"/>
                <w:sz w:val="16"/>
                <w:szCs w:val="16"/>
              </w:rPr>
              <w:t xml:space="preserve"> </w:t>
            </w:r>
            <w:r w:rsidRPr="001C0540">
              <w:rPr>
                <w:sz w:val="16"/>
                <w:szCs w:val="16"/>
              </w:rPr>
              <w:t>it</w:t>
            </w:r>
            <w:r w:rsidRPr="001C0540">
              <w:rPr>
                <w:spacing w:val="-1"/>
                <w:sz w:val="16"/>
                <w:szCs w:val="16"/>
              </w:rPr>
              <w:t xml:space="preserve"> </w:t>
            </w:r>
            <w:r w:rsidRPr="001C0540">
              <w:rPr>
                <w:sz w:val="16"/>
                <w:szCs w:val="16"/>
              </w:rPr>
              <w:t>for</w:t>
            </w:r>
            <w:r w:rsidRPr="001C0540">
              <w:rPr>
                <w:spacing w:val="1"/>
                <w:sz w:val="16"/>
                <w:szCs w:val="16"/>
              </w:rPr>
              <w:t xml:space="preserve"> </w:t>
            </w:r>
            <w:r w:rsidRPr="001C0540">
              <w:rPr>
                <w:sz w:val="16"/>
                <w:szCs w:val="16"/>
              </w:rPr>
              <w:t>approval.</w:t>
            </w:r>
          </w:p>
          <w:p w14:paraId="51ADE270" w14:textId="410745D6" w:rsidR="007B66E5" w:rsidRDefault="007B66E5" w:rsidP="00A56163">
            <w:pPr>
              <w:pStyle w:val="TableParagraph"/>
              <w:numPr>
                <w:ilvl w:val="0"/>
                <w:numId w:val="66"/>
              </w:numPr>
              <w:tabs>
                <w:tab w:val="left" w:pos="468"/>
                <w:tab w:val="left" w:pos="469"/>
              </w:tabs>
              <w:spacing w:before="0" w:after="0"/>
              <w:ind w:right="-49"/>
              <w:rPr>
                <w:sz w:val="16"/>
                <w:szCs w:val="16"/>
              </w:rPr>
            </w:pPr>
            <w:r w:rsidRPr="001C0540">
              <w:rPr>
                <w:sz w:val="16"/>
                <w:szCs w:val="16"/>
              </w:rPr>
              <w:t>The</w:t>
            </w:r>
            <w:r w:rsidRPr="001C0540">
              <w:rPr>
                <w:spacing w:val="-3"/>
                <w:sz w:val="16"/>
                <w:szCs w:val="16"/>
              </w:rPr>
              <w:t xml:space="preserve"> </w:t>
            </w:r>
            <w:r w:rsidR="005467EF">
              <w:rPr>
                <w:sz w:val="16"/>
                <w:szCs w:val="16"/>
              </w:rPr>
              <w:t xml:space="preserve">Successful </w:t>
            </w:r>
            <w:r w:rsidRPr="001C0540">
              <w:rPr>
                <w:sz w:val="16"/>
                <w:szCs w:val="16"/>
              </w:rPr>
              <w:t>Proponent</w:t>
            </w:r>
            <w:r w:rsidRPr="001C0540">
              <w:rPr>
                <w:spacing w:val="-1"/>
                <w:sz w:val="16"/>
                <w:szCs w:val="16"/>
              </w:rPr>
              <w:t xml:space="preserve"> </w:t>
            </w:r>
            <w:r w:rsidRPr="001C0540">
              <w:rPr>
                <w:sz w:val="16"/>
                <w:szCs w:val="16"/>
              </w:rPr>
              <w:t>is</w:t>
            </w:r>
            <w:r w:rsidRPr="001C0540">
              <w:rPr>
                <w:spacing w:val="-2"/>
                <w:sz w:val="16"/>
                <w:szCs w:val="16"/>
              </w:rPr>
              <w:t xml:space="preserve"> </w:t>
            </w:r>
            <w:r w:rsidRPr="001C0540">
              <w:rPr>
                <w:sz w:val="16"/>
                <w:szCs w:val="16"/>
              </w:rPr>
              <w:t>responsible</w:t>
            </w:r>
            <w:r w:rsidRPr="001C0540">
              <w:rPr>
                <w:spacing w:val="-3"/>
                <w:sz w:val="16"/>
                <w:szCs w:val="16"/>
              </w:rPr>
              <w:t xml:space="preserve"> </w:t>
            </w:r>
            <w:r w:rsidRPr="001C0540">
              <w:rPr>
                <w:sz w:val="16"/>
                <w:szCs w:val="16"/>
              </w:rPr>
              <w:t>for</w:t>
            </w:r>
            <w:r w:rsidRPr="001C0540">
              <w:rPr>
                <w:spacing w:val="-3"/>
                <w:sz w:val="16"/>
                <w:szCs w:val="16"/>
              </w:rPr>
              <w:t xml:space="preserve"> </w:t>
            </w:r>
            <w:r w:rsidRPr="001C0540">
              <w:rPr>
                <w:sz w:val="16"/>
                <w:szCs w:val="16"/>
              </w:rPr>
              <w:t>payment</w:t>
            </w:r>
            <w:r w:rsidRPr="001C0540">
              <w:rPr>
                <w:spacing w:val="-1"/>
                <w:sz w:val="16"/>
                <w:szCs w:val="16"/>
              </w:rPr>
              <w:t xml:space="preserve"> </w:t>
            </w:r>
            <w:r w:rsidRPr="001C0540">
              <w:rPr>
                <w:sz w:val="16"/>
                <w:szCs w:val="16"/>
              </w:rPr>
              <w:t>of</w:t>
            </w:r>
            <w:r w:rsidRPr="001C0540">
              <w:rPr>
                <w:spacing w:val="-3"/>
                <w:sz w:val="16"/>
                <w:szCs w:val="16"/>
              </w:rPr>
              <w:t xml:space="preserve"> </w:t>
            </w:r>
            <w:r w:rsidRPr="001C0540">
              <w:rPr>
                <w:sz w:val="16"/>
                <w:szCs w:val="16"/>
              </w:rPr>
              <w:t>all</w:t>
            </w:r>
            <w:r w:rsidRPr="001C0540">
              <w:rPr>
                <w:spacing w:val="-2"/>
                <w:sz w:val="16"/>
                <w:szCs w:val="16"/>
              </w:rPr>
              <w:t xml:space="preserve"> </w:t>
            </w:r>
            <w:r w:rsidR="007E4B63">
              <w:rPr>
                <w:spacing w:val="-2"/>
                <w:sz w:val="16"/>
                <w:szCs w:val="16"/>
              </w:rPr>
              <w:t xml:space="preserve">development levies, </w:t>
            </w:r>
            <w:r w:rsidRPr="001C0540">
              <w:rPr>
                <w:sz w:val="16"/>
                <w:szCs w:val="16"/>
              </w:rPr>
              <w:t>infrastructure</w:t>
            </w:r>
            <w:r w:rsidRPr="001C0540">
              <w:rPr>
                <w:spacing w:val="-3"/>
                <w:sz w:val="16"/>
                <w:szCs w:val="16"/>
              </w:rPr>
              <w:t xml:space="preserve"> </w:t>
            </w:r>
            <w:r w:rsidRPr="001C0540">
              <w:rPr>
                <w:sz w:val="16"/>
                <w:szCs w:val="16"/>
              </w:rPr>
              <w:t>charges,</w:t>
            </w:r>
            <w:r>
              <w:rPr>
                <w:sz w:val="16"/>
                <w:szCs w:val="16"/>
              </w:rPr>
              <w:t xml:space="preserve"> </w:t>
            </w:r>
            <w:r w:rsidRPr="001C0540">
              <w:rPr>
                <w:sz w:val="16"/>
                <w:szCs w:val="16"/>
              </w:rPr>
              <w:t>outgoings</w:t>
            </w:r>
            <w:r w:rsidRPr="001C0540">
              <w:rPr>
                <w:spacing w:val="-2"/>
                <w:sz w:val="16"/>
                <w:szCs w:val="16"/>
              </w:rPr>
              <w:t xml:space="preserve"> </w:t>
            </w:r>
            <w:r w:rsidRPr="001C0540">
              <w:rPr>
                <w:sz w:val="16"/>
                <w:szCs w:val="16"/>
              </w:rPr>
              <w:t>and</w:t>
            </w:r>
            <w:r w:rsidR="007E4B63">
              <w:rPr>
                <w:sz w:val="16"/>
                <w:szCs w:val="16"/>
              </w:rPr>
              <w:t xml:space="preserve"> other</w:t>
            </w:r>
            <w:r w:rsidRPr="001C0540">
              <w:rPr>
                <w:spacing w:val="-3"/>
                <w:sz w:val="16"/>
                <w:szCs w:val="16"/>
              </w:rPr>
              <w:t xml:space="preserve"> </w:t>
            </w:r>
            <w:r w:rsidRPr="001C0540">
              <w:rPr>
                <w:sz w:val="16"/>
                <w:szCs w:val="16"/>
              </w:rPr>
              <w:t>levies</w:t>
            </w:r>
            <w:r w:rsidRPr="001C0540">
              <w:rPr>
                <w:spacing w:val="-1"/>
                <w:sz w:val="16"/>
                <w:szCs w:val="16"/>
              </w:rPr>
              <w:t xml:space="preserve"> </w:t>
            </w:r>
            <w:r w:rsidRPr="001C0540">
              <w:rPr>
                <w:sz w:val="16"/>
                <w:szCs w:val="16"/>
              </w:rPr>
              <w:t>for</w:t>
            </w:r>
            <w:r w:rsidRPr="001C0540">
              <w:rPr>
                <w:spacing w:val="-3"/>
                <w:sz w:val="16"/>
                <w:szCs w:val="16"/>
              </w:rPr>
              <w:t xml:space="preserve"> </w:t>
            </w:r>
            <w:r w:rsidRPr="001C0540">
              <w:rPr>
                <w:sz w:val="16"/>
                <w:szCs w:val="16"/>
              </w:rPr>
              <w:t>the Project.</w:t>
            </w:r>
          </w:p>
          <w:p w14:paraId="704E884C" w14:textId="7A6760FE" w:rsidR="00A56163" w:rsidRPr="00AB5119" w:rsidRDefault="001A1D2B" w:rsidP="00F508F6">
            <w:pPr>
              <w:pStyle w:val="ListParagraph"/>
              <w:numPr>
                <w:ilvl w:val="0"/>
                <w:numId w:val="66"/>
              </w:numPr>
              <w:tabs>
                <w:tab w:val="left" w:pos="468"/>
                <w:tab w:val="left" w:pos="469"/>
              </w:tabs>
              <w:spacing w:before="0"/>
              <w:ind w:right="-49"/>
              <w:rPr>
                <w:sz w:val="16"/>
                <w:szCs w:val="16"/>
              </w:rPr>
            </w:pPr>
            <w:r w:rsidRPr="00AB5119">
              <w:rPr>
                <w:sz w:val="16"/>
                <w:szCs w:val="16"/>
              </w:rPr>
              <w:t xml:space="preserve">As </w:t>
            </w:r>
            <w:r w:rsidR="00DD20B6" w:rsidRPr="00AB5119">
              <w:rPr>
                <w:rFonts w:eastAsia="Arial" w:cs="Arial"/>
                <w:sz w:val="16"/>
                <w:szCs w:val="16"/>
                <w:lang w:bidi="en-AU"/>
              </w:rPr>
              <w:t>a participant in the project, Council will be required to address the State Government’s PPP guidelines for Local Government projects. The Successful Proponent will provide the required support information</w:t>
            </w:r>
            <w:r w:rsidR="00AB5119" w:rsidRPr="00AB5119">
              <w:rPr>
                <w:rFonts w:eastAsia="Arial" w:cs="Arial"/>
                <w:sz w:val="16"/>
                <w:szCs w:val="16"/>
                <w:lang w:bidi="en-AU"/>
              </w:rPr>
              <w:t xml:space="preserve"> to address State Government requirements under the PPP framework.</w:t>
            </w:r>
          </w:p>
          <w:p w14:paraId="34A81DEF" w14:textId="6A0C2E06" w:rsidR="00A56163" w:rsidRPr="00D4669C" w:rsidRDefault="00A56163" w:rsidP="00A56163">
            <w:pPr>
              <w:pStyle w:val="TableParagraph"/>
              <w:tabs>
                <w:tab w:val="left" w:pos="468"/>
                <w:tab w:val="left" w:pos="469"/>
              </w:tabs>
              <w:spacing w:before="0" w:after="0"/>
              <w:ind w:right="-49"/>
              <w:rPr>
                <w:sz w:val="16"/>
                <w:szCs w:val="16"/>
              </w:rPr>
            </w:pPr>
          </w:p>
        </w:tc>
        <w:tc>
          <w:tcPr>
            <w:tcW w:w="964" w:type="pct"/>
            <w:shd w:val="clear" w:color="auto" w:fill="auto"/>
          </w:tcPr>
          <w:p w14:paraId="3091347D" w14:textId="77777777" w:rsidR="0083149D" w:rsidRPr="00D4669C" w:rsidRDefault="0083149D" w:rsidP="00A56163">
            <w:pPr>
              <w:pStyle w:val="ClauseLevel3"/>
              <w:spacing w:before="0" w:after="0" w:line="288" w:lineRule="auto"/>
              <w:ind w:left="0"/>
              <w:jc w:val="left"/>
              <w:rPr>
                <w:rFonts w:cs="Arial"/>
                <w:sz w:val="16"/>
                <w:szCs w:val="16"/>
              </w:rPr>
            </w:pPr>
          </w:p>
        </w:tc>
      </w:tr>
      <w:tr w:rsidR="00255F8B" w:rsidRPr="008B2BFC" w14:paraId="1BA43299" w14:textId="77777777" w:rsidTr="00FE2B54">
        <w:trPr>
          <w:cnfStyle w:val="000000010000" w:firstRow="0" w:lastRow="0" w:firstColumn="0" w:lastColumn="0" w:oddVBand="0" w:evenVBand="0" w:oddHBand="0" w:evenHBand="1" w:firstRowFirstColumn="0" w:firstRowLastColumn="0" w:lastRowFirstColumn="0" w:lastRowLastColumn="0"/>
        </w:trPr>
        <w:tc>
          <w:tcPr>
            <w:tcW w:w="5000" w:type="pct"/>
            <w:gridSpan w:val="5"/>
            <w:shd w:val="clear" w:color="auto" w:fill="F2F2F2" w:themeFill="background1" w:themeFillShade="F2"/>
          </w:tcPr>
          <w:p w14:paraId="4A042249" w14:textId="66884FE6" w:rsidR="00255F8B" w:rsidRPr="00FE2B54" w:rsidRDefault="00255F8B" w:rsidP="00A56163">
            <w:pPr>
              <w:pStyle w:val="ClauseLevel3"/>
              <w:spacing w:before="0" w:after="0" w:line="288" w:lineRule="auto"/>
              <w:ind w:left="0"/>
              <w:jc w:val="left"/>
              <w:rPr>
                <w:rFonts w:cs="Arial"/>
                <w:b/>
                <w:bCs/>
                <w:sz w:val="16"/>
                <w:szCs w:val="16"/>
              </w:rPr>
            </w:pPr>
            <w:r w:rsidRPr="00FE2B54">
              <w:rPr>
                <w:rFonts w:cs="Arial"/>
                <w:b/>
                <w:bCs/>
                <w:sz w:val="16"/>
                <w:szCs w:val="16"/>
              </w:rPr>
              <w:t xml:space="preserve">2.2 Terms Relating to the Construction Period and Development </w:t>
            </w:r>
            <w:r w:rsidR="00962AF3">
              <w:rPr>
                <w:rFonts w:cs="Arial"/>
                <w:b/>
                <w:bCs/>
                <w:sz w:val="16"/>
                <w:szCs w:val="16"/>
              </w:rPr>
              <w:t>Licence</w:t>
            </w:r>
          </w:p>
        </w:tc>
      </w:tr>
      <w:tr w:rsidR="0017417F" w:rsidRPr="008B2BFC" w14:paraId="264AAFD9"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val="restart"/>
            <w:shd w:val="clear" w:color="auto" w:fill="auto"/>
          </w:tcPr>
          <w:p w14:paraId="47E29B4B" w14:textId="18578996" w:rsidR="0017417F" w:rsidRPr="00D4669C" w:rsidRDefault="0017417F" w:rsidP="00A56163">
            <w:pPr>
              <w:pStyle w:val="ClauseLevel3"/>
              <w:spacing w:before="0" w:after="0" w:line="288" w:lineRule="auto"/>
              <w:ind w:left="0"/>
              <w:jc w:val="left"/>
              <w:rPr>
                <w:rFonts w:cs="Arial"/>
                <w:sz w:val="16"/>
                <w:szCs w:val="16"/>
              </w:rPr>
            </w:pPr>
            <w:r w:rsidRPr="00990168">
              <w:rPr>
                <w:rFonts w:cs="Arial"/>
                <w:sz w:val="16"/>
                <w:szCs w:val="16"/>
              </w:rPr>
              <w:t xml:space="preserve">a) Conditions precedent to the grant of the development </w:t>
            </w:r>
            <w:r w:rsidR="00962AF3">
              <w:rPr>
                <w:rFonts w:cs="Arial"/>
                <w:sz w:val="16"/>
                <w:szCs w:val="16"/>
              </w:rPr>
              <w:t>licence</w:t>
            </w:r>
          </w:p>
        </w:tc>
        <w:tc>
          <w:tcPr>
            <w:tcW w:w="3255" w:type="pct"/>
            <w:gridSpan w:val="3"/>
            <w:shd w:val="clear" w:color="auto" w:fill="auto"/>
          </w:tcPr>
          <w:p w14:paraId="5B6C5E11" w14:textId="5D2E25FB" w:rsidR="0017417F" w:rsidRPr="00D4669C" w:rsidRDefault="0017417F" w:rsidP="00A56163">
            <w:pPr>
              <w:pStyle w:val="ClauseLevel3"/>
              <w:spacing w:before="0" w:after="0" w:line="288" w:lineRule="auto"/>
              <w:ind w:left="0"/>
              <w:rPr>
                <w:rFonts w:cs="Arial"/>
                <w:sz w:val="16"/>
                <w:szCs w:val="16"/>
              </w:rPr>
            </w:pPr>
            <w:r w:rsidRPr="0017417F">
              <w:rPr>
                <w:rFonts w:cs="Arial"/>
                <w:sz w:val="16"/>
                <w:szCs w:val="16"/>
              </w:rPr>
              <w:t xml:space="preserve">Council will grant the </w:t>
            </w:r>
            <w:r>
              <w:rPr>
                <w:rFonts w:cs="Arial"/>
                <w:sz w:val="16"/>
                <w:szCs w:val="16"/>
              </w:rPr>
              <w:t xml:space="preserve">Successful </w:t>
            </w:r>
            <w:r w:rsidRPr="0017417F">
              <w:rPr>
                <w:rFonts w:cs="Arial"/>
                <w:sz w:val="16"/>
                <w:szCs w:val="16"/>
              </w:rPr>
              <w:t xml:space="preserve">Proponent a Development </w:t>
            </w:r>
            <w:r w:rsidR="00962AF3">
              <w:rPr>
                <w:rFonts w:cs="Arial"/>
                <w:sz w:val="16"/>
                <w:szCs w:val="16"/>
              </w:rPr>
              <w:t>Licence</w:t>
            </w:r>
            <w:r w:rsidRPr="0017417F">
              <w:rPr>
                <w:rFonts w:cs="Arial"/>
                <w:sz w:val="16"/>
                <w:szCs w:val="16"/>
              </w:rPr>
              <w:t xml:space="preserve"> on completion of all of the</w:t>
            </w:r>
            <w:r>
              <w:rPr>
                <w:rFonts w:cs="Arial"/>
                <w:sz w:val="16"/>
                <w:szCs w:val="16"/>
              </w:rPr>
              <w:t xml:space="preserve"> </w:t>
            </w:r>
            <w:proofErr w:type="gramStart"/>
            <w:r w:rsidRPr="0017417F">
              <w:rPr>
                <w:rFonts w:cs="Arial"/>
                <w:sz w:val="16"/>
                <w:szCs w:val="16"/>
              </w:rPr>
              <w:t>conditions</w:t>
            </w:r>
            <w:proofErr w:type="gramEnd"/>
            <w:r w:rsidRPr="0017417F">
              <w:rPr>
                <w:rFonts w:cs="Arial"/>
                <w:sz w:val="16"/>
                <w:szCs w:val="16"/>
              </w:rPr>
              <w:t xml:space="preserve"> precedent to the grant of development </w:t>
            </w:r>
            <w:r w:rsidR="00962AF3">
              <w:rPr>
                <w:rFonts w:cs="Arial"/>
                <w:sz w:val="16"/>
                <w:szCs w:val="16"/>
              </w:rPr>
              <w:t>licence</w:t>
            </w:r>
            <w:r w:rsidRPr="0017417F">
              <w:rPr>
                <w:rFonts w:cs="Arial"/>
                <w:sz w:val="16"/>
                <w:szCs w:val="16"/>
              </w:rPr>
              <w:t>, including:</w:t>
            </w:r>
          </w:p>
        </w:tc>
        <w:tc>
          <w:tcPr>
            <w:tcW w:w="964" w:type="pct"/>
            <w:shd w:val="clear" w:color="auto" w:fill="auto"/>
          </w:tcPr>
          <w:p w14:paraId="67619980" w14:textId="77777777" w:rsidR="0017417F" w:rsidRPr="00D4669C" w:rsidRDefault="0017417F" w:rsidP="00A56163">
            <w:pPr>
              <w:pStyle w:val="ClauseLevel3"/>
              <w:spacing w:before="0" w:after="0" w:line="288" w:lineRule="auto"/>
              <w:ind w:left="0"/>
              <w:jc w:val="left"/>
              <w:rPr>
                <w:rFonts w:cs="Arial"/>
                <w:sz w:val="16"/>
                <w:szCs w:val="16"/>
              </w:rPr>
            </w:pPr>
          </w:p>
        </w:tc>
      </w:tr>
      <w:tr w:rsidR="00477477" w:rsidRPr="008B2BFC" w14:paraId="0E8916D5"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vMerge/>
            <w:shd w:val="clear" w:color="auto" w:fill="auto"/>
          </w:tcPr>
          <w:p w14:paraId="4C1C8FF1" w14:textId="77777777" w:rsidR="0017417F" w:rsidRPr="00D4669C" w:rsidRDefault="0017417F" w:rsidP="00A56163">
            <w:pPr>
              <w:pStyle w:val="ClauseLevel3"/>
              <w:spacing w:before="0" w:after="0" w:line="288" w:lineRule="auto"/>
              <w:ind w:left="0"/>
              <w:jc w:val="left"/>
              <w:rPr>
                <w:rFonts w:cs="Arial"/>
                <w:sz w:val="16"/>
                <w:szCs w:val="16"/>
              </w:rPr>
            </w:pPr>
          </w:p>
        </w:tc>
        <w:tc>
          <w:tcPr>
            <w:tcW w:w="2564" w:type="pct"/>
            <w:gridSpan w:val="2"/>
            <w:shd w:val="clear" w:color="auto" w:fill="BFBFBF" w:themeFill="background1" w:themeFillShade="BF"/>
          </w:tcPr>
          <w:p w14:paraId="4A84222C" w14:textId="4BEEBC0E" w:rsidR="0017417F" w:rsidRPr="005B73BD" w:rsidRDefault="005B73BD" w:rsidP="00A56163">
            <w:pPr>
              <w:pStyle w:val="ClauseLevel3"/>
              <w:spacing w:before="0" w:after="0" w:line="288" w:lineRule="auto"/>
              <w:ind w:left="0"/>
              <w:jc w:val="left"/>
              <w:rPr>
                <w:rFonts w:cs="Arial"/>
                <w:b/>
                <w:bCs/>
                <w:sz w:val="16"/>
                <w:szCs w:val="16"/>
              </w:rPr>
            </w:pPr>
            <w:r>
              <w:rPr>
                <w:rFonts w:cs="Arial"/>
                <w:b/>
                <w:bCs/>
                <w:sz w:val="16"/>
                <w:szCs w:val="16"/>
              </w:rPr>
              <w:t>Condition</w:t>
            </w:r>
          </w:p>
        </w:tc>
        <w:tc>
          <w:tcPr>
            <w:tcW w:w="690" w:type="pct"/>
            <w:shd w:val="clear" w:color="auto" w:fill="BFBFBF" w:themeFill="background1" w:themeFillShade="BF"/>
          </w:tcPr>
          <w:p w14:paraId="7ECAF04E" w14:textId="127A3E0A" w:rsidR="0017417F" w:rsidRPr="005B73BD" w:rsidRDefault="005B73BD" w:rsidP="00A56163">
            <w:pPr>
              <w:pStyle w:val="ClauseLevel3"/>
              <w:spacing w:before="0" w:after="0" w:line="288" w:lineRule="auto"/>
              <w:ind w:left="0"/>
              <w:jc w:val="left"/>
              <w:rPr>
                <w:rFonts w:cs="Arial"/>
                <w:b/>
                <w:bCs/>
                <w:sz w:val="16"/>
                <w:szCs w:val="16"/>
              </w:rPr>
            </w:pPr>
            <w:r>
              <w:rPr>
                <w:rFonts w:cs="Arial"/>
                <w:b/>
                <w:bCs/>
                <w:sz w:val="16"/>
                <w:szCs w:val="16"/>
              </w:rPr>
              <w:t>Responsibility</w:t>
            </w:r>
          </w:p>
        </w:tc>
        <w:tc>
          <w:tcPr>
            <w:tcW w:w="964" w:type="pct"/>
            <w:shd w:val="clear" w:color="auto" w:fill="auto"/>
          </w:tcPr>
          <w:p w14:paraId="4A71E5C8" w14:textId="77777777" w:rsidR="0017417F" w:rsidRPr="00D4669C" w:rsidRDefault="0017417F" w:rsidP="00A56163">
            <w:pPr>
              <w:pStyle w:val="ClauseLevel3"/>
              <w:spacing w:before="0" w:after="0" w:line="288" w:lineRule="auto"/>
              <w:ind w:left="0"/>
              <w:jc w:val="left"/>
              <w:rPr>
                <w:rFonts w:cs="Arial"/>
                <w:sz w:val="16"/>
                <w:szCs w:val="16"/>
              </w:rPr>
            </w:pPr>
          </w:p>
        </w:tc>
      </w:tr>
      <w:tr w:rsidR="003F2D9C" w:rsidRPr="008B2BFC" w14:paraId="0F8DEDFD"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shd w:val="clear" w:color="auto" w:fill="auto"/>
          </w:tcPr>
          <w:p w14:paraId="64114F95" w14:textId="77777777" w:rsidR="0017417F" w:rsidRPr="00D4669C" w:rsidRDefault="0017417F" w:rsidP="00A56163">
            <w:pPr>
              <w:pStyle w:val="ClauseLevel3"/>
              <w:spacing w:before="0" w:after="0" w:line="288" w:lineRule="auto"/>
              <w:ind w:left="0"/>
              <w:jc w:val="left"/>
              <w:rPr>
                <w:rFonts w:cs="Arial"/>
                <w:sz w:val="16"/>
                <w:szCs w:val="16"/>
              </w:rPr>
            </w:pPr>
          </w:p>
        </w:tc>
        <w:tc>
          <w:tcPr>
            <w:tcW w:w="2564" w:type="pct"/>
            <w:gridSpan w:val="2"/>
            <w:shd w:val="clear" w:color="auto" w:fill="auto"/>
          </w:tcPr>
          <w:p w14:paraId="40FE0312" w14:textId="20FCE76F" w:rsidR="0017417F" w:rsidRPr="00D4669C" w:rsidRDefault="00016F68" w:rsidP="00A56163">
            <w:pPr>
              <w:pStyle w:val="ClauseLevel3"/>
              <w:spacing w:before="0" w:after="0" w:line="288" w:lineRule="auto"/>
              <w:ind w:left="0"/>
              <w:jc w:val="left"/>
              <w:rPr>
                <w:rFonts w:cs="Arial"/>
                <w:sz w:val="16"/>
                <w:szCs w:val="16"/>
              </w:rPr>
            </w:pPr>
            <w:r w:rsidRPr="00016F68">
              <w:rPr>
                <w:rFonts w:cs="Arial"/>
                <w:sz w:val="16"/>
                <w:szCs w:val="16"/>
              </w:rPr>
              <w:t xml:space="preserve">Demonstration to Council that the </w:t>
            </w:r>
            <w:r>
              <w:rPr>
                <w:rFonts w:cs="Arial"/>
                <w:sz w:val="16"/>
                <w:szCs w:val="16"/>
              </w:rPr>
              <w:t xml:space="preserve">Successful </w:t>
            </w:r>
            <w:r w:rsidRPr="00016F68">
              <w:rPr>
                <w:rFonts w:cs="Arial"/>
                <w:sz w:val="16"/>
                <w:szCs w:val="16"/>
              </w:rPr>
              <w:t>Proponent has secured a binding contract with a principal contractor for</w:t>
            </w:r>
            <w:r>
              <w:rPr>
                <w:rFonts w:cs="Arial"/>
                <w:sz w:val="16"/>
                <w:szCs w:val="16"/>
              </w:rPr>
              <w:t xml:space="preserve"> </w:t>
            </w:r>
            <w:r w:rsidRPr="00016F68">
              <w:rPr>
                <w:rFonts w:cs="Arial"/>
                <w:sz w:val="16"/>
                <w:szCs w:val="16"/>
              </w:rPr>
              <w:t>construction of the Project</w:t>
            </w:r>
          </w:p>
        </w:tc>
        <w:tc>
          <w:tcPr>
            <w:tcW w:w="690" w:type="pct"/>
            <w:shd w:val="clear" w:color="auto" w:fill="auto"/>
          </w:tcPr>
          <w:p w14:paraId="0726E372" w14:textId="2E3C45BE" w:rsidR="0017417F" w:rsidRPr="00D4669C" w:rsidRDefault="00016F68"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79F0377F" w14:textId="77777777" w:rsidR="0017417F" w:rsidRPr="00D4669C" w:rsidRDefault="0017417F" w:rsidP="00A56163">
            <w:pPr>
              <w:pStyle w:val="ClauseLevel3"/>
              <w:spacing w:before="0" w:after="0" w:line="288" w:lineRule="auto"/>
              <w:ind w:left="0"/>
              <w:jc w:val="left"/>
              <w:rPr>
                <w:rFonts w:cs="Arial"/>
                <w:sz w:val="16"/>
                <w:szCs w:val="16"/>
              </w:rPr>
            </w:pPr>
          </w:p>
        </w:tc>
      </w:tr>
      <w:tr w:rsidR="003F2D9C" w:rsidRPr="008B2BFC" w14:paraId="73D449C4"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vMerge/>
            <w:shd w:val="clear" w:color="auto" w:fill="auto"/>
          </w:tcPr>
          <w:p w14:paraId="5A85E5F7" w14:textId="77777777" w:rsidR="0017417F" w:rsidRPr="00D4669C" w:rsidRDefault="0017417F" w:rsidP="00A56163">
            <w:pPr>
              <w:pStyle w:val="ClauseLevel3"/>
              <w:spacing w:before="0" w:after="0" w:line="288" w:lineRule="auto"/>
              <w:ind w:left="0"/>
              <w:jc w:val="left"/>
              <w:rPr>
                <w:rFonts w:cs="Arial"/>
                <w:sz w:val="16"/>
                <w:szCs w:val="16"/>
              </w:rPr>
            </w:pPr>
          </w:p>
        </w:tc>
        <w:tc>
          <w:tcPr>
            <w:tcW w:w="2564" w:type="pct"/>
            <w:gridSpan w:val="2"/>
            <w:shd w:val="clear" w:color="auto" w:fill="auto"/>
          </w:tcPr>
          <w:p w14:paraId="02CB408E" w14:textId="39E5F13F" w:rsidR="0017417F" w:rsidRPr="00D4669C" w:rsidRDefault="00760FEF" w:rsidP="00A56163">
            <w:pPr>
              <w:pStyle w:val="ClauseLevel3"/>
              <w:spacing w:before="0" w:after="0" w:line="288" w:lineRule="auto"/>
              <w:ind w:left="0"/>
              <w:rPr>
                <w:rFonts w:cs="Arial"/>
                <w:sz w:val="16"/>
                <w:szCs w:val="16"/>
              </w:rPr>
            </w:pPr>
            <w:r w:rsidRPr="00760FEF">
              <w:rPr>
                <w:rFonts w:cs="Arial"/>
                <w:sz w:val="16"/>
                <w:szCs w:val="16"/>
              </w:rPr>
              <w:t xml:space="preserve">Demonstration to Council that the </w:t>
            </w:r>
            <w:r>
              <w:rPr>
                <w:rFonts w:cs="Arial"/>
                <w:sz w:val="16"/>
                <w:szCs w:val="16"/>
              </w:rPr>
              <w:t xml:space="preserve">Successful </w:t>
            </w:r>
            <w:r w:rsidRPr="00760FEF">
              <w:rPr>
                <w:rFonts w:cs="Arial"/>
                <w:sz w:val="16"/>
                <w:szCs w:val="16"/>
              </w:rPr>
              <w:t>Proponent has</w:t>
            </w:r>
            <w:r>
              <w:rPr>
                <w:rFonts w:cs="Arial"/>
                <w:sz w:val="16"/>
                <w:szCs w:val="16"/>
              </w:rPr>
              <w:t xml:space="preserve"> </w:t>
            </w:r>
            <w:r w:rsidRPr="00760FEF">
              <w:rPr>
                <w:rFonts w:cs="Arial"/>
                <w:sz w:val="16"/>
                <w:szCs w:val="16"/>
              </w:rPr>
              <w:t>secured the necessary equity commitment and debt finance to complete the Project</w:t>
            </w:r>
          </w:p>
        </w:tc>
        <w:tc>
          <w:tcPr>
            <w:tcW w:w="690" w:type="pct"/>
            <w:shd w:val="clear" w:color="auto" w:fill="auto"/>
          </w:tcPr>
          <w:p w14:paraId="5DD422F3" w14:textId="4159C23A" w:rsidR="0017417F" w:rsidRPr="00D4669C" w:rsidRDefault="00760FEF"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2E4DA589" w14:textId="77777777" w:rsidR="0017417F" w:rsidRPr="00D4669C" w:rsidRDefault="0017417F" w:rsidP="00A56163">
            <w:pPr>
              <w:pStyle w:val="ClauseLevel3"/>
              <w:spacing w:before="0" w:after="0" w:line="288" w:lineRule="auto"/>
              <w:ind w:left="0"/>
              <w:jc w:val="left"/>
              <w:rPr>
                <w:rFonts w:cs="Arial"/>
                <w:sz w:val="16"/>
                <w:szCs w:val="16"/>
              </w:rPr>
            </w:pPr>
          </w:p>
        </w:tc>
      </w:tr>
      <w:tr w:rsidR="003F2D9C" w:rsidRPr="008B2BFC" w14:paraId="109F6348"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shd w:val="clear" w:color="auto" w:fill="auto"/>
          </w:tcPr>
          <w:p w14:paraId="51453E84" w14:textId="77777777" w:rsidR="0017417F" w:rsidRPr="00D4669C" w:rsidRDefault="0017417F" w:rsidP="00A56163">
            <w:pPr>
              <w:pStyle w:val="ClauseLevel3"/>
              <w:spacing w:before="0" w:after="0" w:line="288" w:lineRule="auto"/>
              <w:ind w:left="0"/>
              <w:jc w:val="left"/>
              <w:rPr>
                <w:rFonts w:cs="Arial"/>
                <w:sz w:val="16"/>
                <w:szCs w:val="16"/>
              </w:rPr>
            </w:pPr>
          </w:p>
        </w:tc>
        <w:tc>
          <w:tcPr>
            <w:tcW w:w="2564" w:type="pct"/>
            <w:gridSpan w:val="2"/>
            <w:shd w:val="clear" w:color="auto" w:fill="auto"/>
          </w:tcPr>
          <w:p w14:paraId="0F2A750A" w14:textId="754C6BDA" w:rsidR="0017417F" w:rsidRPr="00D4669C" w:rsidRDefault="003F1FDE" w:rsidP="00A56163">
            <w:pPr>
              <w:pStyle w:val="ClauseLevel3"/>
              <w:spacing w:before="0" w:after="0" w:line="288" w:lineRule="auto"/>
              <w:ind w:left="0"/>
              <w:rPr>
                <w:rFonts w:cs="Arial"/>
                <w:sz w:val="16"/>
                <w:szCs w:val="16"/>
              </w:rPr>
            </w:pPr>
            <w:r w:rsidRPr="003F1FDE">
              <w:rPr>
                <w:rFonts w:cs="Arial"/>
                <w:sz w:val="16"/>
                <w:szCs w:val="16"/>
              </w:rPr>
              <w:t>Demonstration to Council that the appropriate insurance policies are in-place for the construction</w:t>
            </w:r>
            <w:r>
              <w:rPr>
                <w:rFonts w:cs="Arial"/>
                <w:sz w:val="16"/>
                <w:szCs w:val="16"/>
              </w:rPr>
              <w:t xml:space="preserve"> </w:t>
            </w:r>
            <w:r w:rsidRPr="003F1FDE">
              <w:rPr>
                <w:rFonts w:cs="Arial"/>
                <w:sz w:val="16"/>
                <w:szCs w:val="16"/>
              </w:rPr>
              <w:t>period</w:t>
            </w:r>
          </w:p>
        </w:tc>
        <w:tc>
          <w:tcPr>
            <w:tcW w:w="690" w:type="pct"/>
            <w:shd w:val="clear" w:color="auto" w:fill="auto"/>
          </w:tcPr>
          <w:p w14:paraId="687C2877" w14:textId="35E06C97" w:rsidR="0017417F" w:rsidRPr="00D4669C" w:rsidRDefault="003F1FDE"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7E294740" w14:textId="77777777" w:rsidR="0017417F" w:rsidRPr="00D4669C" w:rsidRDefault="0017417F" w:rsidP="00A56163">
            <w:pPr>
              <w:pStyle w:val="ClauseLevel3"/>
              <w:spacing w:before="0" w:after="0" w:line="288" w:lineRule="auto"/>
              <w:ind w:left="0"/>
              <w:jc w:val="left"/>
              <w:rPr>
                <w:rFonts w:cs="Arial"/>
                <w:sz w:val="16"/>
                <w:szCs w:val="16"/>
              </w:rPr>
            </w:pPr>
          </w:p>
        </w:tc>
      </w:tr>
      <w:tr w:rsidR="003F2D9C" w:rsidRPr="008B2BFC" w14:paraId="643AFB62"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vMerge/>
            <w:shd w:val="clear" w:color="auto" w:fill="auto"/>
          </w:tcPr>
          <w:p w14:paraId="0B123CDE" w14:textId="77777777" w:rsidR="0017417F" w:rsidRPr="00D4669C" w:rsidRDefault="0017417F" w:rsidP="00A56163">
            <w:pPr>
              <w:pStyle w:val="ClauseLevel3"/>
              <w:spacing w:before="0" w:after="0" w:line="288" w:lineRule="auto"/>
              <w:ind w:left="0"/>
              <w:jc w:val="left"/>
              <w:rPr>
                <w:rFonts w:cs="Arial"/>
                <w:sz w:val="16"/>
                <w:szCs w:val="16"/>
              </w:rPr>
            </w:pPr>
          </w:p>
        </w:tc>
        <w:tc>
          <w:tcPr>
            <w:tcW w:w="2564" w:type="pct"/>
            <w:gridSpan w:val="2"/>
            <w:shd w:val="clear" w:color="auto" w:fill="auto"/>
          </w:tcPr>
          <w:p w14:paraId="03FF429E" w14:textId="52FD18CB" w:rsidR="0017417F" w:rsidRPr="00D4669C" w:rsidRDefault="00391ED1" w:rsidP="00A56163">
            <w:pPr>
              <w:pStyle w:val="ClauseLevel3"/>
              <w:spacing w:before="0" w:after="0" w:line="288" w:lineRule="auto"/>
              <w:ind w:left="0"/>
              <w:rPr>
                <w:rFonts w:cs="Arial"/>
                <w:sz w:val="16"/>
                <w:szCs w:val="16"/>
              </w:rPr>
            </w:pPr>
            <w:r w:rsidRPr="00391ED1">
              <w:rPr>
                <w:rFonts w:cs="Arial"/>
                <w:sz w:val="16"/>
                <w:szCs w:val="16"/>
              </w:rPr>
              <w:t xml:space="preserve">Lodgement of the Development </w:t>
            </w:r>
            <w:r w:rsidR="00962AF3">
              <w:rPr>
                <w:rFonts w:cs="Arial"/>
                <w:sz w:val="16"/>
                <w:szCs w:val="16"/>
              </w:rPr>
              <w:t>Licence</w:t>
            </w:r>
            <w:r w:rsidRPr="00391ED1">
              <w:rPr>
                <w:rFonts w:cs="Arial"/>
                <w:sz w:val="16"/>
                <w:szCs w:val="16"/>
              </w:rPr>
              <w:t xml:space="preserve"> Security with the</w:t>
            </w:r>
            <w:r>
              <w:rPr>
                <w:rFonts w:cs="Arial"/>
                <w:sz w:val="16"/>
                <w:szCs w:val="16"/>
              </w:rPr>
              <w:t xml:space="preserve"> </w:t>
            </w:r>
            <w:r w:rsidR="00A56163">
              <w:rPr>
                <w:rFonts w:cs="Arial"/>
                <w:sz w:val="16"/>
                <w:szCs w:val="16"/>
              </w:rPr>
              <w:t>Council</w:t>
            </w:r>
            <w:r w:rsidRPr="00391ED1">
              <w:rPr>
                <w:rFonts w:cs="Arial"/>
                <w:sz w:val="16"/>
                <w:szCs w:val="16"/>
              </w:rPr>
              <w:t xml:space="preserve"> (refer item 2.2 </w:t>
            </w:r>
            <w:r w:rsidR="0089601C">
              <w:rPr>
                <w:rFonts w:cs="Arial"/>
                <w:sz w:val="16"/>
                <w:szCs w:val="16"/>
              </w:rPr>
              <w:t>b</w:t>
            </w:r>
            <w:r w:rsidRPr="00391ED1">
              <w:rPr>
                <w:rFonts w:cs="Arial"/>
                <w:sz w:val="16"/>
                <w:szCs w:val="16"/>
              </w:rPr>
              <w:t>) below)</w:t>
            </w:r>
          </w:p>
        </w:tc>
        <w:tc>
          <w:tcPr>
            <w:tcW w:w="690" w:type="pct"/>
            <w:shd w:val="clear" w:color="auto" w:fill="auto"/>
          </w:tcPr>
          <w:p w14:paraId="55B5D91A" w14:textId="11945F52" w:rsidR="0017417F" w:rsidRPr="00D4669C" w:rsidRDefault="00391ED1"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3C56AD16" w14:textId="77777777" w:rsidR="0017417F" w:rsidRPr="00D4669C" w:rsidRDefault="0017417F" w:rsidP="00A56163">
            <w:pPr>
              <w:pStyle w:val="ClauseLevel3"/>
              <w:spacing w:before="0" w:after="0" w:line="288" w:lineRule="auto"/>
              <w:ind w:left="0"/>
              <w:jc w:val="left"/>
              <w:rPr>
                <w:rFonts w:cs="Arial"/>
                <w:sz w:val="16"/>
                <w:szCs w:val="16"/>
              </w:rPr>
            </w:pPr>
          </w:p>
        </w:tc>
      </w:tr>
      <w:tr w:rsidR="00A56163" w:rsidRPr="008B2BFC" w14:paraId="5FD36731"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shd w:val="clear" w:color="auto" w:fill="auto"/>
          </w:tcPr>
          <w:p w14:paraId="108ACB68" w14:textId="77777777" w:rsidR="00A56163" w:rsidRPr="00D4669C" w:rsidRDefault="00A56163" w:rsidP="00A56163">
            <w:pPr>
              <w:pStyle w:val="ClauseLevel3"/>
              <w:spacing w:before="0" w:after="0" w:line="288" w:lineRule="auto"/>
              <w:ind w:left="0"/>
              <w:jc w:val="left"/>
              <w:rPr>
                <w:rFonts w:cs="Arial"/>
                <w:sz w:val="16"/>
                <w:szCs w:val="16"/>
              </w:rPr>
            </w:pPr>
          </w:p>
        </w:tc>
        <w:tc>
          <w:tcPr>
            <w:tcW w:w="2564" w:type="pct"/>
            <w:gridSpan w:val="2"/>
            <w:shd w:val="clear" w:color="auto" w:fill="auto"/>
          </w:tcPr>
          <w:p w14:paraId="37AA20C2" w14:textId="5C0B8A06" w:rsidR="00A56163" w:rsidRPr="00391ED1" w:rsidRDefault="00A56163" w:rsidP="00A56163">
            <w:pPr>
              <w:pStyle w:val="ClauseLevel3"/>
              <w:spacing w:before="0" w:after="0" w:line="288" w:lineRule="auto"/>
              <w:ind w:left="0"/>
              <w:rPr>
                <w:rFonts w:cs="Arial"/>
                <w:sz w:val="16"/>
                <w:szCs w:val="16"/>
              </w:rPr>
            </w:pPr>
            <w:r>
              <w:rPr>
                <w:rFonts w:cs="Arial"/>
                <w:sz w:val="16"/>
                <w:szCs w:val="16"/>
              </w:rPr>
              <w:t xml:space="preserve">If applicable, execution of agreement for lease contracts with tenants on terms acceptable to Council for no less than 80% of the GLAR of Council Assets proposed to be vested with Council on project completion (excluding the community facility). </w:t>
            </w:r>
          </w:p>
        </w:tc>
        <w:tc>
          <w:tcPr>
            <w:tcW w:w="690" w:type="pct"/>
            <w:shd w:val="clear" w:color="auto" w:fill="auto"/>
          </w:tcPr>
          <w:p w14:paraId="14B7935D" w14:textId="5BEEE932" w:rsidR="00A56163" w:rsidRDefault="00A56163"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619D04F0" w14:textId="77777777" w:rsidR="00A56163" w:rsidRPr="00D4669C" w:rsidRDefault="00A56163" w:rsidP="00A56163">
            <w:pPr>
              <w:pStyle w:val="ClauseLevel3"/>
              <w:spacing w:before="0" w:after="0" w:line="288" w:lineRule="auto"/>
              <w:ind w:left="0"/>
              <w:jc w:val="left"/>
              <w:rPr>
                <w:rFonts w:cs="Arial"/>
                <w:sz w:val="16"/>
                <w:szCs w:val="16"/>
              </w:rPr>
            </w:pPr>
          </w:p>
        </w:tc>
      </w:tr>
      <w:tr w:rsidR="003F2D9C" w:rsidRPr="008B2BFC" w14:paraId="5219BD6A"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vMerge/>
            <w:shd w:val="clear" w:color="auto" w:fill="auto"/>
          </w:tcPr>
          <w:p w14:paraId="3D3F5A9E" w14:textId="77777777" w:rsidR="0017417F" w:rsidRPr="00D4669C" w:rsidRDefault="0017417F" w:rsidP="00A56163">
            <w:pPr>
              <w:pStyle w:val="ClauseLevel3"/>
              <w:spacing w:before="0" w:after="0" w:line="288" w:lineRule="auto"/>
              <w:ind w:left="0"/>
              <w:jc w:val="left"/>
              <w:rPr>
                <w:rFonts w:cs="Arial"/>
                <w:sz w:val="16"/>
                <w:szCs w:val="16"/>
              </w:rPr>
            </w:pPr>
          </w:p>
        </w:tc>
        <w:tc>
          <w:tcPr>
            <w:tcW w:w="2564" w:type="pct"/>
            <w:gridSpan w:val="2"/>
            <w:shd w:val="clear" w:color="auto" w:fill="auto"/>
          </w:tcPr>
          <w:p w14:paraId="184D7B12" w14:textId="54AE10F4" w:rsidR="0017417F" w:rsidRPr="00D4669C" w:rsidRDefault="00BA6BBD" w:rsidP="00A56163">
            <w:pPr>
              <w:pStyle w:val="ClauseLevel3"/>
              <w:spacing w:before="0" w:after="0" w:line="288" w:lineRule="auto"/>
              <w:ind w:left="0"/>
              <w:jc w:val="left"/>
              <w:rPr>
                <w:rFonts w:cs="Arial"/>
                <w:sz w:val="16"/>
                <w:szCs w:val="16"/>
              </w:rPr>
            </w:pPr>
            <w:r w:rsidRPr="00BA6BBD">
              <w:rPr>
                <w:rFonts w:cs="Arial"/>
                <w:sz w:val="16"/>
                <w:szCs w:val="16"/>
              </w:rPr>
              <w:t xml:space="preserve">Payment of </w:t>
            </w:r>
            <w:r>
              <w:rPr>
                <w:rFonts w:cs="Arial"/>
                <w:sz w:val="16"/>
                <w:szCs w:val="16"/>
              </w:rPr>
              <w:t xml:space="preserve">any </w:t>
            </w:r>
            <w:r w:rsidRPr="00BA6BBD">
              <w:rPr>
                <w:rFonts w:cs="Arial"/>
                <w:sz w:val="16"/>
                <w:szCs w:val="16"/>
              </w:rPr>
              <w:t xml:space="preserve">Development </w:t>
            </w:r>
            <w:r w:rsidR="006A74C1">
              <w:rPr>
                <w:rFonts w:cs="Arial"/>
                <w:sz w:val="16"/>
                <w:szCs w:val="16"/>
              </w:rPr>
              <w:t xml:space="preserve">Rights </w:t>
            </w:r>
            <w:r w:rsidRPr="00BA6BBD">
              <w:rPr>
                <w:rFonts w:cs="Arial"/>
                <w:sz w:val="16"/>
                <w:szCs w:val="16"/>
              </w:rPr>
              <w:t>Fee</w:t>
            </w:r>
            <w:r>
              <w:rPr>
                <w:rFonts w:cs="Arial"/>
                <w:sz w:val="16"/>
                <w:szCs w:val="16"/>
              </w:rPr>
              <w:t xml:space="preserve">s </w:t>
            </w:r>
            <w:r w:rsidRPr="00BA6BBD">
              <w:rPr>
                <w:rFonts w:cs="Arial"/>
                <w:sz w:val="16"/>
                <w:szCs w:val="16"/>
              </w:rPr>
              <w:t>to Council</w:t>
            </w:r>
            <w:r>
              <w:rPr>
                <w:rFonts w:cs="Arial"/>
                <w:sz w:val="16"/>
                <w:szCs w:val="16"/>
              </w:rPr>
              <w:t xml:space="preserve"> that are payable prior to the grant of the Development </w:t>
            </w:r>
            <w:r w:rsidR="00962AF3">
              <w:rPr>
                <w:rFonts w:cs="Arial"/>
                <w:sz w:val="16"/>
                <w:szCs w:val="16"/>
              </w:rPr>
              <w:t>Licence</w:t>
            </w:r>
            <w:r>
              <w:rPr>
                <w:rFonts w:cs="Arial"/>
                <w:sz w:val="16"/>
                <w:szCs w:val="16"/>
              </w:rPr>
              <w:t xml:space="preserve"> based upon the Successful Proponent’s financial offer to Council</w:t>
            </w:r>
          </w:p>
        </w:tc>
        <w:tc>
          <w:tcPr>
            <w:tcW w:w="690" w:type="pct"/>
            <w:shd w:val="clear" w:color="auto" w:fill="auto"/>
          </w:tcPr>
          <w:p w14:paraId="42844680" w14:textId="3989D713" w:rsidR="0017417F" w:rsidRPr="00D4669C" w:rsidRDefault="00BA6BBD"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679173F0" w14:textId="77777777" w:rsidR="0017417F" w:rsidRPr="00D4669C" w:rsidRDefault="0017417F" w:rsidP="00A56163">
            <w:pPr>
              <w:pStyle w:val="ClauseLevel3"/>
              <w:spacing w:before="0" w:after="0" w:line="288" w:lineRule="auto"/>
              <w:ind w:left="0"/>
              <w:jc w:val="left"/>
              <w:rPr>
                <w:rFonts w:cs="Arial"/>
                <w:sz w:val="16"/>
                <w:szCs w:val="16"/>
              </w:rPr>
            </w:pPr>
          </w:p>
        </w:tc>
      </w:tr>
      <w:tr w:rsidR="003F2D9C" w:rsidRPr="008B2BFC" w14:paraId="4A8EB364"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shd w:val="clear" w:color="auto" w:fill="auto"/>
          </w:tcPr>
          <w:p w14:paraId="0B480A8C" w14:textId="77777777" w:rsidR="0017417F" w:rsidRPr="00D4669C" w:rsidRDefault="0017417F" w:rsidP="00A56163">
            <w:pPr>
              <w:pStyle w:val="ClauseLevel3"/>
              <w:spacing w:before="0" w:after="0" w:line="288" w:lineRule="auto"/>
              <w:ind w:left="0"/>
              <w:jc w:val="left"/>
              <w:rPr>
                <w:rFonts w:cs="Arial"/>
                <w:sz w:val="16"/>
                <w:szCs w:val="16"/>
              </w:rPr>
            </w:pPr>
          </w:p>
        </w:tc>
        <w:tc>
          <w:tcPr>
            <w:tcW w:w="2564" w:type="pct"/>
            <w:gridSpan w:val="2"/>
            <w:shd w:val="clear" w:color="auto" w:fill="auto"/>
          </w:tcPr>
          <w:p w14:paraId="46F5ED61" w14:textId="71F1A1F1" w:rsidR="0017417F" w:rsidRPr="00D4669C" w:rsidRDefault="00B30871" w:rsidP="00A56163">
            <w:pPr>
              <w:pStyle w:val="ClauseLevel3"/>
              <w:spacing w:before="0" w:after="0" w:line="288" w:lineRule="auto"/>
              <w:ind w:left="0"/>
              <w:rPr>
                <w:rFonts w:cs="Arial"/>
                <w:sz w:val="16"/>
                <w:szCs w:val="16"/>
              </w:rPr>
            </w:pPr>
            <w:r w:rsidRPr="00B30871">
              <w:rPr>
                <w:rFonts w:cs="Arial"/>
                <w:sz w:val="16"/>
                <w:szCs w:val="16"/>
              </w:rPr>
              <w:t>Entry into the required side deeds by the principal</w:t>
            </w:r>
            <w:r>
              <w:rPr>
                <w:rFonts w:cs="Arial"/>
                <w:sz w:val="16"/>
                <w:szCs w:val="16"/>
              </w:rPr>
              <w:t xml:space="preserve"> </w:t>
            </w:r>
            <w:r w:rsidRPr="00B30871">
              <w:rPr>
                <w:rFonts w:cs="Arial"/>
                <w:sz w:val="16"/>
                <w:szCs w:val="16"/>
              </w:rPr>
              <w:t>contractor and (if required) the financier</w:t>
            </w:r>
          </w:p>
        </w:tc>
        <w:tc>
          <w:tcPr>
            <w:tcW w:w="690" w:type="pct"/>
            <w:shd w:val="clear" w:color="auto" w:fill="auto"/>
          </w:tcPr>
          <w:p w14:paraId="65C941F2" w14:textId="284716B4" w:rsidR="0017417F" w:rsidRPr="00D4669C" w:rsidRDefault="008376FA"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74F3DDBE" w14:textId="77777777" w:rsidR="0017417F" w:rsidRPr="00D4669C" w:rsidRDefault="0017417F" w:rsidP="00A56163">
            <w:pPr>
              <w:pStyle w:val="ClauseLevel3"/>
              <w:spacing w:before="0" w:after="0" w:line="288" w:lineRule="auto"/>
              <w:ind w:left="0"/>
              <w:jc w:val="left"/>
              <w:rPr>
                <w:rFonts w:cs="Arial"/>
                <w:sz w:val="16"/>
                <w:szCs w:val="16"/>
              </w:rPr>
            </w:pPr>
          </w:p>
        </w:tc>
      </w:tr>
      <w:tr w:rsidR="00835EA2" w:rsidRPr="008B2BFC" w14:paraId="2CFFDB17"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vMerge/>
            <w:shd w:val="clear" w:color="auto" w:fill="auto"/>
          </w:tcPr>
          <w:p w14:paraId="72B63434" w14:textId="77777777" w:rsidR="00835EA2" w:rsidRPr="00D4669C" w:rsidRDefault="00835EA2" w:rsidP="00A56163">
            <w:pPr>
              <w:pStyle w:val="ClauseLevel3"/>
              <w:spacing w:before="0" w:after="0" w:line="288" w:lineRule="auto"/>
              <w:ind w:left="0"/>
              <w:jc w:val="left"/>
              <w:rPr>
                <w:rFonts w:cs="Arial"/>
                <w:sz w:val="16"/>
                <w:szCs w:val="16"/>
              </w:rPr>
            </w:pPr>
          </w:p>
        </w:tc>
        <w:tc>
          <w:tcPr>
            <w:tcW w:w="3255" w:type="pct"/>
            <w:gridSpan w:val="3"/>
            <w:shd w:val="clear" w:color="auto" w:fill="auto"/>
          </w:tcPr>
          <w:p w14:paraId="52FDB17D" w14:textId="5E7AB47E" w:rsidR="00835EA2" w:rsidRPr="00D4669C" w:rsidRDefault="00835EA2" w:rsidP="00A56163">
            <w:pPr>
              <w:pStyle w:val="ClauseLevel3"/>
              <w:spacing w:before="0" w:after="0" w:line="288" w:lineRule="auto"/>
              <w:ind w:left="0"/>
              <w:jc w:val="left"/>
              <w:rPr>
                <w:rFonts w:cs="Arial"/>
                <w:sz w:val="16"/>
                <w:szCs w:val="16"/>
              </w:rPr>
            </w:pPr>
            <w:r w:rsidRPr="003E581F">
              <w:rPr>
                <w:rFonts w:cs="Arial"/>
                <w:b/>
                <w:bCs/>
                <w:sz w:val="16"/>
                <w:szCs w:val="16"/>
              </w:rPr>
              <w:t>Note:</w:t>
            </w:r>
            <w:r w:rsidRPr="00DD72DF">
              <w:rPr>
                <w:rFonts w:cs="Arial"/>
                <w:sz w:val="16"/>
                <w:szCs w:val="16"/>
              </w:rPr>
              <w:t xml:space="preserve"> a condition precedent may be waived by the party who is not responsible for completion of</w:t>
            </w:r>
            <w:r>
              <w:rPr>
                <w:rFonts w:cs="Arial"/>
                <w:sz w:val="16"/>
                <w:szCs w:val="16"/>
              </w:rPr>
              <w:t xml:space="preserve"> </w:t>
            </w:r>
            <w:r w:rsidRPr="00DD72DF">
              <w:rPr>
                <w:rFonts w:cs="Arial"/>
                <w:sz w:val="16"/>
                <w:szCs w:val="16"/>
              </w:rPr>
              <w:t>that condition precedent (if a waiver is requested by the other party), or otherwise by mutual agreement</w:t>
            </w:r>
            <w:r>
              <w:rPr>
                <w:rFonts w:cs="Arial"/>
                <w:sz w:val="16"/>
                <w:szCs w:val="16"/>
              </w:rPr>
              <w:t xml:space="preserve"> </w:t>
            </w:r>
            <w:r w:rsidRPr="00DD72DF">
              <w:rPr>
                <w:rFonts w:cs="Arial"/>
                <w:sz w:val="16"/>
                <w:szCs w:val="16"/>
              </w:rPr>
              <w:t>between the parties.</w:t>
            </w:r>
          </w:p>
        </w:tc>
        <w:tc>
          <w:tcPr>
            <w:tcW w:w="964" w:type="pct"/>
            <w:shd w:val="clear" w:color="auto" w:fill="auto"/>
          </w:tcPr>
          <w:p w14:paraId="698EF953" w14:textId="77777777" w:rsidR="00835EA2" w:rsidRPr="00D4669C" w:rsidRDefault="00835EA2" w:rsidP="00A56163">
            <w:pPr>
              <w:pStyle w:val="ClauseLevel3"/>
              <w:spacing w:before="0" w:after="0" w:line="288" w:lineRule="auto"/>
              <w:ind w:left="0"/>
              <w:jc w:val="left"/>
              <w:rPr>
                <w:rFonts w:cs="Arial"/>
                <w:sz w:val="16"/>
                <w:szCs w:val="16"/>
              </w:rPr>
            </w:pPr>
          </w:p>
        </w:tc>
      </w:tr>
      <w:tr w:rsidR="00255F8B" w:rsidRPr="008B2BFC" w14:paraId="1B1DD89C"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2752E984" w14:textId="3FC5184E" w:rsidR="00255F8B" w:rsidRPr="00D4669C" w:rsidRDefault="0089601C" w:rsidP="00A56163">
            <w:pPr>
              <w:pStyle w:val="ClauseLevel3"/>
              <w:spacing w:before="0" w:after="0" w:line="288" w:lineRule="auto"/>
              <w:ind w:left="0"/>
              <w:jc w:val="left"/>
              <w:rPr>
                <w:rFonts w:cs="Arial"/>
                <w:sz w:val="16"/>
                <w:szCs w:val="16"/>
              </w:rPr>
            </w:pPr>
            <w:r>
              <w:rPr>
                <w:rFonts w:cs="Arial"/>
                <w:sz w:val="16"/>
                <w:szCs w:val="16"/>
              </w:rPr>
              <w:t xml:space="preserve">b) </w:t>
            </w:r>
            <w:r w:rsidR="00673C66" w:rsidRPr="00673C66">
              <w:rPr>
                <w:rFonts w:cs="Arial"/>
                <w:sz w:val="16"/>
                <w:szCs w:val="16"/>
              </w:rPr>
              <w:t xml:space="preserve">Development </w:t>
            </w:r>
            <w:r w:rsidR="00962AF3">
              <w:rPr>
                <w:rFonts w:cs="Arial"/>
                <w:sz w:val="16"/>
                <w:szCs w:val="16"/>
              </w:rPr>
              <w:t>Licence</w:t>
            </w:r>
            <w:r w:rsidR="00673C66" w:rsidRPr="00673C66">
              <w:rPr>
                <w:rFonts w:cs="Arial"/>
                <w:sz w:val="16"/>
                <w:szCs w:val="16"/>
              </w:rPr>
              <w:t xml:space="preserve"> Security</w:t>
            </w:r>
          </w:p>
        </w:tc>
        <w:tc>
          <w:tcPr>
            <w:tcW w:w="3255" w:type="pct"/>
            <w:gridSpan w:val="3"/>
            <w:shd w:val="clear" w:color="auto" w:fill="auto"/>
          </w:tcPr>
          <w:p w14:paraId="66A1B0A5" w14:textId="138A0EAE" w:rsidR="00E119D4" w:rsidRDefault="00493166" w:rsidP="00A56163">
            <w:pPr>
              <w:pStyle w:val="ClauseLevel3"/>
              <w:numPr>
                <w:ilvl w:val="0"/>
                <w:numId w:val="67"/>
              </w:numPr>
              <w:spacing w:before="0" w:after="0" w:line="288" w:lineRule="auto"/>
              <w:rPr>
                <w:rFonts w:cs="Arial"/>
                <w:sz w:val="16"/>
                <w:szCs w:val="16"/>
              </w:rPr>
            </w:pPr>
            <w:r w:rsidRPr="00493166">
              <w:rPr>
                <w:rFonts w:cs="Arial"/>
                <w:sz w:val="16"/>
                <w:szCs w:val="16"/>
              </w:rPr>
              <w:t xml:space="preserve">The Development </w:t>
            </w:r>
            <w:r w:rsidR="00962AF3">
              <w:rPr>
                <w:rFonts w:cs="Arial"/>
                <w:sz w:val="16"/>
                <w:szCs w:val="16"/>
              </w:rPr>
              <w:t>Licence</w:t>
            </w:r>
            <w:r w:rsidRPr="00493166">
              <w:rPr>
                <w:rFonts w:cs="Arial"/>
                <w:sz w:val="16"/>
                <w:szCs w:val="16"/>
              </w:rPr>
              <w:t xml:space="preserve"> Security will comprise a bank guarantee equal to</w:t>
            </w:r>
            <w:r w:rsidR="00E119D4">
              <w:rPr>
                <w:rFonts w:cs="Arial"/>
                <w:sz w:val="16"/>
                <w:szCs w:val="16"/>
              </w:rPr>
              <w:t xml:space="preserve"> the greater of:</w:t>
            </w:r>
          </w:p>
          <w:p w14:paraId="7327886A" w14:textId="6E87672D" w:rsidR="00255F8B" w:rsidRDefault="00493166" w:rsidP="00A56163">
            <w:pPr>
              <w:pStyle w:val="ClauseLevel3"/>
              <w:numPr>
                <w:ilvl w:val="1"/>
                <w:numId w:val="67"/>
              </w:numPr>
              <w:spacing w:before="0" w:after="0" w:line="288" w:lineRule="auto"/>
              <w:rPr>
                <w:rFonts w:cs="Arial"/>
                <w:sz w:val="16"/>
                <w:szCs w:val="16"/>
              </w:rPr>
            </w:pPr>
            <w:r w:rsidRPr="00493166">
              <w:rPr>
                <w:rFonts w:cs="Arial"/>
                <w:sz w:val="16"/>
                <w:szCs w:val="16"/>
              </w:rPr>
              <w:t>10% of the anticipated construction cost of all works to be undertaken pursuant to</w:t>
            </w:r>
            <w:r>
              <w:rPr>
                <w:rFonts w:cs="Arial"/>
                <w:sz w:val="16"/>
                <w:szCs w:val="16"/>
              </w:rPr>
              <w:t xml:space="preserve"> </w:t>
            </w:r>
            <w:r w:rsidRPr="00493166">
              <w:rPr>
                <w:rFonts w:cs="Arial"/>
                <w:sz w:val="16"/>
                <w:szCs w:val="16"/>
              </w:rPr>
              <w:t xml:space="preserve">the Development </w:t>
            </w:r>
            <w:r w:rsidR="00962AF3">
              <w:rPr>
                <w:rFonts w:cs="Arial"/>
                <w:sz w:val="16"/>
                <w:szCs w:val="16"/>
              </w:rPr>
              <w:t>Licence</w:t>
            </w:r>
            <w:r w:rsidR="00B069CC">
              <w:rPr>
                <w:rFonts w:cs="Arial"/>
                <w:sz w:val="16"/>
                <w:szCs w:val="16"/>
              </w:rPr>
              <w:t>, and</w:t>
            </w:r>
          </w:p>
          <w:p w14:paraId="0A5A607D" w14:textId="0C4C5A81" w:rsidR="00B069CC" w:rsidRDefault="00B069CC" w:rsidP="00A56163">
            <w:pPr>
              <w:pStyle w:val="ClauseLevel3"/>
              <w:numPr>
                <w:ilvl w:val="1"/>
                <w:numId w:val="67"/>
              </w:numPr>
              <w:spacing w:before="0" w:after="0" w:line="288" w:lineRule="auto"/>
              <w:rPr>
                <w:rFonts w:cs="Arial"/>
                <w:sz w:val="16"/>
                <w:szCs w:val="16"/>
              </w:rPr>
            </w:pPr>
            <w:r>
              <w:rPr>
                <w:rFonts w:cs="Arial"/>
                <w:sz w:val="16"/>
                <w:szCs w:val="16"/>
              </w:rPr>
              <w:t xml:space="preserve">The </w:t>
            </w:r>
            <w:r w:rsidR="00F91C0B" w:rsidRPr="00F91C0B">
              <w:rPr>
                <w:rFonts w:cs="Arial"/>
                <w:sz w:val="16"/>
                <w:szCs w:val="16"/>
              </w:rPr>
              <w:t>Total Financial Offer to Council</w:t>
            </w:r>
            <w:r w:rsidR="00F91C0B">
              <w:rPr>
                <w:rFonts w:cs="Arial"/>
                <w:sz w:val="16"/>
                <w:szCs w:val="16"/>
              </w:rPr>
              <w:t xml:space="preserve"> as articulated in the Successful Proponent’s Detailed Proposal. </w:t>
            </w:r>
          </w:p>
          <w:p w14:paraId="03BC4A92" w14:textId="1B19C8B4" w:rsidR="009D6D27" w:rsidRPr="009D6D27" w:rsidRDefault="009D6D27" w:rsidP="00A56163">
            <w:pPr>
              <w:pStyle w:val="ClauseLevel3"/>
              <w:numPr>
                <w:ilvl w:val="0"/>
                <w:numId w:val="67"/>
              </w:numPr>
              <w:spacing w:before="0" w:after="0" w:line="288" w:lineRule="auto"/>
              <w:rPr>
                <w:rFonts w:cs="Arial"/>
                <w:sz w:val="16"/>
                <w:szCs w:val="16"/>
              </w:rPr>
            </w:pPr>
            <w:r w:rsidRPr="009D6D27">
              <w:rPr>
                <w:rFonts w:cs="Arial"/>
                <w:sz w:val="16"/>
                <w:szCs w:val="16"/>
              </w:rPr>
              <w:t>Any security provided by a contractor under its construction arrangements will not be accepted as security, as it secures different obligations.</w:t>
            </w:r>
          </w:p>
          <w:p w14:paraId="32D52FF1" w14:textId="682E4329" w:rsidR="00493166" w:rsidRPr="00D4669C" w:rsidRDefault="009D6D27" w:rsidP="00A56163">
            <w:pPr>
              <w:pStyle w:val="ClauseLevel3"/>
              <w:numPr>
                <w:ilvl w:val="0"/>
                <w:numId w:val="67"/>
              </w:numPr>
              <w:spacing w:before="0" w:after="0" w:line="288" w:lineRule="auto"/>
              <w:rPr>
                <w:rFonts w:cs="Arial"/>
                <w:sz w:val="16"/>
                <w:szCs w:val="16"/>
              </w:rPr>
            </w:pPr>
            <w:r w:rsidRPr="009D6D27">
              <w:rPr>
                <w:rFonts w:cs="Arial"/>
                <w:sz w:val="16"/>
                <w:szCs w:val="16"/>
              </w:rPr>
              <w:t xml:space="preserve">Security will be returned </w:t>
            </w:r>
            <w:r w:rsidR="00264A25">
              <w:rPr>
                <w:rFonts w:cs="Arial"/>
                <w:sz w:val="16"/>
                <w:szCs w:val="16"/>
              </w:rPr>
              <w:t>progressively at various stages of project completion</w:t>
            </w:r>
            <w:r w:rsidR="00F45B33">
              <w:rPr>
                <w:rFonts w:cs="Arial"/>
                <w:sz w:val="16"/>
                <w:szCs w:val="16"/>
              </w:rPr>
              <w:t xml:space="preserve"> </w:t>
            </w:r>
            <w:r w:rsidR="00755E1A">
              <w:rPr>
                <w:rFonts w:cs="Arial"/>
                <w:sz w:val="16"/>
                <w:szCs w:val="16"/>
              </w:rPr>
              <w:t>(</w:t>
            </w:r>
            <w:r w:rsidR="00F45B33">
              <w:rPr>
                <w:rFonts w:cs="Arial"/>
                <w:sz w:val="16"/>
                <w:szCs w:val="16"/>
              </w:rPr>
              <w:t>to be agreed between the parties having regard to the Successful Proponent’s outstanding obligations to Council</w:t>
            </w:r>
            <w:r w:rsidR="00B5459D">
              <w:rPr>
                <w:rFonts w:cs="Arial"/>
                <w:sz w:val="16"/>
                <w:szCs w:val="16"/>
              </w:rPr>
              <w:t xml:space="preserve"> and Council’s risk position</w:t>
            </w:r>
            <w:r w:rsidR="00F45B33">
              <w:rPr>
                <w:rFonts w:cs="Arial"/>
                <w:sz w:val="16"/>
                <w:szCs w:val="16"/>
              </w:rPr>
              <w:t xml:space="preserve"> at each milestone date</w:t>
            </w:r>
            <w:r w:rsidR="00755E1A">
              <w:rPr>
                <w:rFonts w:cs="Arial"/>
                <w:sz w:val="16"/>
                <w:szCs w:val="16"/>
              </w:rPr>
              <w:t>)</w:t>
            </w:r>
            <w:r w:rsidR="00F45B33">
              <w:rPr>
                <w:rFonts w:cs="Arial"/>
                <w:sz w:val="16"/>
                <w:szCs w:val="16"/>
              </w:rPr>
              <w:t>.</w:t>
            </w:r>
          </w:p>
        </w:tc>
        <w:tc>
          <w:tcPr>
            <w:tcW w:w="964" w:type="pct"/>
            <w:shd w:val="clear" w:color="auto" w:fill="auto"/>
          </w:tcPr>
          <w:p w14:paraId="379CF2DD" w14:textId="77777777" w:rsidR="00255F8B" w:rsidRPr="00D4669C" w:rsidRDefault="00255F8B" w:rsidP="00A56163">
            <w:pPr>
              <w:pStyle w:val="ClauseLevel3"/>
              <w:spacing w:before="0" w:after="0" w:line="288" w:lineRule="auto"/>
              <w:ind w:left="0"/>
              <w:jc w:val="left"/>
              <w:rPr>
                <w:rFonts w:cs="Arial"/>
                <w:sz w:val="16"/>
                <w:szCs w:val="16"/>
              </w:rPr>
            </w:pPr>
          </w:p>
        </w:tc>
      </w:tr>
      <w:tr w:rsidR="00255F8B" w:rsidRPr="008B2BFC" w14:paraId="3F64D0CC"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53E9F2F6" w14:textId="7780DC1B" w:rsidR="00255F8B" w:rsidRPr="00D4669C" w:rsidRDefault="00741BA5" w:rsidP="00A56163">
            <w:pPr>
              <w:pStyle w:val="ClauseLevel3"/>
              <w:spacing w:before="0" w:after="0" w:line="288" w:lineRule="auto"/>
              <w:ind w:left="0"/>
              <w:jc w:val="left"/>
              <w:rPr>
                <w:rFonts w:cs="Arial"/>
                <w:sz w:val="16"/>
                <w:szCs w:val="16"/>
              </w:rPr>
            </w:pPr>
            <w:r>
              <w:rPr>
                <w:rFonts w:cs="Arial"/>
                <w:sz w:val="16"/>
                <w:szCs w:val="16"/>
              </w:rPr>
              <w:t xml:space="preserve">c) </w:t>
            </w:r>
            <w:r w:rsidR="009D545C" w:rsidRPr="009D545C">
              <w:rPr>
                <w:rFonts w:cs="Arial"/>
                <w:sz w:val="16"/>
                <w:szCs w:val="16"/>
              </w:rPr>
              <w:t xml:space="preserve">Sunset date for completion of conditions precedent to the grant of </w:t>
            </w:r>
            <w:r w:rsidR="009D545C" w:rsidRPr="009D545C">
              <w:rPr>
                <w:rFonts w:cs="Arial"/>
                <w:sz w:val="16"/>
                <w:szCs w:val="16"/>
              </w:rPr>
              <w:lastRenderedPageBreak/>
              <w:t xml:space="preserve">development </w:t>
            </w:r>
            <w:r w:rsidR="00962AF3">
              <w:rPr>
                <w:rFonts w:cs="Arial"/>
                <w:sz w:val="16"/>
                <w:szCs w:val="16"/>
              </w:rPr>
              <w:t>licence</w:t>
            </w:r>
          </w:p>
        </w:tc>
        <w:tc>
          <w:tcPr>
            <w:tcW w:w="3255" w:type="pct"/>
            <w:gridSpan w:val="3"/>
            <w:shd w:val="clear" w:color="auto" w:fill="auto"/>
          </w:tcPr>
          <w:p w14:paraId="7A73E655" w14:textId="105D96E9" w:rsidR="00A31FD6" w:rsidRPr="00A31FD6" w:rsidRDefault="00A31FD6" w:rsidP="00A56163">
            <w:pPr>
              <w:pStyle w:val="ClauseLevel3"/>
              <w:numPr>
                <w:ilvl w:val="0"/>
                <w:numId w:val="67"/>
              </w:numPr>
              <w:spacing w:before="0" w:after="0" w:line="288" w:lineRule="auto"/>
              <w:rPr>
                <w:rFonts w:cs="Arial"/>
                <w:sz w:val="16"/>
                <w:szCs w:val="16"/>
              </w:rPr>
            </w:pPr>
            <w:r w:rsidRPr="00A31FD6">
              <w:rPr>
                <w:rFonts w:cs="Arial"/>
                <w:sz w:val="16"/>
                <w:szCs w:val="16"/>
              </w:rPr>
              <w:lastRenderedPageBreak/>
              <w:t xml:space="preserve">If the conditions precedent to the grant of the Development </w:t>
            </w:r>
            <w:r w:rsidR="00962AF3">
              <w:rPr>
                <w:rFonts w:cs="Arial"/>
                <w:sz w:val="16"/>
                <w:szCs w:val="16"/>
              </w:rPr>
              <w:t>Licence</w:t>
            </w:r>
            <w:r w:rsidRPr="00A31FD6">
              <w:rPr>
                <w:rFonts w:cs="Arial"/>
                <w:sz w:val="16"/>
                <w:szCs w:val="16"/>
              </w:rPr>
              <w:t xml:space="preserve"> are not achieved within </w:t>
            </w:r>
            <w:r w:rsidR="0025338F">
              <w:rPr>
                <w:rFonts w:cs="Arial"/>
                <w:sz w:val="16"/>
                <w:szCs w:val="16"/>
              </w:rPr>
              <w:t>12</w:t>
            </w:r>
            <w:r w:rsidRPr="00A31FD6">
              <w:rPr>
                <w:rFonts w:cs="Arial"/>
                <w:sz w:val="16"/>
                <w:szCs w:val="16"/>
              </w:rPr>
              <w:t xml:space="preserve"> months following </w:t>
            </w:r>
            <w:r w:rsidR="0025338F">
              <w:rPr>
                <w:rFonts w:cs="Arial"/>
                <w:sz w:val="16"/>
                <w:szCs w:val="16"/>
              </w:rPr>
              <w:t xml:space="preserve">completion of the Conditions Precedent to Binding Development Agreement </w:t>
            </w:r>
            <w:r w:rsidR="0025338F" w:rsidRPr="00F07DA4">
              <w:rPr>
                <w:rFonts w:cs="Arial"/>
                <w:sz w:val="16"/>
                <w:szCs w:val="16"/>
              </w:rPr>
              <w:t>(unless otherwise</w:t>
            </w:r>
            <w:r w:rsidR="0025338F">
              <w:rPr>
                <w:rFonts w:cs="Arial"/>
                <w:sz w:val="16"/>
                <w:szCs w:val="16"/>
              </w:rPr>
              <w:t xml:space="preserve"> </w:t>
            </w:r>
            <w:r w:rsidR="0025338F" w:rsidRPr="00F07DA4">
              <w:rPr>
                <w:rFonts w:cs="Arial"/>
                <w:sz w:val="16"/>
                <w:szCs w:val="16"/>
              </w:rPr>
              <w:t>extended by agreement between the parties)</w:t>
            </w:r>
            <w:r w:rsidRPr="00A31FD6">
              <w:rPr>
                <w:rFonts w:cs="Arial"/>
                <w:sz w:val="16"/>
                <w:szCs w:val="16"/>
              </w:rPr>
              <w:t>, Council will have the right to terminate the Development Agreement.</w:t>
            </w:r>
          </w:p>
          <w:p w14:paraId="511A9B83" w14:textId="67B746AF" w:rsidR="00255F8B" w:rsidRPr="00D4669C" w:rsidRDefault="00A31FD6" w:rsidP="00A56163">
            <w:pPr>
              <w:pStyle w:val="ClauseLevel3"/>
              <w:numPr>
                <w:ilvl w:val="0"/>
                <w:numId w:val="67"/>
              </w:numPr>
              <w:spacing w:before="0" w:after="0" w:line="288" w:lineRule="auto"/>
              <w:rPr>
                <w:rFonts w:cs="Arial"/>
                <w:sz w:val="16"/>
                <w:szCs w:val="16"/>
              </w:rPr>
            </w:pPr>
            <w:r w:rsidRPr="00A31FD6">
              <w:rPr>
                <w:rFonts w:cs="Arial"/>
                <w:sz w:val="16"/>
                <w:szCs w:val="16"/>
              </w:rPr>
              <w:lastRenderedPageBreak/>
              <w:t xml:space="preserve">The </w:t>
            </w:r>
            <w:r>
              <w:rPr>
                <w:rFonts w:cs="Arial"/>
                <w:sz w:val="16"/>
                <w:szCs w:val="16"/>
              </w:rPr>
              <w:t xml:space="preserve">Successful </w:t>
            </w:r>
            <w:r w:rsidRPr="00A31FD6">
              <w:rPr>
                <w:rFonts w:cs="Arial"/>
                <w:sz w:val="16"/>
                <w:szCs w:val="16"/>
              </w:rPr>
              <w:t>Proponent will have no recourse against Council in the event of termination of the Development Agreement for a failure to satisfy the conditions</w:t>
            </w:r>
            <w:r>
              <w:rPr>
                <w:rFonts w:cs="Arial"/>
                <w:sz w:val="16"/>
                <w:szCs w:val="16"/>
              </w:rPr>
              <w:t xml:space="preserve"> </w:t>
            </w:r>
            <w:r w:rsidRPr="00A31FD6">
              <w:rPr>
                <w:rFonts w:cs="Arial"/>
                <w:sz w:val="16"/>
                <w:szCs w:val="16"/>
              </w:rPr>
              <w:t xml:space="preserve">to grant of the Development </w:t>
            </w:r>
            <w:r w:rsidR="00962AF3">
              <w:rPr>
                <w:rFonts w:cs="Arial"/>
                <w:sz w:val="16"/>
                <w:szCs w:val="16"/>
              </w:rPr>
              <w:t>Licence</w:t>
            </w:r>
            <w:r w:rsidRPr="00A31FD6">
              <w:rPr>
                <w:rFonts w:cs="Arial"/>
                <w:sz w:val="16"/>
                <w:szCs w:val="16"/>
              </w:rPr>
              <w:t xml:space="preserve"> by the sunset date.</w:t>
            </w:r>
          </w:p>
        </w:tc>
        <w:tc>
          <w:tcPr>
            <w:tcW w:w="964" w:type="pct"/>
            <w:shd w:val="clear" w:color="auto" w:fill="auto"/>
          </w:tcPr>
          <w:p w14:paraId="04CCC9C2" w14:textId="77777777" w:rsidR="00255F8B" w:rsidRPr="00D4669C" w:rsidRDefault="00255F8B" w:rsidP="00A56163">
            <w:pPr>
              <w:pStyle w:val="ClauseLevel3"/>
              <w:spacing w:before="0" w:after="0" w:line="288" w:lineRule="auto"/>
              <w:ind w:left="0"/>
              <w:jc w:val="left"/>
              <w:rPr>
                <w:rFonts w:cs="Arial"/>
                <w:sz w:val="16"/>
                <w:szCs w:val="16"/>
              </w:rPr>
            </w:pPr>
          </w:p>
        </w:tc>
      </w:tr>
      <w:tr w:rsidR="00255F8B" w:rsidRPr="008B2BFC" w14:paraId="149CCF6D"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2CC7CAAF" w14:textId="21524431" w:rsidR="00255F8B" w:rsidRPr="00D4669C" w:rsidRDefault="00CA2622" w:rsidP="00A56163">
            <w:pPr>
              <w:pStyle w:val="ClauseLevel3"/>
              <w:spacing w:before="0" w:after="0" w:line="288" w:lineRule="auto"/>
              <w:ind w:left="0"/>
              <w:jc w:val="left"/>
              <w:rPr>
                <w:rFonts w:cs="Arial"/>
                <w:sz w:val="16"/>
                <w:szCs w:val="16"/>
              </w:rPr>
            </w:pPr>
            <w:r>
              <w:rPr>
                <w:rFonts w:cs="Arial"/>
                <w:sz w:val="16"/>
                <w:szCs w:val="16"/>
              </w:rPr>
              <w:t xml:space="preserve">d) </w:t>
            </w:r>
            <w:r w:rsidRPr="00CA2622">
              <w:rPr>
                <w:rFonts w:cs="Arial"/>
                <w:sz w:val="16"/>
                <w:szCs w:val="16"/>
              </w:rPr>
              <w:t>Sunset date for achieving substantial commencement</w:t>
            </w:r>
          </w:p>
        </w:tc>
        <w:tc>
          <w:tcPr>
            <w:tcW w:w="3255" w:type="pct"/>
            <w:gridSpan w:val="3"/>
            <w:shd w:val="clear" w:color="auto" w:fill="auto"/>
          </w:tcPr>
          <w:p w14:paraId="17A88DE6" w14:textId="395C7D9F" w:rsidR="00E214C4" w:rsidRPr="00E214C4" w:rsidRDefault="00E214C4" w:rsidP="00A56163">
            <w:pPr>
              <w:pStyle w:val="ClauseLevel3"/>
              <w:numPr>
                <w:ilvl w:val="0"/>
                <w:numId w:val="67"/>
              </w:numPr>
              <w:spacing w:before="0" w:after="0" w:line="288" w:lineRule="auto"/>
              <w:rPr>
                <w:rFonts w:cs="Arial"/>
                <w:sz w:val="16"/>
                <w:szCs w:val="16"/>
              </w:rPr>
            </w:pPr>
            <w:r w:rsidRPr="00E214C4">
              <w:rPr>
                <w:rFonts w:cs="Arial"/>
                <w:sz w:val="16"/>
                <w:szCs w:val="16"/>
              </w:rPr>
              <w:t xml:space="preserve">If substantial commencement of the Project is not achieved within 12 months following the grant of the Development </w:t>
            </w:r>
            <w:r w:rsidR="00962AF3">
              <w:rPr>
                <w:rFonts w:cs="Arial"/>
                <w:sz w:val="16"/>
                <w:szCs w:val="16"/>
              </w:rPr>
              <w:t>Licence</w:t>
            </w:r>
            <w:r w:rsidRPr="00E214C4">
              <w:rPr>
                <w:rFonts w:cs="Arial"/>
                <w:sz w:val="16"/>
                <w:szCs w:val="16"/>
              </w:rPr>
              <w:t xml:space="preserve">, Council will have the right to terminate the Development </w:t>
            </w:r>
            <w:r w:rsidR="00962AF3">
              <w:rPr>
                <w:rFonts w:cs="Arial"/>
                <w:sz w:val="16"/>
                <w:szCs w:val="16"/>
              </w:rPr>
              <w:t>Licence</w:t>
            </w:r>
            <w:r w:rsidRPr="00E214C4">
              <w:rPr>
                <w:rFonts w:cs="Arial"/>
                <w:sz w:val="16"/>
                <w:szCs w:val="16"/>
              </w:rPr>
              <w:t>.</w:t>
            </w:r>
          </w:p>
          <w:p w14:paraId="07B76B9A" w14:textId="338DDAEC" w:rsidR="00255F8B" w:rsidRPr="00E214C4" w:rsidRDefault="00E214C4" w:rsidP="00A56163">
            <w:pPr>
              <w:pStyle w:val="ClauseLevel3"/>
              <w:numPr>
                <w:ilvl w:val="0"/>
                <w:numId w:val="67"/>
              </w:numPr>
              <w:spacing w:before="0" w:after="0" w:line="288" w:lineRule="auto"/>
              <w:rPr>
                <w:rFonts w:cs="Arial"/>
                <w:sz w:val="16"/>
                <w:szCs w:val="16"/>
              </w:rPr>
            </w:pPr>
            <w:r w:rsidRPr="00E214C4">
              <w:rPr>
                <w:rFonts w:cs="Arial"/>
                <w:sz w:val="16"/>
                <w:szCs w:val="16"/>
              </w:rPr>
              <w:t>Substantial commencement is to be defined with reference to the completion of</w:t>
            </w:r>
            <w:r>
              <w:rPr>
                <w:rFonts w:cs="Arial"/>
                <w:sz w:val="16"/>
                <w:szCs w:val="16"/>
              </w:rPr>
              <w:t xml:space="preserve"> </w:t>
            </w:r>
            <w:r w:rsidRPr="00E214C4">
              <w:rPr>
                <w:rFonts w:cs="Arial"/>
                <w:sz w:val="16"/>
                <w:szCs w:val="16"/>
              </w:rPr>
              <w:t>construction of the basement level</w:t>
            </w:r>
            <w:r>
              <w:rPr>
                <w:rFonts w:cs="Arial"/>
                <w:sz w:val="16"/>
                <w:szCs w:val="16"/>
              </w:rPr>
              <w:t>s</w:t>
            </w:r>
            <w:r w:rsidRPr="00E214C4">
              <w:rPr>
                <w:rFonts w:cs="Arial"/>
                <w:sz w:val="16"/>
                <w:szCs w:val="16"/>
              </w:rPr>
              <w:t xml:space="preserve"> of the Project.</w:t>
            </w:r>
          </w:p>
        </w:tc>
        <w:tc>
          <w:tcPr>
            <w:tcW w:w="964" w:type="pct"/>
            <w:shd w:val="clear" w:color="auto" w:fill="auto"/>
          </w:tcPr>
          <w:p w14:paraId="22A7A620" w14:textId="77777777" w:rsidR="00255F8B" w:rsidRPr="00D4669C" w:rsidRDefault="00255F8B" w:rsidP="00A56163">
            <w:pPr>
              <w:pStyle w:val="ClauseLevel3"/>
              <w:spacing w:before="0" w:after="0" w:line="288" w:lineRule="auto"/>
              <w:ind w:left="0"/>
              <w:jc w:val="left"/>
              <w:rPr>
                <w:rFonts w:cs="Arial"/>
                <w:sz w:val="16"/>
                <w:szCs w:val="16"/>
              </w:rPr>
            </w:pPr>
          </w:p>
        </w:tc>
      </w:tr>
      <w:tr w:rsidR="00255F8B" w:rsidRPr="008B2BFC" w14:paraId="3C00D707"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78974B5C" w14:textId="7CA37C4A" w:rsidR="00255F8B" w:rsidRPr="00D4669C" w:rsidRDefault="008F6A12" w:rsidP="00A56163">
            <w:pPr>
              <w:pStyle w:val="ClauseLevel3"/>
              <w:spacing w:before="0" w:after="0" w:line="288" w:lineRule="auto"/>
              <w:ind w:left="0"/>
              <w:jc w:val="left"/>
              <w:rPr>
                <w:rFonts w:cs="Arial"/>
                <w:sz w:val="16"/>
                <w:szCs w:val="16"/>
              </w:rPr>
            </w:pPr>
            <w:r>
              <w:rPr>
                <w:rFonts w:cs="Arial"/>
                <w:sz w:val="16"/>
                <w:szCs w:val="16"/>
              </w:rPr>
              <w:t xml:space="preserve">f) </w:t>
            </w:r>
            <w:r w:rsidRPr="008F6A12">
              <w:rPr>
                <w:rFonts w:cs="Arial"/>
                <w:sz w:val="16"/>
                <w:szCs w:val="16"/>
              </w:rPr>
              <w:t>Sunset date for achieving practical completion</w:t>
            </w:r>
          </w:p>
        </w:tc>
        <w:tc>
          <w:tcPr>
            <w:tcW w:w="3255" w:type="pct"/>
            <w:gridSpan w:val="3"/>
            <w:shd w:val="clear" w:color="auto" w:fill="auto"/>
          </w:tcPr>
          <w:p w14:paraId="684B32C1" w14:textId="7C2EB915" w:rsidR="00E119D4" w:rsidRPr="00E119D4" w:rsidRDefault="00E119D4" w:rsidP="00A56163">
            <w:pPr>
              <w:pStyle w:val="ClauseLevel3"/>
              <w:numPr>
                <w:ilvl w:val="0"/>
                <w:numId w:val="67"/>
              </w:numPr>
              <w:spacing w:before="0" w:after="0" w:line="288" w:lineRule="auto"/>
              <w:rPr>
                <w:rFonts w:cs="Arial"/>
                <w:sz w:val="16"/>
                <w:szCs w:val="16"/>
              </w:rPr>
            </w:pPr>
            <w:r w:rsidRPr="00E119D4">
              <w:rPr>
                <w:rFonts w:cs="Arial"/>
                <w:sz w:val="16"/>
                <w:szCs w:val="16"/>
              </w:rPr>
              <w:t xml:space="preserve">If practical completion is not achieved within 30 months of the grant of the Development </w:t>
            </w:r>
            <w:r w:rsidR="00962AF3">
              <w:rPr>
                <w:rFonts w:cs="Arial"/>
                <w:sz w:val="16"/>
                <w:szCs w:val="16"/>
              </w:rPr>
              <w:t>Licence</w:t>
            </w:r>
            <w:r w:rsidRPr="00E119D4">
              <w:rPr>
                <w:rFonts w:cs="Arial"/>
                <w:sz w:val="16"/>
                <w:szCs w:val="16"/>
              </w:rPr>
              <w:t>, Council will have the right to either:</w:t>
            </w:r>
          </w:p>
          <w:p w14:paraId="27E70CBA" w14:textId="5AC3FB06" w:rsidR="00E119D4" w:rsidRPr="00E119D4" w:rsidRDefault="00E119D4" w:rsidP="00A56163">
            <w:pPr>
              <w:pStyle w:val="ClauseLevel3"/>
              <w:numPr>
                <w:ilvl w:val="1"/>
                <w:numId w:val="67"/>
              </w:numPr>
              <w:spacing w:before="0" w:after="0" w:line="288" w:lineRule="auto"/>
              <w:rPr>
                <w:rFonts w:cs="Arial"/>
                <w:sz w:val="16"/>
                <w:szCs w:val="16"/>
              </w:rPr>
            </w:pPr>
            <w:r w:rsidRPr="00E119D4">
              <w:rPr>
                <w:rFonts w:cs="Arial"/>
                <w:sz w:val="16"/>
                <w:szCs w:val="16"/>
              </w:rPr>
              <w:t xml:space="preserve">Compel payment of the balance Development </w:t>
            </w:r>
            <w:r w:rsidR="00B5459D">
              <w:rPr>
                <w:rFonts w:cs="Arial"/>
                <w:sz w:val="16"/>
                <w:szCs w:val="16"/>
              </w:rPr>
              <w:t xml:space="preserve">Rights </w:t>
            </w:r>
            <w:r w:rsidRPr="00E119D4">
              <w:rPr>
                <w:rFonts w:cs="Arial"/>
                <w:sz w:val="16"/>
                <w:szCs w:val="16"/>
              </w:rPr>
              <w:t>Fee</w:t>
            </w:r>
            <w:r w:rsidR="00A41301">
              <w:rPr>
                <w:rFonts w:cs="Arial"/>
                <w:sz w:val="16"/>
                <w:szCs w:val="16"/>
              </w:rPr>
              <w:t>(s)</w:t>
            </w:r>
            <w:r w:rsidRPr="00E119D4">
              <w:rPr>
                <w:rFonts w:cs="Arial"/>
                <w:sz w:val="16"/>
                <w:szCs w:val="16"/>
              </w:rPr>
              <w:t xml:space="preserve"> by the </w:t>
            </w:r>
            <w:r w:rsidR="00E361FB">
              <w:rPr>
                <w:rFonts w:cs="Arial"/>
                <w:sz w:val="16"/>
                <w:szCs w:val="16"/>
              </w:rPr>
              <w:t>Successful Proponent</w:t>
            </w:r>
            <w:r w:rsidRPr="00E119D4">
              <w:rPr>
                <w:rFonts w:cs="Arial"/>
                <w:sz w:val="16"/>
                <w:szCs w:val="16"/>
              </w:rPr>
              <w:t xml:space="preserve"> within 30 days of this Sunset Date (and draw on the Bank Guarantee forming part of the Development </w:t>
            </w:r>
            <w:r w:rsidR="00962AF3">
              <w:rPr>
                <w:rFonts w:cs="Arial"/>
                <w:sz w:val="16"/>
                <w:szCs w:val="16"/>
              </w:rPr>
              <w:t>Licence</w:t>
            </w:r>
            <w:r w:rsidRPr="00E119D4">
              <w:rPr>
                <w:rFonts w:cs="Arial"/>
                <w:sz w:val="16"/>
                <w:szCs w:val="16"/>
              </w:rPr>
              <w:t xml:space="preserve"> Security (if required)), </w:t>
            </w:r>
            <w:r w:rsidR="00A41301">
              <w:rPr>
                <w:rFonts w:cs="Arial"/>
                <w:sz w:val="16"/>
                <w:szCs w:val="16"/>
              </w:rPr>
              <w:t>and/</w:t>
            </w:r>
            <w:r w:rsidRPr="00E119D4">
              <w:rPr>
                <w:rFonts w:cs="Arial"/>
                <w:sz w:val="16"/>
                <w:szCs w:val="16"/>
              </w:rPr>
              <w:t>or</w:t>
            </w:r>
          </w:p>
          <w:p w14:paraId="65E003A6" w14:textId="3D5628C1" w:rsidR="00E119D4" w:rsidRPr="00E119D4" w:rsidRDefault="00E119D4" w:rsidP="00A56163">
            <w:pPr>
              <w:pStyle w:val="ClauseLevel3"/>
              <w:numPr>
                <w:ilvl w:val="1"/>
                <w:numId w:val="67"/>
              </w:numPr>
              <w:spacing w:before="0" w:after="0" w:line="288" w:lineRule="auto"/>
              <w:rPr>
                <w:rFonts w:cs="Arial"/>
                <w:sz w:val="16"/>
                <w:szCs w:val="16"/>
              </w:rPr>
            </w:pPr>
            <w:r w:rsidRPr="00E119D4">
              <w:rPr>
                <w:rFonts w:cs="Arial"/>
                <w:sz w:val="16"/>
                <w:szCs w:val="16"/>
              </w:rPr>
              <w:t xml:space="preserve">Step-in and complete the Project, </w:t>
            </w:r>
            <w:r w:rsidR="00A41301">
              <w:rPr>
                <w:rFonts w:cs="Arial"/>
                <w:sz w:val="16"/>
                <w:szCs w:val="16"/>
              </w:rPr>
              <w:t>and/</w:t>
            </w:r>
            <w:r w:rsidRPr="00E119D4">
              <w:rPr>
                <w:rFonts w:cs="Arial"/>
                <w:sz w:val="16"/>
                <w:szCs w:val="16"/>
              </w:rPr>
              <w:t>or</w:t>
            </w:r>
          </w:p>
          <w:p w14:paraId="5F33082C" w14:textId="489E442C" w:rsidR="00255F8B" w:rsidRPr="00D4669C" w:rsidRDefault="00E119D4" w:rsidP="00A56163">
            <w:pPr>
              <w:pStyle w:val="ClauseLevel3"/>
              <w:numPr>
                <w:ilvl w:val="1"/>
                <w:numId w:val="67"/>
              </w:numPr>
              <w:spacing w:before="0" w:after="0" w:line="288" w:lineRule="auto"/>
              <w:rPr>
                <w:rFonts w:cs="Arial"/>
                <w:sz w:val="16"/>
                <w:szCs w:val="16"/>
              </w:rPr>
            </w:pPr>
            <w:r w:rsidRPr="00E119D4">
              <w:rPr>
                <w:rFonts w:cs="Arial"/>
                <w:sz w:val="16"/>
                <w:szCs w:val="16"/>
              </w:rPr>
              <w:t xml:space="preserve">Terminate the Development </w:t>
            </w:r>
            <w:r w:rsidR="00962AF3">
              <w:rPr>
                <w:rFonts w:cs="Arial"/>
                <w:sz w:val="16"/>
                <w:szCs w:val="16"/>
              </w:rPr>
              <w:t>Licence</w:t>
            </w:r>
            <w:r w:rsidRPr="00E119D4">
              <w:rPr>
                <w:rFonts w:cs="Arial"/>
                <w:sz w:val="16"/>
                <w:szCs w:val="16"/>
              </w:rPr>
              <w:t xml:space="preserve"> and Development Agreement where the Project has been abandoned or construction has ceased, or the </w:t>
            </w:r>
            <w:r w:rsidR="00E361FB">
              <w:rPr>
                <w:rFonts w:cs="Arial"/>
                <w:sz w:val="16"/>
                <w:szCs w:val="16"/>
              </w:rPr>
              <w:t>Successful Proponent</w:t>
            </w:r>
            <w:r w:rsidRPr="00E119D4">
              <w:rPr>
                <w:rFonts w:cs="Arial"/>
                <w:sz w:val="16"/>
                <w:szCs w:val="16"/>
              </w:rPr>
              <w:t xml:space="preserve"> is otherwise in default of the Development </w:t>
            </w:r>
            <w:r w:rsidR="00962AF3">
              <w:rPr>
                <w:rFonts w:cs="Arial"/>
                <w:sz w:val="16"/>
                <w:szCs w:val="16"/>
              </w:rPr>
              <w:t>Licence</w:t>
            </w:r>
            <w:r w:rsidRPr="00E119D4">
              <w:rPr>
                <w:rFonts w:cs="Arial"/>
                <w:sz w:val="16"/>
                <w:szCs w:val="16"/>
              </w:rPr>
              <w:t xml:space="preserve"> or Development</w:t>
            </w:r>
            <w:r>
              <w:rPr>
                <w:rFonts w:cs="Arial"/>
                <w:sz w:val="16"/>
                <w:szCs w:val="16"/>
              </w:rPr>
              <w:t xml:space="preserve"> </w:t>
            </w:r>
            <w:r w:rsidRPr="00E119D4">
              <w:rPr>
                <w:rFonts w:cs="Arial"/>
                <w:sz w:val="16"/>
                <w:szCs w:val="16"/>
              </w:rPr>
              <w:t>Agreement.</w:t>
            </w:r>
          </w:p>
        </w:tc>
        <w:tc>
          <w:tcPr>
            <w:tcW w:w="964" w:type="pct"/>
            <w:shd w:val="clear" w:color="auto" w:fill="auto"/>
          </w:tcPr>
          <w:p w14:paraId="43CD74A6" w14:textId="77777777" w:rsidR="00255F8B" w:rsidRPr="00D4669C" w:rsidRDefault="00255F8B" w:rsidP="00A56163">
            <w:pPr>
              <w:pStyle w:val="ClauseLevel3"/>
              <w:spacing w:before="0" w:after="0" w:line="288" w:lineRule="auto"/>
              <w:ind w:left="0"/>
              <w:jc w:val="left"/>
              <w:rPr>
                <w:rFonts w:cs="Arial"/>
                <w:sz w:val="16"/>
                <w:szCs w:val="16"/>
              </w:rPr>
            </w:pPr>
          </w:p>
        </w:tc>
      </w:tr>
      <w:tr w:rsidR="00255F8B" w:rsidRPr="008B2BFC" w14:paraId="2F3EA5BF"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4FDAA1DA" w14:textId="454BA9F5" w:rsidR="00255F8B" w:rsidRPr="00D4669C" w:rsidRDefault="00DC1999" w:rsidP="00A56163">
            <w:pPr>
              <w:pStyle w:val="ClauseLevel3"/>
              <w:spacing w:before="0" w:after="0" w:line="288" w:lineRule="auto"/>
              <w:ind w:left="0"/>
              <w:jc w:val="left"/>
              <w:rPr>
                <w:rFonts w:cs="Arial"/>
                <w:sz w:val="16"/>
                <w:szCs w:val="16"/>
              </w:rPr>
            </w:pPr>
            <w:r>
              <w:rPr>
                <w:rFonts w:cs="Arial"/>
                <w:sz w:val="16"/>
                <w:szCs w:val="16"/>
              </w:rPr>
              <w:t xml:space="preserve">g) </w:t>
            </w:r>
            <w:r w:rsidRPr="00DC1999">
              <w:rPr>
                <w:rFonts w:cs="Arial"/>
                <w:sz w:val="16"/>
                <w:szCs w:val="16"/>
              </w:rPr>
              <w:t>Design and Construction Works</w:t>
            </w:r>
          </w:p>
        </w:tc>
        <w:tc>
          <w:tcPr>
            <w:tcW w:w="3255" w:type="pct"/>
            <w:gridSpan w:val="3"/>
            <w:shd w:val="clear" w:color="auto" w:fill="auto"/>
          </w:tcPr>
          <w:p w14:paraId="206561CD" w14:textId="703AF84F" w:rsidR="009F7984" w:rsidRPr="009F7984" w:rsidRDefault="009F7984" w:rsidP="00A56163">
            <w:pPr>
              <w:pStyle w:val="ClauseLevel3"/>
              <w:numPr>
                <w:ilvl w:val="0"/>
                <w:numId w:val="67"/>
              </w:numPr>
              <w:spacing w:before="0" w:after="0" w:line="288" w:lineRule="auto"/>
              <w:rPr>
                <w:rFonts w:cs="Arial"/>
                <w:sz w:val="16"/>
                <w:szCs w:val="16"/>
              </w:rPr>
            </w:pPr>
            <w:r w:rsidRPr="009F7984">
              <w:rPr>
                <w:rFonts w:cs="Arial"/>
                <w:sz w:val="16"/>
                <w:szCs w:val="16"/>
              </w:rPr>
              <w:t xml:space="preserve">The </w:t>
            </w:r>
            <w:r w:rsidR="00E361FB">
              <w:rPr>
                <w:rFonts w:cs="Arial"/>
                <w:sz w:val="16"/>
                <w:szCs w:val="16"/>
              </w:rPr>
              <w:t>Successful Proponent</w:t>
            </w:r>
            <w:r w:rsidRPr="009F7984">
              <w:rPr>
                <w:rFonts w:cs="Arial"/>
                <w:sz w:val="16"/>
                <w:szCs w:val="16"/>
              </w:rPr>
              <w:t xml:space="preserve"> is responsible for all design and construction works for the Project.</w:t>
            </w:r>
          </w:p>
          <w:p w14:paraId="117FF526" w14:textId="116E06BB" w:rsidR="00255F8B" w:rsidRPr="00D4669C" w:rsidRDefault="009F7984" w:rsidP="00A56163">
            <w:pPr>
              <w:pStyle w:val="ClauseLevel3"/>
              <w:numPr>
                <w:ilvl w:val="0"/>
                <w:numId w:val="67"/>
              </w:numPr>
              <w:spacing w:before="0" w:after="0" w:line="288" w:lineRule="auto"/>
              <w:rPr>
                <w:rFonts w:cs="Arial"/>
                <w:sz w:val="16"/>
                <w:szCs w:val="16"/>
              </w:rPr>
            </w:pPr>
            <w:r w:rsidRPr="009F7984">
              <w:rPr>
                <w:rFonts w:cs="Arial"/>
                <w:sz w:val="16"/>
                <w:szCs w:val="16"/>
              </w:rPr>
              <w:t>All necessary Project Approvals must be obtained prior to commencement of</w:t>
            </w:r>
            <w:r>
              <w:rPr>
                <w:rFonts w:cs="Arial"/>
                <w:sz w:val="16"/>
                <w:szCs w:val="16"/>
              </w:rPr>
              <w:t xml:space="preserve"> </w:t>
            </w:r>
            <w:r w:rsidRPr="009F7984">
              <w:rPr>
                <w:rFonts w:cs="Arial"/>
                <w:sz w:val="16"/>
                <w:szCs w:val="16"/>
              </w:rPr>
              <w:t>construction.</w:t>
            </w:r>
          </w:p>
        </w:tc>
        <w:tc>
          <w:tcPr>
            <w:tcW w:w="964" w:type="pct"/>
            <w:shd w:val="clear" w:color="auto" w:fill="auto"/>
          </w:tcPr>
          <w:p w14:paraId="74EC7B2F" w14:textId="77777777" w:rsidR="00255F8B" w:rsidRPr="00D4669C" w:rsidRDefault="00255F8B" w:rsidP="00A56163">
            <w:pPr>
              <w:pStyle w:val="ClauseLevel3"/>
              <w:spacing w:before="0" w:after="0" w:line="288" w:lineRule="auto"/>
              <w:ind w:left="0"/>
              <w:jc w:val="left"/>
              <w:rPr>
                <w:rFonts w:cs="Arial"/>
                <w:sz w:val="16"/>
                <w:szCs w:val="16"/>
              </w:rPr>
            </w:pPr>
          </w:p>
        </w:tc>
      </w:tr>
      <w:tr w:rsidR="00255F8B" w:rsidRPr="008B2BFC" w14:paraId="3C61E953"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6F02C0C2" w14:textId="6D5FD6FA" w:rsidR="00255F8B" w:rsidRPr="00D4669C" w:rsidRDefault="00B66DB7" w:rsidP="00A56163">
            <w:pPr>
              <w:pStyle w:val="ClauseLevel3"/>
              <w:spacing w:before="0" w:after="0" w:line="288" w:lineRule="auto"/>
              <w:ind w:left="0"/>
              <w:jc w:val="left"/>
              <w:rPr>
                <w:rFonts w:cs="Arial"/>
                <w:sz w:val="16"/>
                <w:szCs w:val="16"/>
              </w:rPr>
            </w:pPr>
            <w:r>
              <w:rPr>
                <w:rFonts w:cs="Arial"/>
                <w:sz w:val="16"/>
                <w:szCs w:val="16"/>
              </w:rPr>
              <w:t xml:space="preserve">h) </w:t>
            </w:r>
            <w:proofErr w:type="gramStart"/>
            <w:r w:rsidRPr="00B66DB7">
              <w:rPr>
                <w:rFonts w:cs="Arial"/>
                <w:sz w:val="16"/>
                <w:szCs w:val="16"/>
              </w:rPr>
              <w:t>Other</w:t>
            </w:r>
            <w:proofErr w:type="gramEnd"/>
            <w:r w:rsidRPr="00B66DB7">
              <w:rPr>
                <w:rFonts w:cs="Arial"/>
                <w:sz w:val="16"/>
                <w:szCs w:val="16"/>
              </w:rPr>
              <w:t xml:space="preserve"> terms and conditions relating to the Development </w:t>
            </w:r>
            <w:r w:rsidR="00962AF3">
              <w:rPr>
                <w:rFonts w:cs="Arial"/>
                <w:sz w:val="16"/>
                <w:szCs w:val="16"/>
              </w:rPr>
              <w:t>Licence</w:t>
            </w:r>
          </w:p>
        </w:tc>
        <w:tc>
          <w:tcPr>
            <w:tcW w:w="3255" w:type="pct"/>
            <w:gridSpan w:val="3"/>
            <w:shd w:val="clear" w:color="auto" w:fill="auto"/>
          </w:tcPr>
          <w:p w14:paraId="7E1F31DB" w14:textId="41D4A0C2" w:rsidR="004E7094" w:rsidRPr="004E7094" w:rsidRDefault="004E7094" w:rsidP="00A56163">
            <w:pPr>
              <w:pStyle w:val="ClauseLevel3"/>
              <w:spacing w:before="0" w:after="0" w:line="288" w:lineRule="auto"/>
              <w:ind w:left="0"/>
              <w:rPr>
                <w:rFonts w:cs="Arial"/>
                <w:sz w:val="16"/>
                <w:szCs w:val="16"/>
              </w:rPr>
            </w:pPr>
            <w:r w:rsidRPr="004E7094">
              <w:rPr>
                <w:rFonts w:cs="Arial"/>
                <w:sz w:val="16"/>
                <w:szCs w:val="16"/>
              </w:rPr>
              <w:t xml:space="preserve">Terms and conditions of the Development </w:t>
            </w:r>
            <w:r w:rsidR="00962AF3">
              <w:rPr>
                <w:rFonts w:cs="Arial"/>
                <w:sz w:val="16"/>
                <w:szCs w:val="16"/>
              </w:rPr>
              <w:t>Licence</w:t>
            </w:r>
            <w:r w:rsidRPr="004E7094">
              <w:rPr>
                <w:rFonts w:cs="Arial"/>
                <w:sz w:val="16"/>
                <w:szCs w:val="16"/>
              </w:rPr>
              <w:t xml:space="preserve"> will reflect:</w:t>
            </w:r>
          </w:p>
          <w:p w14:paraId="0DC88E21" w14:textId="3DE5E028" w:rsidR="004E7094" w:rsidRPr="004E7094" w:rsidRDefault="004E7094" w:rsidP="00A56163">
            <w:pPr>
              <w:pStyle w:val="ClauseLevel3"/>
              <w:numPr>
                <w:ilvl w:val="0"/>
                <w:numId w:val="67"/>
              </w:numPr>
              <w:spacing w:before="0" w:after="0" w:line="288" w:lineRule="auto"/>
              <w:rPr>
                <w:rFonts w:cs="Arial"/>
                <w:sz w:val="16"/>
                <w:szCs w:val="16"/>
              </w:rPr>
            </w:pPr>
            <w:r w:rsidRPr="004E7094">
              <w:rPr>
                <w:rFonts w:cs="Arial"/>
                <w:sz w:val="16"/>
                <w:szCs w:val="16"/>
              </w:rPr>
              <w:t>Normal requirements of</w:t>
            </w:r>
            <w:r>
              <w:rPr>
                <w:rFonts w:cs="Arial"/>
                <w:sz w:val="16"/>
                <w:szCs w:val="16"/>
              </w:rPr>
              <w:t xml:space="preserve"> </w:t>
            </w:r>
            <w:r w:rsidR="00FB1E32">
              <w:rPr>
                <w:rFonts w:cs="Arial"/>
                <w:sz w:val="16"/>
                <w:szCs w:val="16"/>
              </w:rPr>
              <w:t>Council</w:t>
            </w:r>
            <w:r>
              <w:rPr>
                <w:rFonts w:cs="Arial"/>
                <w:sz w:val="16"/>
                <w:szCs w:val="16"/>
              </w:rPr>
              <w:t xml:space="preserve"> </w:t>
            </w:r>
            <w:r w:rsidRPr="004E7094">
              <w:rPr>
                <w:rFonts w:cs="Arial"/>
                <w:sz w:val="16"/>
                <w:szCs w:val="16"/>
              </w:rPr>
              <w:t xml:space="preserve">in relation to the grant of a Development </w:t>
            </w:r>
            <w:r w:rsidR="00962AF3">
              <w:rPr>
                <w:rFonts w:cs="Arial"/>
                <w:sz w:val="16"/>
                <w:szCs w:val="16"/>
              </w:rPr>
              <w:t>Licence</w:t>
            </w:r>
            <w:r w:rsidRPr="004E7094">
              <w:rPr>
                <w:rFonts w:cs="Arial"/>
                <w:sz w:val="16"/>
                <w:szCs w:val="16"/>
              </w:rPr>
              <w:t xml:space="preserve"> on </w:t>
            </w:r>
            <w:r>
              <w:rPr>
                <w:rFonts w:cs="Arial"/>
                <w:sz w:val="16"/>
                <w:szCs w:val="16"/>
              </w:rPr>
              <w:t>Council</w:t>
            </w:r>
            <w:r w:rsidRPr="004E7094">
              <w:rPr>
                <w:rFonts w:cs="Arial"/>
                <w:sz w:val="16"/>
                <w:szCs w:val="16"/>
              </w:rPr>
              <w:t xml:space="preserve"> owned land for private development</w:t>
            </w:r>
            <w:r>
              <w:rPr>
                <w:rFonts w:cs="Arial"/>
                <w:sz w:val="16"/>
                <w:szCs w:val="16"/>
              </w:rPr>
              <w:t>, and</w:t>
            </w:r>
          </w:p>
          <w:p w14:paraId="57A9C7BD" w14:textId="687ACADF" w:rsidR="00255F8B" w:rsidRPr="00D4669C" w:rsidRDefault="004E7094" w:rsidP="00A56163">
            <w:pPr>
              <w:pStyle w:val="ClauseLevel3"/>
              <w:numPr>
                <w:ilvl w:val="0"/>
                <w:numId w:val="67"/>
              </w:numPr>
              <w:spacing w:before="0" w:after="0" w:line="288" w:lineRule="auto"/>
              <w:rPr>
                <w:rFonts w:cs="Arial"/>
                <w:sz w:val="16"/>
                <w:szCs w:val="16"/>
              </w:rPr>
            </w:pPr>
            <w:r w:rsidRPr="004E7094">
              <w:rPr>
                <w:rFonts w:cs="Arial"/>
                <w:sz w:val="16"/>
                <w:szCs w:val="16"/>
              </w:rPr>
              <w:t>The Risk Allocation Table (subject to any departures agreed with the</w:t>
            </w:r>
            <w:r>
              <w:rPr>
                <w:rFonts w:cs="Arial"/>
                <w:sz w:val="16"/>
                <w:szCs w:val="16"/>
              </w:rPr>
              <w:t xml:space="preserve"> </w:t>
            </w:r>
            <w:r w:rsidRPr="004E7094">
              <w:rPr>
                <w:rFonts w:cs="Arial"/>
                <w:sz w:val="16"/>
                <w:szCs w:val="16"/>
              </w:rPr>
              <w:t>Successful Proponent).</w:t>
            </w:r>
          </w:p>
        </w:tc>
        <w:tc>
          <w:tcPr>
            <w:tcW w:w="964" w:type="pct"/>
            <w:shd w:val="clear" w:color="auto" w:fill="auto"/>
          </w:tcPr>
          <w:p w14:paraId="276081D7" w14:textId="77777777" w:rsidR="00255F8B" w:rsidRPr="00D4669C" w:rsidRDefault="00255F8B" w:rsidP="00A56163">
            <w:pPr>
              <w:pStyle w:val="ClauseLevel3"/>
              <w:spacing w:before="0" w:after="0" w:line="288" w:lineRule="auto"/>
              <w:ind w:left="0"/>
              <w:jc w:val="left"/>
              <w:rPr>
                <w:rFonts w:cs="Arial"/>
                <w:sz w:val="16"/>
                <w:szCs w:val="16"/>
              </w:rPr>
            </w:pPr>
          </w:p>
        </w:tc>
      </w:tr>
      <w:tr w:rsidR="00077178" w:rsidRPr="008B2BFC" w14:paraId="441DCC06" w14:textId="77777777" w:rsidTr="00FE2B54">
        <w:trPr>
          <w:cnfStyle w:val="000000100000" w:firstRow="0" w:lastRow="0" w:firstColumn="0" w:lastColumn="0" w:oddVBand="0" w:evenVBand="0" w:oddHBand="1" w:evenHBand="0" w:firstRowFirstColumn="0" w:firstRowLastColumn="0" w:lastRowFirstColumn="0" w:lastRowLastColumn="0"/>
        </w:trPr>
        <w:tc>
          <w:tcPr>
            <w:tcW w:w="5000" w:type="pct"/>
            <w:gridSpan w:val="5"/>
            <w:shd w:val="clear" w:color="auto" w:fill="F2F2F2" w:themeFill="background1" w:themeFillShade="F2"/>
          </w:tcPr>
          <w:p w14:paraId="102DB24C" w14:textId="44560640" w:rsidR="00077178" w:rsidRPr="00FE2B54" w:rsidRDefault="00780B0C" w:rsidP="00A56163">
            <w:pPr>
              <w:pStyle w:val="ClauseLevel3"/>
              <w:spacing w:before="0" w:after="0" w:line="288" w:lineRule="auto"/>
              <w:ind w:left="0"/>
              <w:jc w:val="left"/>
              <w:rPr>
                <w:rFonts w:cs="Arial"/>
                <w:b/>
                <w:bCs/>
                <w:sz w:val="16"/>
                <w:szCs w:val="16"/>
              </w:rPr>
            </w:pPr>
            <w:r w:rsidRPr="00FE2B54">
              <w:rPr>
                <w:rFonts w:cs="Arial"/>
                <w:b/>
                <w:bCs/>
                <w:sz w:val="16"/>
                <w:szCs w:val="16"/>
              </w:rPr>
              <w:t>2.3 Terms relating to the period post-practical completion and final Stratum Lease</w:t>
            </w:r>
            <w:r w:rsidR="00BC4706">
              <w:rPr>
                <w:rFonts w:cs="Arial"/>
                <w:b/>
                <w:bCs/>
                <w:sz w:val="16"/>
                <w:szCs w:val="16"/>
              </w:rPr>
              <w:t>(</w:t>
            </w:r>
            <w:r w:rsidRPr="00FE2B54">
              <w:rPr>
                <w:rFonts w:cs="Arial"/>
                <w:b/>
                <w:bCs/>
                <w:sz w:val="16"/>
                <w:szCs w:val="16"/>
              </w:rPr>
              <w:t>s</w:t>
            </w:r>
            <w:r w:rsidR="00BC4706">
              <w:rPr>
                <w:rFonts w:cs="Arial"/>
                <w:b/>
                <w:bCs/>
                <w:sz w:val="16"/>
                <w:szCs w:val="16"/>
              </w:rPr>
              <w:t>) for private development project components</w:t>
            </w:r>
          </w:p>
        </w:tc>
      </w:tr>
      <w:tr w:rsidR="00E35C31" w:rsidRPr="008B2BFC" w14:paraId="6D2DD6DF"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vMerge w:val="restart"/>
            <w:shd w:val="clear" w:color="auto" w:fill="auto"/>
          </w:tcPr>
          <w:p w14:paraId="3AC99F88" w14:textId="7B7A9CEF" w:rsidR="00E35C31" w:rsidRPr="00D4669C" w:rsidRDefault="00E35C31" w:rsidP="00A56163">
            <w:pPr>
              <w:pStyle w:val="ClauseLevel3"/>
              <w:spacing w:before="0" w:after="0" w:line="288" w:lineRule="auto"/>
              <w:ind w:left="0"/>
              <w:jc w:val="left"/>
              <w:rPr>
                <w:rFonts w:cs="Arial"/>
                <w:sz w:val="16"/>
                <w:szCs w:val="16"/>
              </w:rPr>
            </w:pPr>
            <w:r>
              <w:rPr>
                <w:rFonts w:cs="Arial"/>
                <w:sz w:val="16"/>
                <w:szCs w:val="16"/>
              </w:rPr>
              <w:t xml:space="preserve">a) </w:t>
            </w:r>
            <w:r w:rsidRPr="00C471AA">
              <w:rPr>
                <w:rFonts w:cs="Arial"/>
                <w:sz w:val="16"/>
                <w:szCs w:val="16"/>
              </w:rPr>
              <w:t xml:space="preserve">Conditions precedent to the grant of the </w:t>
            </w:r>
            <w:r>
              <w:rPr>
                <w:rFonts w:cs="Arial"/>
                <w:sz w:val="16"/>
                <w:szCs w:val="16"/>
              </w:rPr>
              <w:t>f</w:t>
            </w:r>
            <w:r w:rsidRPr="00C471AA">
              <w:rPr>
                <w:rFonts w:cs="Arial"/>
                <w:sz w:val="16"/>
                <w:szCs w:val="16"/>
              </w:rPr>
              <w:t>inal</w:t>
            </w:r>
            <w:r>
              <w:rPr>
                <w:rFonts w:cs="Arial"/>
                <w:sz w:val="16"/>
                <w:szCs w:val="16"/>
              </w:rPr>
              <w:t xml:space="preserve"> Stratum</w:t>
            </w:r>
            <w:r w:rsidRPr="00C471AA">
              <w:rPr>
                <w:rFonts w:cs="Arial"/>
                <w:sz w:val="16"/>
                <w:szCs w:val="16"/>
              </w:rPr>
              <w:t xml:space="preserve"> Lease</w:t>
            </w:r>
            <w:r>
              <w:rPr>
                <w:rFonts w:cs="Arial"/>
                <w:sz w:val="16"/>
                <w:szCs w:val="16"/>
              </w:rPr>
              <w:t>(</w:t>
            </w:r>
            <w:r w:rsidRPr="00C471AA">
              <w:rPr>
                <w:rFonts w:cs="Arial"/>
                <w:sz w:val="16"/>
                <w:szCs w:val="16"/>
              </w:rPr>
              <w:t>s</w:t>
            </w:r>
            <w:r>
              <w:rPr>
                <w:rFonts w:cs="Arial"/>
                <w:sz w:val="16"/>
                <w:szCs w:val="16"/>
              </w:rPr>
              <w:t>)</w:t>
            </w:r>
          </w:p>
        </w:tc>
        <w:tc>
          <w:tcPr>
            <w:tcW w:w="3255" w:type="pct"/>
            <w:gridSpan w:val="3"/>
            <w:shd w:val="clear" w:color="auto" w:fill="auto"/>
          </w:tcPr>
          <w:p w14:paraId="63FA06C9" w14:textId="383E4D24" w:rsidR="00E35C31" w:rsidRPr="00D4669C" w:rsidRDefault="00E35C31" w:rsidP="00A56163">
            <w:pPr>
              <w:pStyle w:val="ClauseLevel3"/>
              <w:spacing w:before="0" w:after="0" w:line="288" w:lineRule="auto"/>
              <w:ind w:left="0"/>
              <w:rPr>
                <w:rFonts w:cs="Arial"/>
                <w:sz w:val="16"/>
                <w:szCs w:val="16"/>
              </w:rPr>
            </w:pPr>
            <w:r w:rsidRPr="00FE2B54">
              <w:rPr>
                <w:rFonts w:cs="Arial"/>
                <w:sz w:val="16"/>
                <w:szCs w:val="16"/>
              </w:rPr>
              <w:t xml:space="preserve">Council will grant the </w:t>
            </w:r>
            <w:r>
              <w:rPr>
                <w:rFonts w:cs="Arial"/>
                <w:sz w:val="16"/>
                <w:szCs w:val="16"/>
              </w:rPr>
              <w:t>f</w:t>
            </w:r>
            <w:r w:rsidRPr="00FE2B54">
              <w:rPr>
                <w:rFonts w:cs="Arial"/>
                <w:sz w:val="16"/>
                <w:szCs w:val="16"/>
              </w:rPr>
              <w:t xml:space="preserve">inal </w:t>
            </w:r>
            <w:r>
              <w:rPr>
                <w:rFonts w:cs="Arial"/>
                <w:sz w:val="16"/>
                <w:szCs w:val="16"/>
              </w:rPr>
              <w:t xml:space="preserve">Stratum </w:t>
            </w:r>
            <w:r w:rsidRPr="00FE2B54">
              <w:rPr>
                <w:rFonts w:cs="Arial"/>
                <w:sz w:val="16"/>
                <w:szCs w:val="16"/>
              </w:rPr>
              <w:t>Lease</w:t>
            </w:r>
            <w:r>
              <w:rPr>
                <w:rFonts w:cs="Arial"/>
                <w:sz w:val="16"/>
                <w:szCs w:val="16"/>
              </w:rPr>
              <w:t>(</w:t>
            </w:r>
            <w:r w:rsidRPr="00FE2B54">
              <w:rPr>
                <w:rFonts w:cs="Arial"/>
                <w:sz w:val="16"/>
                <w:szCs w:val="16"/>
              </w:rPr>
              <w:t>s</w:t>
            </w:r>
            <w:r>
              <w:rPr>
                <w:rFonts w:cs="Arial"/>
                <w:sz w:val="16"/>
                <w:szCs w:val="16"/>
              </w:rPr>
              <w:t>)</w:t>
            </w:r>
            <w:r w:rsidR="006919AA">
              <w:rPr>
                <w:rFonts w:cs="Arial"/>
                <w:sz w:val="16"/>
                <w:szCs w:val="16"/>
              </w:rPr>
              <w:t xml:space="preserve"> over the private development components of the Project</w:t>
            </w:r>
            <w:r w:rsidRPr="00FE2B54">
              <w:rPr>
                <w:rFonts w:cs="Arial"/>
                <w:sz w:val="16"/>
                <w:szCs w:val="16"/>
              </w:rPr>
              <w:t xml:space="preserve"> to the Successful Proponent upon completion of all of the</w:t>
            </w:r>
            <w:r>
              <w:rPr>
                <w:rFonts w:cs="Arial"/>
                <w:sz w:val="16"/>
                <w:szCs w:val="16"/>
              </w:rPr>
              <w:t xml:space="preserve"> </w:t>
            </w:r>
            <w:r w:rsidRPr="00FE2B54">
              <w:rPr>
                <w:rFonts w:cs="Arial"/>
                <w:sz w:val="16"/>
                <w:szCs w:val="16"/>
              </w:rPr>
              <w:t>Conditions precedent to the grant of the final Stratum Lease(s), including:</w:t>
            </w:r>
          </w:p>
        </w:tc>
        <w:tc>
          <w:tcPr>
            <w:tcW w:w="964" w:type="pct"/>
            <w:shd w:val="clear" w:color="auto" w:fill="auto"/>
          </w:tcPr>
          <w:p w14:paraId="09E339D2" w14:textId="77777777" w:rsidR="00E35C31" w:rsidRPr="00D4669C" w:rsidRDefault="00E35C31" w:rsidP="00A56163">
            <w:pPr>
              <w:pStyle w:val="ClauseLevel3"/>
              <w:spacing w:before="0" w:after="0" w:line="288" w:lineRule="auto"/>
              <w:ind w:left="0"/>
              <w:jc w:val="left"/>
              <w:rPr>
                <w:rFonts w:cs="Arial"/>
                <w:sz w:val="16"/>
                <w:szCs w:val="16"/>
              </w:rPr>
            </w:pPr>
          </w:p>
        </w:tc>
      </w:tr>
      <w:tr w:rsidR="00A56163" w:rsidRPr="008B2BFC" w14:paraId="19C77573"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shd w:val="clear" w:color="auto" w:fill="auto"/>
          </w:tcPr>
          <w:p w14:paraId="045571CB" w14:textId="77777777" w:rsidR="00E35C31" w:rsidRPr="00D4669C" w:rsidRDefault="00E35C31" w:rsidP="00A56163">
            <w:pPr>
              <w:pStyle w:val="ClauseLevel3"/>
              <w:spacing w:before="0" w:after="0" w:line="288" w:lineRule="auto"/>
              <w:ind w:left="0"/>
              <w:jc w:val="left"/>
              <w:rPr>
                <w:rFonts w:cs="Arial"/>
                <w:sz w:val="16"/>
                <w:szCs w:val="16"/>
              </w:rPr>
            </w:pPr>
          </w:p>
        </w:tc>
        <w:tc>
          <w:tcPr>
            <w:tcW w:w="2279" w:type="pct"/>
            <w:shd w:val="clear" w:color="auto" w:fill="BFBFBF" w:themeFill="background1" w:themeFillShade="BF"/>
          </w:tcPr>
          <w:p w14:paraId="65C36B2D" w14:textId="374E31DE" w:rsidR="00E35C31" w:rsidRPr="00E35C31" w:rsidRDefault="00E35C31" w:rsidP="00A56163">
            <w:pPr>
              <w:pStyle w:val="ClauseLevel3"/>
              <w:spacing w:before="0" w:after="0" w:line="288" w:lineRule="auto"/>
              <w:ind w:left="0"/>
              <w:jc w:val="left"/>
              <w:rPr>
                <w:rFonts w:cs="Arial"/>
                <w:b/>
                <w:bCs/>
                <w:sz w:val="16"/>
                <w:szCs w:val="16"/>
              </w:rPr>
            </w:pPr>
            <w:r>
              <w:rPr>
                <w:rFonts w:cs="Arial"/>
                <w:b/>
                <w:bCs/>
                <w:sz w:val="16"/>
                <w:szCs w:val="16"/>
              </w:rPr>
              <w:t>Condition</w:t>
            </w:r>
          </w:p>
        </w:tc>
        <w:tc>
          <w:tcPr>
            <w:tcW w:w="976" w:type="pct"/>
            <w:gridSpan w:val="2"/>
            <w:shd w:val="clear" w:color="auto" w:fill="BFBFBF" w:themeFill="background1" w:themeFillShade="BF"/>
          </w:tcPr>
          <w:p w14:paraId="5CFB1B36" w14:textId="74744C0A" w:rsidR="00E35C31" w:rsidRPr="00E35C31" w:rsidRDefault="00E35C31" w:rsidP="00A56163">
            <w:pPr>
              <w:pStyle w:val="ClauseLevel3"/>
              <w:spacing w:before="0" w:after="0" w:line="288" w:lineRule="auto"/>
              <w:ind w:left="0"/>
              <w:jc w:val="left"/>
              <w:rPr>
                <w:rFonts w:cs="Arial"/>
                <w:b/>
                <w:bCs/>
                <w:sz w:val="16"/>
                <w:szCs w:val="16"/>
              </w:rPr>
            </w:pPr>
            <w:r>
              <w:rPr>
                <w:rFonts w:cs="Arial"/>
                <w:b/>
                <w:bCs/>
                <w:sz w:val="16"/>
                <w:szCs w:val="16"/>
              </w:rPr>
              <w:t>Responsibility</w:t>
            </w:r>
          </w:p>
        </w:tc>
        <w:tc>
          <w:tcPr>
            <w:tcW w:w="964" w:type="pct"/>
            <w:shd w:val="clear" w:color="auto" w:fill="auto"/>
          </w:tcPr>
          <w:p w14:paraId="284FD5BD" w14:textId="77777777" w:rsidR="00E35C31" w:rsidRPr="00D4669C" w:rsidRDefault="00E35C31" w:rsidP="00A56163">
            <w:pPr>
              <w:pStyle w:val="ClauseLevel3"/>
              <w:spacing w:before="0" w:after="0" w:line="288" w:lineRule="auto"/>
              <w:ind w:left="0"/>
              <w:jc w:val="left"/>
              <w:rPr>
                <w:rFonts w:cs="Arial"/>
                <w:sz w:val="16"/>
                <w:szCs w:val="16"/>
              </w:rPr>
            </w:pPr>
          </w:p>
        </w:tc>
      </w:tr>
      <w:tr w:rsidR="00A56163" w:rsidRPr="008B2BFC" w14:paraId="2D517497"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vMerge/>
            <w:shd w:val="clear" w:color="auto" w:fill="auto"/>
          </w:tcPr>
          <w:p w14:paraId="167F46C1" w14:textId="77777777" w:rsidR="00E35C31" w:rsidRPr="00D4669C" w:rsidRDefault="00E35C31" w:rsidP="00A56163">
            <w:pPr>
              <w:pStyle w:val="ClauseLevel3"/>
              <w:spacing w:before="0" w:after="0" w:line="288" w:lineRule="auto"/>
              <w:ind w:left="0"/>
              <w:jc w:val="left"/>
              <w:rPr>
                <w:rFonts w:cs="Arial"/>
                <w:sz w:val="16"/>
                <w:szCs w:val="16"/>
              </w:rPr>
            </w:pPr>
          </w:p>
        </w:tc>
        <w:tc>
          <w:tcPr>
            <w:tcW w:w="2279" w:type="pct"/>
            <w:shd w:val="clear" w:color="auto" w:fill="auto"/>
          </w:tcPr>
          <w:p w14:paraId="75B382B8" w14:textId="6C2B31F0" w:rsidR="00E35C31" w:rsidRPr="00D4669C" w:rsidRDefault="006919AA" w:rsidP="00A56163">
            <w:pPr>
              <w:pStyle w:val="ClauseLevel3"/>
              <w:spacing w:before="0" w:after="0" w:line="288" w:lineRule="auto"/>
              <w:ind w:left="0"/>
              <w:jc w:val="left"/>
              <w:rPr>
                <w:rFonts w:cs="Arial"/>
                <w:sz w:val="16"/>
                <w:szCs w:val="16"/>
              </w:rPr>
            </w:pPr>
            <w:r w:rsidRPr="006919AA">
              <w:rPr>
                <w:rFonts w:cs="Arial"/>
                <w:sz w:val="16"/>
                <w:szCs w:val="16"/>
              </w:rPr>
              <w:t>Practical completion of the Project (to be certified by the</w:t>
            </w:r>
            <w:r>
              <w:rPr>
                <w:rFonts w:cs="Arial"/>
                <w:sz w:val="16"/>
                <w:szCs w:val="16"/>
              </w:rPr>
              <w:t xml:space="preserve"> </w:t>
            </w:r>
            <w:r w:rsidRPr="006919AA">
              <w:rPr>
                <w:rFonts w:cs="Arial"/>
                <w:sz w:val="16"/>
                <w:szCs w:val="16"/>
              </w:rPr>
              <w:t>independent certifier)</w:t>
            </w:r>
          </w:p>
        </w:tc>
        <w:tc>
          <w:tcPr>
            <w:tcW w:w="976" w:type="pct"/>
            <w:gridSpan w:val="2"/>
            <w:shd w:val="clear" w:color="auto" w:fill="auto"/>
          </w:tcPr>
          <w:p w14:paraId="2BCA0F8A" w14:textId="06ED8458" w:rsidR="00E35C31" w:rsidRPr="00D4669C" w:rsidRDefault="006919AA"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01C2E82B" w14:textId="77777777" w:rsidR="00E35C31" w:rsidRPr="00D4669C" w:rsidRDefault="00E35C31" w:rsidP="00A56163">
            <w:pPr>
              <w:pStyle w:val="ClauseLevel3"/>
              <w:spacing w:before="0" w:after="0" w:line="288" w:lineRule="auto"/>
              <w:ind w:left="0"/>
              <w:jc w:val="left"/>
              <w:rPr>
                <w:rFonts w:cs="Arial"/>
                <w:sz w:val="16"/>
                <w:szCs w:val="16"/>
              </w:rPr>
            </w:pPr>
          </w:p>
        </w:tc>
      </w:tr>
      <w:tr w:rsidR="00A56163" w:rsidRPr="008B2BFC" w14:paraId="67D6F03F"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shd w:val="clear" w:color="auto" w:fill="auto"/>
          </w:tcPr>
          <w:p w14:paraId="3F988C84" w14:textId="77777777" w:rsidR="00E35C31" w:rsidRPr="00D4669C" w:rsidRDefault="00E35C31" w:rsidP="00A56163">
            <w:pPr>
              <w:pStyle w:val="ClauseLevel3"/>
              <w:spacing w:before="0" w:after="0" w:line="288" w:lineRule="auto"/>
              <w:ind w:left="0"/>
              <w:jc w:val="left"/>
              <w:rPr>
                <w:rFonts w:cs="Arial"/>
                <w:sz w:val="16"/>
                <w:szCs w:val="16"/>
              </w:rPr>
            </w:pPr>
          </w:p>
        </w:tc>
        <w:tc>
          <w:tcPr>
            <w:tcW w:w="2279" w:type="pct"/>
            <w:shd w:val="clear" w:color="auto" w:fill="auto"/>
          </w:tcPr>
          <w:p w14:paraId="3A717BD1" w14:textId="6BC7D1F2" w:rsidR="00E35C31" w:rsidRPr="00D4669C" w:rsidRDefault="000A342D" w:rsidP="00A56163">
            <w:pPr>
              <w:pStyle w:val="ClauseLevel3"/>
              <w:spacing w:before="0" w:after="0" w:line="288" w:lineRule="auto"/>
              <w:ind w:left="0"/>
              <w:jc w:val="left"/>
              <w:rPr>
                <w:rFonts w:cs="Arial"/>
                <w:sz w:val="16"/>
                <w:szCs w:val="16"/>
              </w:rPr>
            </w:pPr>
            <w:r w:rsidRPr="000A342D">
              <w:rPr>
                <w:rFonts w:cs="Arial"/>
                <w:sz w:val="16"/>
                <w:szCs w:val="16"/>
              </w:rPr>
              <w:t>Registration of volumetric plan of subdivision (if required)</w:t>
            </w:r>
          </w:p>
        </w:tc>
        <w:tc>
          <w:tcPr>
            <w:tcW w:w="976" w:type="pct"/>
            <w:gridSpan w:val="2"/>
            <w:shd w:val="clear" w:color="auto" w:fill="auto"/>
          </w:tcPr>
          <w:p w14:paraId="5A5381E9" w14:textId="08A9316D" w:rsidR="00E35C31" w:rsidRPr="00D4669C" w:rsidRDefault="000A342D"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50ABBF4E" w14:textId="77777777" w:rsidR="00E35C31" w:rsidRPr="00D4669C" w:rsidRDefault="00E35C31" w:rsidP="00A56163">
            <w:pPr>
              <w:pStyle w:val="ClauseLevel3"/>
              <w:spacing w:before="0" w:after="0" w:line="288" w:lineRule="auto"/>
              <w:ind w:left="0"/>
              <w:jc w:val="left"/>
              <w:rPr>
                <w:rFonts w:cs="Arial"/>
                <w:sz w:val="16"/>
                <w:szCs w:val="16"/>
              </w:rPr>
            </w:pPr>
          </w:p>
        </w:tc>
      </w:tr>
      <w:tr w:rsidR="00A56163" w:rsidRPr="008B2BFC" w14:paraId="02C536F3"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vMerge/>
            <w:shd w:val="clear" w:color="auto" w:fill="auto"/>
          </w:tcPr>
          <w:p w14:paraId="641B8990" w14:textId="77777777" w:rsidR="00E35C31" w:rsidRPr="00D4669C" w:rsidRDefault="00E35C31" w:rsidP="00A56163">
            <w:pPr>
              <w:pStyle w:val="ClauseLevel3"/>
              <w:spacing w:before="0" w:after="0" w:line="288" w:lineRule="auto"/>
              <w:ind w:left="0"/>
              <w:jc w:val="left"/>
              <w:rPr>
                <w:rFonts w:cs="Arial"/>
                <w:sz w:val="16"/>
                <w:szCs w:val="16"/>
              </w:rPr>
            </w:pPr>
          </w:p>
        </w:tc>
        <w:tc>
          <w:tcPr>
            <w:tcW w:w="2279" w:type="pct"/>
            <w:shd w:val="clear" w:color="auto" w:fill="auto"/>
          </w:tcPr>
          <w:p w14:paraId="0EC8DE1D" w14:textId="2561513F" w:rsidR="00E35C31" w:rsidRPr="00D4669C" w:rsidRDefault="006562AC" w:rsidP="00A56163">
            <w:pPr>
              <w:pStyle w:val="ClauseLevel3"/>
              <w:spacing w:before="0" w:after="0" w:line="288" w:lineRule="auto"/>
              <w:ind w:left="0"/>
              <w:jc w:val="left"/>
              <w:rPr>
                <w:rFonts w:cs="Arial"/>
                <w:sz w:val="16"/>
                <w:szCs w:val="16"/>
              </w:rPr>
            </w:pPr>
            <w:r w:rsidRPr="006562AC">
              <w:rPr>
                <w:rFonts w:cs="Arial"/>
                <w:sz w:val="16"/>
                <w:szCs w:val="16"/>
              </w:rPr>
              <w:t>All other necessary Project Approvals being obtained</w:t>
            </w:r>
          </w:p>
        </w:tc>
        <w:tc>
          <w:tcPr>
            <w:tcW w:w="976" w:type="pct"/>
            <w:gridSpan w:val="2"/>
            <w:shd w:val="clear" w:color="auto" w:fill="auto"/>
          </w:tcPr>
          <w:p w14:paraId="0F794AD5" w14:textId="67C18AF9" w:rsidR="00E35C31" w:rsidRPr="00D4669C" w:rsidRDefault="006562AC"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3B3887F9" w14:textId="77777777" w:rsidR="00E35C31" w:rsidRPr="00D4669C" w:rsidRDefault="00E35C31" w:rsidP="00A56163">
            <w:pPr>
              <w:pStyle w:val="ClauseLevel3"/>
              <w:spacing w:before="0" w:after="0" w:line="288" w:lineRule="auto"/>
              <w:ind w:left="0"/>
              <w:jc w:val="left"/>
              <w:rPr>
                <w:rFonts w:cs="Arial"/>
                <w:sz w:val="16"/>
                <w:szCs w:val="16"/>
              </w:rPr>
            </w:pPr>
          </w:p>
        </w:tc>
      </w:tr>
      <w:tr w:rsidR="00A56163" w:rsidRPr="008B2BFC" w14:paraId="27CB233B"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shd w:val="clear" w:color="auto" w:fill="auto"/>
          </w:tcPr>
          <w:p w14:paraId="408B6029" w14:textId="77777777" w:rsidR="00E35C31" w:rsidRPr="00D4669C" w:rsidRDefault="00E35C31" w:rsidP="00A56163">
            <w:pPr>
              <w:pStyle w:val="ClauseLevel3"/>
              <w:spacing w:before="0" w:after="0" w:line="288" w:lineRule="auto"/>
              <w:ind w:left="0"/>
              <w:jc w:val="left"/>
              <w:rPr>
                <w:rFonts w:cs="Arial"/>
                <w:sz w:val="16"/>
                <w:szCs w:val="16"/>
              </w:rPr>
            </w:pPr>
          </w:p>
        </w:tc>
        <w:tc>
          <w:tcPr>
            <w:tcW w:w="2279" w:type="pct"/>
            <w:shd w:val="clear" w:color="auto" w:fill="auto"/>
          </w:tcPr>
          <w:p w14:paraId="4D1B4B52" w14:textId="3A353F1C" w:rsidR="00E35C31" w:rsidRPr="00D4669C" w:rsidRDefault="001A2F88" w:rsidP="00A56163">
            <w:pPr>
              <w:pStyle w:val="ClauseLevel3"/>
              <w:spacing w:before="0" w:after="0" w:line="288" w:lineRule="auto"/>
              <w:ind w:left="0"/>
              <w:jc w:val="left"/>
              <w:rPr>
                <w:rFonts w:cs="Arial"/>
                <w:sz w:val="16"/>
                <w:szCs w:val="16"/>
              </w:rPr>
            </w:pPr>
            <w:r w:rsidRPr="001A2F88">
              <w:rPr>
                <w:rFonts w:cs="Arial"/>
                <w:sz w:val="16"/>
                <w:szCs w:val="16"/>
              </w:rPr>
              <w:t>Demonstration to Council that the appropriate</w:t>
            </w:r>
            <w:r>
              <w:rPr>
                <w:rFonts w:cs="Arial"/>
                <w:sz w:val="16"/>
                <w:szCs w:val="16"/>
              </w:rPr>
              <w:t xml:space="preserve"> </w:t>
            </w:r>
            <w:r w:rsidRPr="001A2F88">
              <w:rPr>
                <w:rFonts w:cs="Arial"/>
                <w:sz w:val="16"/>
                <w:szCs w:val="16"/>
              </w:rPr>
              <w:t>insurance policies are in place for the Final Lease</w:t>
            </w:r>
          </w:p>
        </w:tc>
        <w:tc>
          <w:tcPr>
            <w:tcW w:w="976" w:type="pct"/>
            <w:gridSpan w:val="2"/>
            <w:shd w:val="clear" w:color="auto" w:fill="auto"/>
          </w:tcPr>
          <w:p w14:paraId="3DF4D8BD" w14:textId="6DA75E09" w:rsidR="00E35C31" w:rsidRPr="00D4669C" w:rsidRDefault="00A005CE" w:rsidP="00A56163">
            <w:pPr>
              <w:pStyle w:val="ClauseLevel3"/>
              <w:spacing w:before="0" w:after="0" w:line="288" w:lineRule="auto"/>
              <w:ind w:left="0"/>
              <w:jc w:val="left"/>
              <w:rPr>
                <w:rFonts w:cs="Arial"/>
                <w:sz w:val="16"/>
                <w:szCs w:val="16"/>
              </w:rPr>
            </w:pPr>
            <w:r w:rsidRPr="00A005CE">
              <w:rPr>
                <w:rFonts w:cs="Arial"/>
                <w:sz w:val="16"/>
                <w:szCs w:val="16"/>
              </w:rPr>
              <w:t>Successful Proponent / Lessee</w:t>
            </w:r>
          </w:p>
        </w:tc>
        <w:tc>
          <w:tcPr>
            <w:tcW w:w="964" w:type="pct"/>
            <w:shd w:val="clear" w:color="auto" w:fill="auto"/>
          </w:tcPr>
          <w:p w14:paraId="752BAE50" w14:textId="77777777" w:rsidR="00E35C31" w:rsidRPr="00D4669C" w:rsidRDefault="00E35C31" w:rsidP="00A56163">
            <w:pPr>
              <w:pStyle w:val="ClauseLevel3"/>
              <w:spacing w:before="0" w:after="0" w:line="288" w:lineRule="auto"/>
              <w:ind w:left="0"/>
              <w:jc w:val="left"/>
              <w:rPr>
                <w:rFonts w:cs="Arial"/>
                <w:sz w:val="16"/>
                <w:szCs w:val="16"/>
              </w:rPr>
            </w:pPr>
          </w:p>
        </w:tc>
      </w:tr>
      <w:tr w:rsidR="00A56163" w:rsidRPr="008B2BFC" w14:paraId="05FA4AB1"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vMerge/>
            <w:shd w:val="clear" w:color="auto" w:fill="auto"/>
          </w:tcPr>
          <w:p w14:paraId="4231CC87" w14:textId="77777777" w:rsidR="00E35C31" w:rsidRPr="00D4669C" w:rsidRDefault="00E35C31" w:rsidP="00A56163">
            <w:pPr>
              <w:pStyle w:val="ClauseLevel3"/>
              <w:spacing w:before="0" w:after="0" w:line="288" w:lineRule="auto"/>
              <w:ind w:left="0"/>
              <w:jc w:val="left"/>
              <w:rPr>
                <w:rFonts w:cs="Arial"/>
                <w:sz w:val="16"/>
                <w:szCs w:val="16"/>
              </w:rPr>
            </w:pPr>
          </w:p>
        </w:tc>
        <w:tc>
          <w:tcPr>
            <w:tcW w:w="2279" w:type="pct"/>
            <w:shd w:val="clear" w:color="auto" w:fill="auto"/>
          </w:tcPr>
          <w:p w14:paraId="6CE7185C" w14:textId="3200000E" w:rsidR="00E35C31" w:rsidRPr="00D4669C" w:rsidRDefault="002C6E8D" w:rsidP="00A56163">
            <w:pPr>
              <w:pStyle w:val="ClauseLevel3"/>
              <w:spacing w:before="0" w:after="0" w:line="288" w:lineRule="auto"/>
              <w:ind w:left="0"/>
              <w:jc w:val="left"/>
              <w:rPr>
                <w:rFonts w:cs="Arial"/>
                <w:sz w:val="16"/>
                <w:szCs w:val="16"/>
              </w:rPr>
            </w:pPr>
            <w:r w:rsidRPr="002C6E8D">
              <w:rPr>
                <w:rFonts w:cs="Arial"/>
                <w:sz w:val="16"/>
                <w:szCs w:val="16"/>
              </w:rPr>
              <w:t xml:space="preserve">Lodgement of the </w:t>
            </w:r>
            <w:r w:rsidR="00C102BC">
              <w:rPr>
                <w:rFonts w:cs="Arial"/>
                <w:sz w:val="16"/>
                <w:szCs w:val="16"/>
              </w:rPr>
              <w:t>Stratum</w:t>
            </w:r>
            <w:r w:rsidRPr="002C6E8D">
              <w:rPr>
                <w:rFonts w:cs="Arial"/>
                <w:sz w:val="16"/>
                <w:szCs w:val="16"/>
              </w:rPr>
              <w:t xml:space="preserve"> Lease security with Council</w:t>
            </w:r>
            <w:r>
              <w:rPr>
                <w:rFonts w:cs="Arial"/>
                <w:sz w:val="16"/>
                <w:szCs w:val="16"/>
              </w:rPr>
              <w:t xml:space="preserve"> </w:t>
            </w:r>
            <w:r w:rsidRPr="002C6E8D">
              <w:rPr>
                <w:rFonts w:cs="Arial"/>
                <w:sz w:val="16"/>
                <w:szCs w:val="16"/>
              </w:rPr>
              <w:t>(refer item 2.3 e))</w:t>
            </w:r>
          </w:p>
        </w:tc>
        <w:tc>
          <w:tcPr>
            <w:tcW w:w="976" w:type="pct"/>
            <w:gridSpan w:val="2"/>
            <w:shd w:val="clear" w:color="auto" w:fill="auto"/>
          </w:tcPr>
          <w:p w14:paraId="0B80244C" w14:textId="12B9B579" w:rsidR="00E35C31" w:rsidRPr="00D4669C" w:rsidRDefault="00DB6811"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4DFD3580" w14:textId="77777777" w:rsidR="00E35C31" w:rsidRPr="00D4669C" w:rsidRDefault="00E35C31" w:rsidP="00A56163">
            <w:pPr>
              <w:pStyle w:val="ClauseLevel3"/>
              <w:spacing w:before="0" w:after="0" w:line="288" w:lineRule="auto"/>
              <w:ind w:left="0"/>
              <w:jc w:val="left"/>
              <w:rPr>
                <w:rFonts w:cs="Arial"/>
                <w:sz w:val="16"/>
                <w:szCs w:val="16"/>
              </w:rPr>
            </w:pPr>
          </w:p>
        </w:tc>
      </w:tr>
      <w:tr w:rsidR="00A56163" w:rsidRPr="008B2BFC" w14:paraId="7FA15ABA"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shd w:val="clear" w:color="auto" w:fill="auto"/>
          </w:tcPr>
          <w:p w14:paraId="2ADE3450" w14:textId="77777777" w:rsidR="00E35C31" w:rsidRPr="00D4669C" w:rsidRDefault="00E35C31" w:rsidP="00A56163">
            <w:pPr>
              <w:pStyle w:val="ClauseLevel3"/>
              <w:spacing w:before="0" w:after="0" w:line="288" w:lineRule="auto"/>
              <w:ind w:left="0"/>
              <w:jc w:val="left"/>
              <w:rPr>
                <w:rFonts w:cs="Arial"/>
                <w:sz w:val="16"/>
                <w:szCs w:val="16"/>
              </w:rPr>
            </w:pPr>
          </w:p>
        </w:tc>
        <w:tc>
          <w:tcPr>
            <w:tcW w:w="2279" w:type="pct"/>
            <w:shd w:val="clear" w:color="auto" w:fill="auto"/>
          </w:tcPr>
          <w:p w14:paraId="31DE4C52" w14:textId="0D16CD37" w:rsidR="00E35C31" w:rsidRPr="00D4669C" w:rsidRDefault="00DB6811" w:rsidP="00A56163">
            <w:pPr>
              <w:pStyle w:val="ClauseLevel3"/>
              <w:spacing w:before="0" w:after="0" w:line="288" w:lineRule="auto"/>
              <w:ind w:left="0"/>
              <w:jc w:val="left"/>
              <w:rPr>
                <w:rFonts w:cs="Arial"/>
                <w:sz w:val="16"/>
                <w:szCs w:val="16"/>
              </w:rPr>
            </w:pPr>
            <w:r w:rsidRPr="00DB6811">
              <w:rPr>
                <w:rFonts w:cs="Arial"/>
                <w:sz w:val="16"/>
                <w:szCs w:val="16"/>
              </w:rPr>
              <w:t>Payment of the balance Development Fee to Council</w:t>
            </w:r>
          </w:p>
        </w:tc>
        <w:tc>
          <w:tcPr>
            <w:tcW w:w="976" w:type="pct"/>
            <w:gridSpan w:val="2"/>
            <w:shd w:val="clear" w:color="auto" w:fill="auto"/>
          </w:tcPr>
          <w:p w14:paraId="2989BCA0" w14:textId="7973A8F0" w:rsidR="00E35C31" w:rsidRPr="00D4669C" w:rsidRDefault="00DB6811"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24161E9E" w14:textId="77777777" w:rsidR="00E35C31" w:rsidRPr="00D4669C" w:rsidRDefault="00E35C31" w:rsidP="00A56163">
            <w:pPr>
              <w:pStyle w:val="ClauseLevel3"/>
              <w:spacing w:before="0" w:after="0" w:line="288" w:lineRule="auto"/>
              <w:ind w:left="0"/>
              <w:jc w:val="left"/>
              <w:rPr>
                <w:rFonts w:cs="Arial"/>
                <w:sz w:val="16"/>
                <w:szCs w:val="16"/>
              </w:rPr>
            </w:pPr>
          </w:p>
        </w:tc>
      </w:tr>
      <w:tr w:rsidR="00A56163" w:rsidRPr="008B2BFC" w14:paraId="6012014E"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vMerge/>
            <w:shd w:val="clear" w:color="auto" w:fill="auto"/>
          </w:tcPr>
          <w:p w14:paraId="11461DC0" w14:textId="77777777" w:rsidR="00E35C31" w:rsidRPr="00D4669C" w:rsidRDefault="00E35C31" w:rsidP="00A56163">
            <w:pPr>
              <w:pStyle w:val="ClauseLevel3"/>
              <w:spacing w:before="0" w:after="0" w:line="288" w:lineRule="auto"/>
              <w:ind w:left="0"/>
              <w:jc w:val="left"/>
              <w:rPr>
                <w:rFonts w:cs="Arial"/>
                <w:sz w:val="16"/>
                <w:szCs w:val="16"/>
              </w:rPr>
            </w:pPr>
          </w:p>
        </w:tc>
        <w:tc>
          <w:tcPr>
            <w:tcW w:w="2279" w:type="pct"/>
            <w:shd w:val="clear" w:color="auto" w:fill="auto"/>
          </w:tcPr>
          <w:p w14:paraId="135437E5" w14:textId="044A2ABB" w:rsidR="00E35C31" w:rsidRPr="00D4669C" w:rsidRDefault="003E43E1" w:rsidP="00A56163">
            <w:pPr>
              <w:pStyle w:val="ClauseLevel3"/>
              <w:spacing w:before="0" w:after="0" w:line="288" w:lineRule="auto"/>
              <w:ind w:left="0"/>
              <w:jc w:val="left"/>
              <w:rPr>
                <w:rFonts w:cs="Arial"/>
                <w:sz w:val="16"/>
                <w:szCs w:val="16"/>
              </w:rPr>
            </w:pPr>
            <w:r>
              <w:rPr>
                <w:rFonts w:cs="Arial"/>
                <w:sz w:val="16"/>
                <w:szCs w:val="16"/>
              </w:rPr>
              <w:t>Occupation certificate being issued for each Council Asset required to be delivered by the Successful Proponent</w:t>
            </w:r>
            <w:r w:rsidR="008E4126">
              <w:rPr>
                <w:rFonts w:cs="Arial"/>
                <w:sz w:val="16"/>
                <w:szCs w:val="16"/>
              </w:rPr>
              <w:t xml:space="preserve"> as part of the Successful Proponent’s financial offer to Council</w:t>
            </w:r>
          </w:p>
        </w:tc>
        <w:tc>
          <w:tcPr>
            <w:tcW w:w="976" w:type="pct"/>
            <w:gridSpan w:val="2"/>
            <w:shd w:val="clear" w:color="auto" w:fill="auto"/>
          </w:tcPr>
          <w:p w14:paraId="49F00719" w14:textId="1DD2FBD1" w:rsidR="00E35C31" w:rsidRPr="00D4669C" w:rsidRDefault="002641FD" w:rsidP="00A56163">
            <w:pPr>
              <w:pStyle w:val="ClauseLevel3"/>
              <w:spacing w:before="0" w:after="0" w:line="288" w:lineRule="auto"/>
              <w:ind w:left="0"/>
              <w:jc w:val="left"/>
              <w:rPr>
                <w:rFonts w:cs="Arial"/>
                <w:sz w:val="16"/>
                <w:szCs w:val="16"/>
              </w:rPr>
            </w:pPr>
            <w:r>
              <w:rPr>
                <w:rFonts w:cs="Arial"/>
                <w:sz w:val="16"/>
                <w:szCs w:val="16"/>
              </w:rPr>
              <w:t>Successful Proponent</w:t>
            </w:r>
          </w:p>
        </w:tc>
        <w:tc>
          <w:tcPr>
            <w:tcW w:w="964" w:type="pct"/>
            <w:shd w:val="clear" w:color="auto" w:fill="auto"/>
          </w:tcPr>
          <w:p w14:paraId="184D1457" w14:textId="77777777" w:rsidR="00E35C31" w:rsidRPr="00D4669C" w:rsidRDefault="00E35C31" w:rsidP="00A56163">
            <w:pPr>
              <w:pStyle w:val="ClauseLevel3"/>
              <w:spacing w:before="0" w:after="0" w:line="288" w:lineRule="auto"/>
              <w:ind w:left="0"/>
              <w:jc w:val="left"/>
              <w:rPr>
                <w:rFonts w:cs="Arial"/>
                <w:sz w:val="16"/>
                <w:szCs w:val="16"/>
              </w:rPr>
            </w:pPr>
          </w:p>
        </w:tc>
      </w:tr>
      <w:tr w:rsidR="00D87271" w:rsidRPr="008B2BFC" w14:paraId="28754711"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vMerge/>
            <w:shd w:val="clear" w:color="auto" w:fill="auto"/>
          </w:tcPr>
          <w:p w14:paraId="4E199E3D" w14:textId="77777777" w:rsidR="00D87271" w:rsidRPr="00D4669C" w:rsidRDefault="00D87271" w:rsidP="00A56163">
            <w:pPr>
              <w:pStyle w:val="ClauseLevel3"/>
              <w:spacing w:before="0" w:after="0" w:line="288" w:lineRule="auto"/>
              <w:ind w:left="0"/>
              <w:jc w:val="left"/>
              <w:rPr>
                <w:rFonts w:cs="Arial"/>
                <w:sz w:val="16"/>
                <w:szCs w:val="16"/>
              </w:rPr>
            </w:pPr>
          </w:p>
        </w:tc>
        <w:tc>
          <w:tcPr>
            <w:tcW w:w="3255" w:type="pct"/>
            <w:gridSpan w:val="3"/>
            <w:shd w:val="clear" w:color="auto" w:fill="auto"/>
          </w:tcPr>
          <w:p w14:paraId="52255552" w14:textId="4AE90C1B" w:rsidR="00D87271" w:rsidRPr="00D4669C" w:rsidRDefault="008E4126" w:rsidP="00A56163">
            <w:pPr>
              <w:pStyle w:val="ClauseLevel3"/>
              <w:spacing w:before="0" w:after="0" w:line="288" w:lineRule="auto"/>
              <w:ind w:left="0"/>
              <w:jc w:val="left"/>
              <w:rPr>
                <w:rFonts w:cs="Arial"/>
                <w:sz w:val="16"/>
                <w:szCs w:val="16"/>
              </w:rPr>
            </w:pPr>
            <w:r w:rsidRPr="003E581F">
              <w:rPr>
                <w:rFonts w:cs="Arial"/>
                <w:b/>
                <w:bCs/>
                <w:sz w:val="16"/>
                <w:szCs w:val="16"/>
              </w:rPr>
              <w:t>Note:</w:t>
            </w:r>
            <w:r w:rsidRPr="00DD72DF">
              <w:rPr>
                <w:rFonts w:cs="Arial"/>
                <w:sz w:val="16"/>
                <w:szCs w:val="16"/>
              </w:rPr>
              <w:t xml:space="preserve"> a condition precedent may be waived by the party who is not responsible for completion of</w:t>
            </w:r>
            <w:r>
              <w:rPr>
                <w:rFonts w:cs="Arial"/>
                <w:sz w:val="16"/>
                <w:szCs w:val="16"/>
              </w:rPr>
              <w:t xml:space="preserve"> </w:t>
            </w:r>
            <w:r w:rsidRPr="00DD72DF">
              <w:rPr>
                <w:rFonts w:cs="Arial"/>
                <w:sz w:val="16"/>
                <w:szCs w:val="16"/>
              </w:rPr>
              <w:t>that condition precedent (if a waiver is requested by the other party), or otherwise by mutual agreement</w:t>
            </w:r>
            <w:r>
              <w:rPr>
                <w:rFonts w:cs="Arial"/>
                <w:sz w:val="16"/>
                <w:szCs w:val="16"/>
              </w:rPr>
              <w:t xml:space="preserve"> </w:t>
            </w:r>
            <w:r w:rsidRPr="00DD72DF">
              <w:rPr>
                <w:rFonts w:cs="Arial"/>
                <w:sz w:val="16"/>
                <w:szCs w:val="16"/>
              </w:rPr>
              <w:t>between the parties.</w:t>
            </w:r>
          </w:p>
        </w:tc>
        <w:tc>
          <w:tcPr>
            <w:tcW w:w="964" w:type="pct"/>
            <w:shd w:val="clear" w:color="auto" w:fill="auto"/>
          </w:tcPr>
          <w:p w14:paraId="7D47041A" w14:textId="77777777" w:rsidR="00D87271" w:rsidRPr="00D4669C" w:rsidRDefault="00D87271" w:rsidP="00A56163">
            <w:pPr>
              <w:pStyle w:val="ClauseLevel3"/>
              <w:spacing w:before="0" w:after="0" w:line="288" w:lineRule="auto"/>
              <w:ind w:left="0"/>
              <w:jc w:val="left"/>
              <w:rPr>
                <w:rFonts w:cs="Arial"/>
                <w:sz w:val="16"/>
                <w:szCs w:val="16"/>
              </w:rPr>
            </w:pPr>
          </w:p>
        </w:tc>
      </w:tr>
      <w:tr w:rsidR="00FE2B54" w:rsidRPr="008B2BFC" w14:paraId="5A1F2722"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50973E8A" w14:textId="61D8DB19" w:rsidR="00FE2B54" w:rsidRPr="00D4669C" w:rsidRDefault="001A22A3" w:rsidP="00A56163">
            <w:pPr>
              <w:pStyle w:val="ClauseLevel3"/>
              <w:spacing w:before="0" w:after="0" w:line="288" w:lineRule="auto"/>
              <w:ind w:left="0"/>
              <w:jc w:val="left"/>
              <w:rPr>
                <w:rFonts w:cs="Arial"/>
                <w:sz w:val="16"/>
                <w:szCs w:val="16"/>
              </w:rPr>
            </w:pPr>
            <w:r>
              <w:rPr>
                <w:rFonts w:cs="Arial"/>
                <w:sz w:val="16"/>
                <w:szCs w:val="16"/>
              </w:rPr>
              <w:t xml:space="preserve">b) Stratum Lease Term </w:t>
            </w:r>
          </w:p>
        </w:tc>
        <w:tc>
          <w:tcPr>
            <w:tcW w:w="3255" w:type="pct"/>
            <w:gridSpan w:val="3"/>
            <w:shd w:val="clear" w:color="auto" w:fill="auto"/>
          </w:tcPr>
          <w:p w14:paraId="69834EB6" w14:textId="171A5647" w:rsidR="00FE2B54" w:rsidRDefault="001A22A3" w:rsidP="00A56163">
            <w:pPr>
              <w:pStyle w:val="ClauseLevel3"/>
              <w:numPr>
                <w:ilvl w:val="0"/>
                <w:numId w:val="68"/>
              </w:numPr>
              <w:spacing w:before="0" w:after="0" w:line="288" w:lineRule="auto"/>
              <w:rPr>
                <w:rFonts w:cs="Arial"/>
                <w:sz w:val="16"/>
                <w:szCs w:val="16"/>
              </w:rPr>
            </w:pPr>
            <w:r>
              <w:rPr>
                <w:rFonts w:cs="Arial"/>
                <w:sz w:val="16"/>
                <w:szCs w:val="16"/>
              </w:rPr>
              <w:t>99 years (subject to Council approval)</w:t>
            </w:r>
            <w:r w:rsidR="0016352C">
              <w:rPr>
                <w:rFonts w:cs="Arial"/>
                <w:sz w:val="16"/>
                <w:szCs w:val="16"/>
              </w:rPr>
              <w:t xml:space="preserve"> relating only to the private development components of the project.</w:t>
            </w:r>
          </w:p>
          <w:p w14:paraId="55471B29" w14:textId="25DA2D19" w:rsidR="00BC4706" w:rsidRPr="00D4669C" w:rsidRDefault="00BC4706" w:rsidP="00A56163">
            <w:pPr>
              <w:pStyle w:val="ClauseLevel3"/>
              <w:numPr>
                <w:ilvl w:val="0"/>
                <w:numId w:val="68"/>
              </w:numPr>
              <w:spacing w:before="0" w:after="0" w:line="288" w:lineRule="auto"/>
              <w:rPr>
                <w:rFonts w:cs="Arial"/>
                <w:sz w:val="16"/>
                <w:szCs w:val="16"/>
              </w:rPr>
            </w:pPr>
            <w:r>
              <w:rPr>
                <w:rFonts w:cs="Arial"/>
                <w:sz w:val="16"/>
                <w:szCs w:val="16"/>
              </w:rPr>
              <w:t xml:space="preserve">Private development project components are to be defined </w:t>
            </w:r>
            <w:r w:rsidR="00925B1E">
              <w:rPr>
                <w:rFonts w:cs="Arial"/>
                <w:sz w:val="16"/>
                <w:szCs w:val="16"/>
              </w:rPr>
              <w:t xml:space="preserve">as each project component which is not proposed to be delivered as a Council asset </w:t>
            </w:r>
            <w:r w:rsidR="00745CAD">
              <w:rPr>
                <w:rFonts w:cs="Arial"/>
                <w:sz w:val="16"/>
                <w:szCs w:val="16"/>
              </w:rPr>
              <w:t xml:space="preserve">as part </w:t>
            </w:r>
            <w:r w:rsidR="00E80664">
              <w:rPr>
                <w:rFonts w:cs="Arial"/>
                <w:sz w:val="16"/>
                <w:szCs w:val="16"/>
              </w:rPr>
              <w:t>of the</w:t>
            </w:r>
            <w:r w:rsidR="00E50D94">
              <w:rPr>
                <w:rFonts w:cs="Arial"/>
                <w:sz w:val="16"/>
                <w:szCs w:val="16"/>
              </w:rPr>
              <w:t xml:space="preserve"> Successful Proponent’s</w:t>
            </w:r>
            <w:r w:rsidR="00E80664">
              <w:rPr>
                <w:rFonts w:cs="Arial"/>
                <w:sz w:val="16"/>
                <w:szCs w:val="16"/>
              </w:rPr>
              <w:t xml:space="preserve"> financial offer to Council</w:t>
            </w:r>
            <w:r w:rsidR="00745CAD">
              <w:rPr>
                <w:rFonts w:cs="Arial"/>
                <w:sz w:val="16"/>
                <w:szCs w:val="16"/>
              </w:rPr>
              <w:t>.</w:t>
            </w:r>
          </w:p>
        </w:tc>
        <w:tc>
          <w:tcPr>
            <w:tcW w:w="964" w:type="pct"/>
            <w:shd w:val="clear" w:color="auto" w:fill="auto"/>
          </w:tcPr>
          <w:p w14:paraId="23E9C45F" w14:textId="77777777" w:rsidR="00FE2B54" w:rsidRPr="00D4669C" w:rsidRDefault="00FE2B54" w:rsidP="00A56163">
            <w:pPr>
              <w:pStyle w:val="ClauseLevel3"/>
              <w:spacing w:before="0" w:after="0" w:line="288" w:lineRule="auto"/>
              <w:ind w:left="0"/>
              <w:jc w:val="left"/>
              <w:rPr>
                <w:rFonts w:cs="Arial"/>
                <w:sz w:val="16"/>
                <w:szCs w:val="16"/>
              </w:rPr>
            </w:pPr>
          </w:p>
        </w:tc>
      </w:tr>
      <w:tr w:rsidR="00FE2B54" w:rsidRPr="008B2BFC" w14:paraId="26DF2465"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07C1B0B2" w14:textId="05DA158B" w:rsidR="00FE2B54" w:rsidRPr="00D4669C" w:rsidRDefault="0016352C" w:rsidP="00A56163">
            <w:pPr>
              <w:pStyle w:val="ClauseLevel3"/>
              <w:spacing w:before="0" w:after="0" w:line="288" w:lineRule="auto"/>
              <w:ind w:left="0"/>
              <w:jc w:val="left"/>
              <w:rPr>
                <w:rFonts w:cs="Arial"/>
                <w:sz w:val="16"/>
                <w:szCs w:val="16"/>
              </w:rPr>
            </w:pPr>
            <w:r>
              <w:rPr>
                <w:rFonts w:cs="Arial"/>
                <w:sz w:val="16"/>
                <w:szCs w:val="16"/>
              </w:rPr>
              <w:lastRenderedPageBreak/>
              <w:t>c) Annual lease payments</w:t>
            </w:r>
          </w:p>
        </w:tc>
        <w:tc>
          <w:tcPr>
            <w:tcW w:w="3255" w:type="pct"/>
            <w:gridSpan w:val="3"/>
            <w:shd w:val="clear" w:color="auto" w:fill="auto"/>
          </w:tcPr>
          <w:p w14:paraId="2CA45623" w14:textId="7459FF33" w:rsidR="00FE2B54" w:rsidRPr="00D4669C" w:rsidRDefault="0016352C" w:rsidP="00A56163">
            <w:pPr>
              <w:pStyle w:val="ClauseLevel3"/>
              <w:numPr>
                <w:ilvl w:val="0"/>
                <w:numId w:val="68"/>
              </w:numPr>
              <w:spacing w:before="0" w:after="0" w:line="288" w:lineRule="auto"/>
              <w:rPr>
                <w:rFonts w:cs="Arial"/>
                <w:sz w:val="16"/>
                <w:szCs w:val="16"/>
              </w:rPr>
            </w:pPr>
            <w:r>
              <w:rPr>
                <w:rFonts w:cs="Arial"/>
                <w:sz w:val="16"/>
                <w:szCs w:val="16"/>
              </w:rPr>
              <w:t>$</w:t>
            </w:r>
            <w:r w:rsidR="00BC4706">
              <w:rPr>
                <w:rFonts w:cs="Arial"/>
                <w:sz w:val="16"/>
                <w:szCs w:val="16"/>
              </w:rPr>
              <w:t>1 (payable on demand)</w:t>
            </w:r>
          </w:p>
        </w:tc>
        <w:tc>
          <w:tcPr>
            <w:tcW w:w="964" w:type="pct"/>
            <w:shd w:val="clear" w:color="auto" w:fill="auto"/>
          </w:tcPr>
          <w:p w14:paraId="37893C68" w14:textId="77777777" w:rsidR="00FE2B54" w:rsidRPr="00D4669C" w:rsidRDefault="00FE2B54" w:rsidP="00A56163">
            <w:pPr>
              <w:pStyle w:val="ClauseLevel3"/>
              <w:spacing w:before="0" w:after="0" w:line="288" w:lineRule="auto"/>
              <w:ind w:left="0"/>
              <w:jc w:val="left"/>
              <w:rPr>
                <w:rFonts w:cs="Arial"/>
                <w:sz w:val="16"/>
                <w:szCs w:val="16"/>
              </w:rPr>
            </w:pPr>
          </w:p>
        </w:tc>
      </w:tr>
      <w:tr w:rsidR="00FE2B54" w:rsidRPr="008B2BFC" w14:paraId="4F2ABC4A"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522C281E" w14:textId="6E3A1AEA" w:rsidR="00FE2B54" w:rsidRPr="00D4669C" w:rsidRDefault="00D76CDF" w:rsidP="00A56163">
            <w:pPr>
              <w:pStyle w:val="ClauseLevel3"/>
              <w:spacing w:before="0" w:after="0" w:line="288" w:lineRule="auto"/>
              <w:ind w:left="0"/>
              <w:jc w:val="left"/>
              <w:rPr>
                <w:rFonts w:cs="Arial"/>
                <w:sz w:val="16"/>
                <w:szCs w:val="16"/>
              </w:rPr>
            </w:pPr>
            <w:r>
              <w:rPr>
                <w:rFonts w:cs="Arial"/>
                <w:sz w:val="16"/>
                <w:szCs w:val="16"/>
              </w:rPr>
              <w:t>d)</w:t>
            </w:r>
            <w:r w:rsidR="006B213B">
              <w:rPr>
                <w:rFonts w:cs="Arial"/>
                <w:sz w:val="16"/>
                <w:szCs w:val="16"/>
              </w:rPr>
              <w:t xml:space="preserve"> </w:t>
            </w:r>
            <w:r w:rsidRPr="00D76CDF">
              <w:rPr>
                <w:rFonts w:cs="Arial"/>
                <w:sz w:val="16"/>
                <w:szCs w:val="16"/>
              </w:rPr>
              <w:t>Outgoings, capital expenditure and other costs during</w:t>
            </w:r>
            <w:r>
              <w:rPr>
                <w:rFonts w:cs="Arial"/>
                <w:sz w:val="16"/>
                <w:szCs w:val="16"/>
              </w:rPr>
              <w:t xml:space="preserve"> </w:t>
            </w:r>
            <w:r w:rsidRPr="00D76CDF">
              <w:rPr>
                <w:rFonts w:cs="Arial"/>
                <w:sz w:val="16"/>
                <w:szCs w:val="16"/>
              </w:rPr>
              <w:t>the lease term</w:t>
            </w:r>
          </w:p>
        </w:tc>
        <w:tc>
          <w:tcPr>
            <w:tcW w:w="3255" w:type="pct"/>
            <w:gridSpan w:val="3"/>
            <w:shd w:val="clear" w:color="auto" w:fill="auto"/>
          </w:tcPr>
          <w:p w14:paraId="030BE636" w14:textId="213AE1E6" w:rsidR="00FE2B54" w:rsidRPr="00D4669C" w:rsidRDefault="00A22965" w:rsidP="00A56163">
            <w:pPr>
              <w:pStyle w:val="ClauseLevel3"/>
              <w:numPr>
                <w:ilvl w:val="0"/>
                <w:numId w:val="68"/>
              </w:numPr>
              <w:spacing w:before="0" w:after="0" w:line="288" w:lineRule="auto"/>
              <w:rPr>
                <w:rFonts w:cs="Arial"/>
                <w:sz w:val="16"/>
                <w:szCs w:val="16"/>
              </w:rPr>
            </w:pPr>
            <w:r w:rsidRPr="00A22965">
              <w:rPr>
                <w:rFonts w:cs="Arial"/>
                <w:sz w:val="16"/>
                <w:szCs w:val="16"/>
              </w:rPr>
              <w:t>The Lessee will be responsible for all outgoings, maintenance, capital works and other costs associated with the lan</w:t>
            </w:r>
            <w:r>
              <w:rPr>
                <w:rFonts w:cs="Arial"/>
                <w:sz w:val="16"/>
                <w:szCs w:val="16"/>
              </w:rPr>
              <w:t>d</w:t>
            </w:r>
            <w:r w:rsidRPr="00A22965">
              <w:rPr>
                <w:rFonts w:cs="Arial"/>
                <w:sz w:val="16"/>
                <w:szCs w:val="16"/>
              </w:rPr>
              <w:t xml:space="preserve"> and improvements on the land </w:t>
            </w:r>
            <w:r w:rsidR="006B213B">
              <w:rPr>
                <w:rFonts w:cs="Arial"/>
                <w:sz w:val="16"/>
                <w:szCs w:val="16"/>
              </w:rPr>
              <w:t xml:space="preserve">as applicable to the Stratum Lease area </w:t>
            </w:r>
            <w:r w:rsidRPr="00A22965">
              <w:rPr>
                <w:rFonts w:cs="Arial"/>
                <w:sz w:val="16"/>
                <w:szCs w:val="16"/>
              </w:rPr>
              <w:t>during the relevant lease term, and during any</w:t>
            </w:r>
            <w:r>
              <w:rPr>
                <w:rFonts w:cs="Arial"/>
                <w:sz w:val="16"/>
                <w:szCs w:val="16"/>
              </w:rPr>
              <w:t xml:space="preserve"> </w:t>
            </w:r>
            <w:r w:rsidRPr="00A22965">
              <w:rPr>
                <w:rFonts w:cs="Arial"/>
                <w:sz w:val="16"/>
                <w:szCs w:val="16"/>
              </w:rPr>
              <w:t>development lease period provided by the Development Agreement.</w:t>
            </w:r>
          </w:p>
        </w:tc>
        <w:tc>
          <w:tcPr>
            <w:tcW w:w="964" w:type="pct"/>
            <w:shd w:val="clear" w:color="auto" w:fill="auto"/>
          </w:tcPr>
          <w:p w14:paraId="7A8B5AE3" w14:textId="77777777" w:rsidR="00FE2B54" w:rsidRPr="00D4669C" w:rsidRDefault="00FE2B54" w:rsidP="00A56163">
            <w:pPr>
              <w:pStyle w:val="ClauseLevel3"/>
              <w:spacing w:before="0" w:after="0" w:line="288" w:lineRule="auto"/>
              <w:ind w:left="0"/>
              <w:jc w:val="left"/>
              <w:rPr>
                <w:rFonts w:cs="Arial"/>
                <w:sz w:val="16"/>
                <w:szCs w:val="16"/>
              </w:rPr>
            </w:pPr>
          </w:p>
        </w:tc>
      </w:tr>
      <w:tr w:rsidR="00FE2B54" w:rsidRPr="008B2BFC" w14:paraId="43718155"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0D81D482" w14:textId="754B9C40" w:rsidR="00FE2B54" w:rsidRPr="00D4669C" w:rsidRDefault="00C102BC" w:rsidP="00A56163">
            <w:pPr>
              <w:pStyle w:val="ClauseLevel3"/>
              <w:spacing w:before="0" w:after="0" w:line="288" w:lineRule="auto"/>
              <w:ind w:left="0"/>
              <w:jc w:val="left"/>
              <w:rPr>
                <w:rFonts w:cs="Arial"/>
                <w:sz w:val="16"/>
                <w:szCs w:val="16"/>
              </w:rPr>
            </w:pPr>
            <w:r>
              <w:rPr>
                <w:rFonts w:cs="Arial"/>
                <w:sz w:val="16"/>
                <w:szCs w:val="16"/>
              </w:rPr>
              <w:t xml:space="preserve">e) Stratum </w:t>
            </w:r>
            <w:r w:rsidRPr="00C102BC">
              <w:rPr>
                <w:rFonts w:cs="Arial"/>
                <w:sz w:val="16"/>
                <w:szCs w:val="16"/>
              </w:rPr>
              <w:t>Lease Security</w:t>
            </w:r>
          </w:p>
        </w:tc>
        <w:tc>
          <w:tcPr>
            <w:tcW w:w="3255" w:type="pct"/>
            <w:gridSpan w:val="3"/>
            <w:shd w:val="clear" w:color="auto" w:fill="auto"/>
          </w:tcPr>
          <w:p w14:paraId="48C23CE4" w14:textId="42E5630B" w:rsidR="00FE2B54" w:rsidRPr="00D4669C" w:rsidRDefault="00030585" w:rsidP="00A56163">
            <w:pPr>
              <w:pStyle w:val="ClauseLevel3"/>
              <w:numPr>
                <w:ilvl w:val="0"/>
                <w:numId w:val="68"/>
              </w:numPr>
              <w:spacing w:before="0" w:after="0" w:line="288" w:lineRule="auto"/>
              <w:rPr>
                <w:rFonts w:cs="Arial"/>
                <w:sz w:val="16"/>
                <w:szCs w:val="16"/>
              </w:rPr>
            </w:pPr>
            <w:r w:rsidRPr="00030585">
              <w:rPr>
                <w:rFonts w:cs="Arial"/>
                <w:sz w:val="16"/>
                <w:szCs w:val="16"/>
              </w:rPr>
              <w:t xml:space="preserve">The </w:t>
            </w:r>
            <w:r>
              <w:rPr>
                <w:rFonts w:cs="Arial"/>
                <w:sz w:val="16"/>
                <w:szCs w:val="16"/>
              </w:rPr>
              <w:t xml:space="preserve">Stratum </w:t>
            </w:r>
            <w:r w:rsidRPr="00030585">
              <w:rPr>
                <w:rFonts w:cs="Arial"/>
                <w:sz w:val="16"/>
                <w:szCs w:val="16"/>
              </w:rPr>
              <w:t>Lease Security will comprise a bank guarantee equal to an amount agreed by Council as being suitable to cover any residual risks of Council in terms of performance by the Lessee during the Lease Term (</w:t>
            </w:r>
            <w:proofErr w:type="gramStart"/>
            <w:r w:rsidRPr="00030585">
              <w:rPr>
                <w:rFonts w:cs="Arial"/>
                <w:sz w:val="16"/>
                <w:szCs w:val="16"/>
              </w:rPr>
              <w:t>e.g.</w:t>
            </w:r>
            <w:proofErr w:type="gramEnd"/>
            <w:r w:rsidRPr="00030585">
              <w:rPr>
                <w:rFonts w:cs="Arial"/>
                <w:sz w:val="16"/>
                <w:szCs w:val="16"/>
              </w:rPr>
              <w:t xml:space="preserve"> failure to maintain</w:t>
            </w:r>
            <w:r>
              <w:rPr>
                <w:rFonts w:cs="Arial"/>
                <w:sz w:val="16"/>
                <w:szCs w:val="16"/>
              </w:rPr>
              <w:t xml:space="preserve"> structure</w:t>
            </w:r>
            <w:r w:rsidRPr="00030585">
              <w:rPr>
                <w:rFonts w:cs="Arial"/>
                <w:sz w:val="16"/>
                <w:szCs w:val="16"/>
              </w:rPr>
              <w:t>, lease defaults</w:t>
            </w:r>
            <w:r>
              <w:rPr>
                <w:rFonts w:cs="Arial"/>
                <w:sz w:val="16"/>
                <w:szCs w:val="16"/>
              </w:rPr>
              <w:t xml:space="preserve"> etc</w:t>
            </w:r>
            <w:r w:rsidRPr="00030585">
              <w:rPr>
                <w:rFonts w:cs="Arial"/>
                <w:sz w:val="16"/>
                <w:szCs w:val="16"/>
              </w:rPr>
              <w:t>).</w:t>
            </w:r>
          </w:p>
        </w:tc>
        <w:tc>
          <w:tcPr>
            <w:tcW w:w="964" w:type="pct"/>
            <w:shd w:val="clear" w:color="auto" w:fill="auto"/>
          </w:tcPr>
          <w:p w14:paraId="5EA6E379" w14:textId="77777777" w:rsidR="00FE2B54" w:rsidRPr="00D4669C" w:rsidRDefault="00FE2B54" w:rsidP="00A56163">
            <w:pPr>
              <w:pStyle w:val="ClauseLevel3"/>
              <w:spacing w:before="0" w:after="0" w:line="288" w:lineRule="auto"/>
              <w:ind w:left="0"/>
              <w:jc w:val="left"/>
              <w:rPr>
                <w:rFonts w:cs="Arial"/>
                <w:sz w:val="16"/>
                <w:szCs w:val="16"/>
              </w:rPr>
            </w:pPr>
          </w:p>
        </w:tc>
      </w:tr>
      <w:tr w:rsidR="00FE2B54" w:rsidRPr="008B2BFC" w14:paraId="3BBA4260"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3A8930B4" w14:textId="68A689E0" w:rsidR="00FE2B54" w:rsidRPr="00D4669C" w:rsidRDefault="00CD4B8E" w:rsidP="00A56163">
            <w:pPr>
              <w:pStyle w:val="ClauseLevel3"/>
              <w:spacing w:before="0" w:after="0" w:line="288" w:lineRule="auto"/>
              <w:ind w:left="0"/>
              <w:jc w:val="left"/>
              <w:rPr>
                <w:rFonts w:cs="Arial"/>
                <w:sz w:val="16"/>
                <w:szCs w:val="16"/>
              </w:rPr>
            </w:pPr>
            <w:r>
              <w:rPr>
                <w:rFonts w:cs="Arial"/>
                <w:sz w:val="16"/>
                <w:szCs w:val="16"/>
              </w:rPr>
              <w:t>f</w:t>
            </w:r>
            <w:r w:rsidRPr="00CD4B8E">
              <w:rPr>
                <w:rFonts w:cs="Arial"/>
                <w:sz w:val="16"/>
                <w:szCs w:val="16"/>
              </w:rPr>
              <w:t xml:space="preserve">) </w:t>
            </w:r>
            <w:proofErr w:type="gramStart"/>
            <w:r w:rsidRPr="00CD4B8E">
              <w:rPr>
                <w:rFonts w:cs="Arial"/>
                <w:sz w:val="16"/>
                <w:szCs w:val="16"/>
              </w:rPr>
              <w:t>Other</w:t>
            </w:r>
            <w:proofErr w:type="gramEnd"/>
            <w:r w:rsidRPr="00CD4B8E">
              <w:rPr>
                <w:rFonts w:cs="Arial"/>
                <w:sz w:val="16"/>
                <w:szCs w:val="16"/>
              </w:rPr>
              <w:t xml:space="preserve"> terms and conditions</w:t>
            </w:r>
          </w:p>
        </w:tc>
        <w:tc>
          <w:tcPr>
            <w:tcW w:w="3255" w:type="pct"/>
            <w:gridSpan w:val="3"/>
            <w:shd w:val="clear" w:color="auto" w:fill="auto"/>
          </w:tcPr>
          <w:p w14:paraId="7082D2D4" w14:textId="2DA0FF26" w:rsidR="00FB1E32" w:rsidRDefault="00FB1E32" w:rsidP="00A56163">
            <w:pPr>
              <w:pStyle w:val="ClauseLevel3"/>
              <w:spacing w:before="0" w:after="0" w:line="288" w:lineRule="auto"/>
              <w:ind w:left="0"/>
              <w:rPr>
                <w:rFonts w:cs="Arial"/>
                <w:sz w:val="16"/>
                <w:szCs w:val="16"/>
              </w:rPr>
            </w:pPr>
            <w:r w:rsidRPr="00FB1E32">
              <w:rPr>
                <w:rFonts w:cs="Arial"/>
                <w:sz w:val="16"/>
                <w:szCs w:val="16"/>
              </w:rPr>
              <w:t xml:space="preserve">Terms and conditions of the </w:t>
            </w:r>
            <w:r>
              <w:rPr>
                <w:rFonts w:cs="Arial"/>
                <w:sz w:val="16"/>
                <w:szCs w:val="16"/>
              </w:rPr>
              <w:t>Stratum L</w:t>
            </w:r>
            <w:r w:rsidRPr="00FB1E32">
              <w:rPr>
                <w:rFonts w:cs="Arial"/>
                <w:sz w:val="16"/>
                <w:szCs w:val="16"/>
              </w:rPr>
              <w:t>ease will reflect:</w:t>
            </w:r>
          </w:p>
          <w:p w14:paraId="08DAE4F3" w14:textId="3F1BDF4A" w:rsidR="00FB1E32" w:rsidRPr="00FB1E32" w:rsidRDefault="00FB1E32" w:rsidP="00A56163">
            <w:pPr>
              <w:pStyle w:val="ClauseLevel3"/>
              <w:numPr>
                <w:ilvl w:val="0"/>
                <w:numId w:val="68"/>
              </w:numPr>
              <w:spacing w:before="0" w:after="0" w:line="288" w:lineRule="auto"/>
              <w:rPr>
                <w:rFonts w:cs="Arial"/>
                <w:sz w:val="16"/>
                <w:szCs w:val="16"/>
              </w:rPr>
            </w:pPr>
            <w:r w:rsidRPr="00FB1E32">
              <w:rPr>
                <w:rFonts w:cs="Arial"/>
                <w:sz w:val="16"/>
                <w:szCs w:val="16"/>
              </w:rPr>
              <w:t>Normal requirements of</w:t>
            </w:r>
            <w:r>
              <w:rPr>
                <w:rFonts w:cs="Arial"/>
                <w:sz w:val="16"/>
                <w:szCs w:val="16"/>
              </w:rPr>
              <w:t xml:space="preserve"> Council</w:t>
            </w:r>
            <w:r w:rsidRPr="00FB1E32">
              <w:rPr>
                <w:rFonts w:cs="Arial"/>
                <w:sz w:val="16"/>
                <w:szCs w:val="16"/>
              </w:rPr>
              <w:t xml:space="preserve"> in relation to the long-term lease of </w:t>
            </w:r>
            <w:r>
              <w:rPr>
                <w:rFonts w:cs="Arial"/>
                <w:sz w:val="16"/>
                <w:szCs w:val="16"/>
              </w:rPr>
              <w:t>Council</w:t>
            </w:r>
            <w:r w:rsidRPr="00FB1E32">
              <w:rPr>
                <w:rFonts w:cs="Arial"/>
                <w:sz w:val="16"/>
                <w:szCs w:val="16"/>
              </w:rPr>
              <w:t>-owned land for private use.</w:t>
            </w:r>
          </w:p>
          <w:p w14:paraId="3C1E29C1" w14:textId="3C6012F2" w:rsidR="00FE2B54" w:rsidRPr="00D4669C" w:rsidRDefault="00FB1E32" w:rsidP="00A56163">
            <w:pPr>
              <w:pStyle w:val="ClauseLevel3"/>
              <w:numPr>
                <w:ilvl w:val="0"/>
                <w:numId w:val="68"/>
              </w:numPr>
              <w:spacing w:before="0" w:after="0" w:line="288" w:lineRule="auto"/>
              <w:rPr>
                <w:rFonts w:cs="Arial"/>
                <w:sz w:val="16"/>
                <w:szCs w:val="16"/>
              </w:rPr>
            </w:pPr>
            <w:r w:rsidRPr="00FB1E32">
              <w:rPr>
                <w:rFonts w:cs="Arial"/>
                <w:sz w:val="16"/>
                <w:szCs w:val="16"/>
              </w:rPr>
              <w:t>The risk allocation in the Risk Allocation Table (subject to any departures</w:t>
            </w:r>
            <w:r>
              <w:rPr>
                <w:rFonts w:cs="Arial"/>
                <w:sz w:val="16"/>
                <w:szCs w:val="16"/>
              </w:rPr>
              <w:t xml:space="preserve"> </w:t>
            </w:r>
            <w:r w:rsidRPr="00FB1E32">
              <w:rPr>
                <w:rFonts w:cs="Arial"/>
                <w:sz w:val="16"/>
                <w:szCs w:val="16"/>
              </w:rPr>
              <w:t>agreed with a Successful Proponent).</w:t>
            </w:r>
          </w:p>
        </w:tc>
        <w:tc>
          <w:tcPr>
            <w:tcW w:w="964" w:type="pct"/>
            <w:shd w:val="clear" w:color="auto" w:fill="auto"/>
          </w:tcPr>
          <w:p w14:paraId="6C34AC13" w14:textId="77777777" w:rsidR="00FE2B54" w:rsidRPr="00D4669C" w:rsidRDefault="00FE2B54" w:rsidP="00A56163">
            <w:pPr>
              <w:pStyle w:val="ClauseLevel3"/>
              <w:spacing w:before="0" w:after="0" w:line="288" w:lineRule="auto"/>
              <w:ind w:left="0"/>
              <w:jc w:val="left"/>
              <w:rPr>
                <w:rFonts w:cs="Arial"/>
                <w:sz w:val="16"/>
                <w:szCs w:val="16"/>
              </w:rPr>
            </w:pPr>
          </w:p>
        </w:tc>
      </w:tr>
      <w:tr w:rsidR="00EC3748" w:rsidRPr="008B2BFC" w14:paraId="4EC25F00" w14:textId="77777777" w:rsidTr="004401B0">
        <w:trPr>
          <w:cnfStyle w:val="000000100000" w:firstRow="0" w:lastRow="0" w:firstColumn="0" w:lastColumn="0" w:oddVBand="0" w:evenVBand="0" w:oddHBand="1" w:evenHBand="0" w:firstRowFirstColumn="0" w:firstRowLastColumn="0" w:lastRowFirstColumn="0" w:lastRowLastColumn="0"/>
        </w:trPr>
        <w:tc>
          <w:tcPr>
            <w:tcW w:w="5000" w:type="pct"/>
            <w:gridSpan w:val="5"/>
            <w:shd w:val="clear" w:color="auto" w:fill="F2F2F2" w:themeFill="background1" w:themeFillShade="F2"/>
          </w:tcPr>
          <w:p w14:paraId="3754E42D" w14:textId="447EA539" w:rsidR="00EC3748" w:rsidRPr="004401B0" w:rsidRDefault="00E50D94" w:rsidP="00A56163">
            <w:pPr>
              <w:pStyle w:val="ClauseLevel3"/>
              <w:spacing w:before="0" w:after="0" w:line="288" w:lineRule="auto"/>
              <w:ind w:left="0"/>
              <w:jc w:val="left"/>
              <w:rPr>
                <w:rFonts w:cs="Arial"/>
                <w:b/>
                <w:bCs/>
                <w:sz w:val="16"/>
                <w:szCs w:val="16"/>
              </w:rPr>
            </w:pPr>
            <w:r w:rsidRPr="004401B0">
              <w:rPr>
                <w:rFonts w:cs="Arial"/>
                <w:b/>
                <w:bCs/>
                <w:sz w:val="16"/>
                <w:szCs w:val="16"/>
              </w:rPr>
              <w:t>2.4 Other Key Principles</w:t>
            </w:r>
          </w:p>
        </w:tc>
      </w:tr>
      <w:tr w:rsidR="00FE2B54" w:rsidRPr="008B2BFC" w14:paraId="6AC564C4"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3601E0F1" w14:textId="6DBEE607" w:rsidR="00FE2B54" w:rsidRPr="00D4669C" w:rsidRDefault="00E10897" w:rsidP="00A56163">
            <w:pPr>
              <w:pStyle w:val="ClauseLevel3"/>
              <w:spacing w:before="0" w:after="0" w:line="288" w:lineRule="auto"/>
              <w:ind w:left="0"/>
              <w:jc w:val="left"/>
              <w:rPr>
                <w:rFonts w:cs="Arial"/>
                <w:sz w:val="16"/>
                <w:szCs w:val="16"/>
              </w:rPr>
            </w:pPr>
            <w:r w:rsidRPr="00E10897">
              <w:rPr>
                <w:rFonts w:cs="Arial"/>
                <w:sz w:val="16"/>
                <w:szCs w:val="16"/>
              </w:rPr>
              <w:t>a) Site Conditions</w:t>
            </w:r>
          </w:p>
        </w:tc>
        <w:tc>
          <w:tcPr>
            <w:tcW w:w="3255" w:type="pct"/>
            <w:gridSpan w:val="3"/>
            <w:shd w:val="clear" w:color="auto" w:fill="auto"/>
          </w:tcPr>
          <w:p w14:paraId="344023F4" w14:textId="77777777" w:rsidR="00673871" w:rsidRDefault="00673871" w:rsidP="00A56163">
            <w:pPr>
              <w:pStyle w:val="ClauseLevel3"/>
              <w:numPr>
                <w:ilvl w:val="0"/>
                <w:numId w:val="68"/>
              </w:numPr>
              <w:spacing w:before="0" w:after="0" w:line="288" w:lineRule="auto"/>
              <w:rPr>
                <w:rFonts w:cs="Arial"/>
                <w:sz w:val="16"/>
                <w:szCs w:val="16"/>
              </w:rPr>
            </w:pPr>
            <w:r w:rsidRPr="00673871">
              <w:rPr>
                <w:rFonts w:cs="Arial"/>
                <w:sz w:val="16"/>
                <w:szCs w:val="16"/>
              </w:rPr>
              <w:t xml:space="preserve">The Site is made available for the Project in an ‘as is and where is’ condition. </w:t>
            </w:r>
          </w:p>
          <w:p w14:paraId="14682EF9" w14:textId="31736D98" w:rsidR="00673871" w:rsidRPr="00673871" w:rsidRDefault="00673871" w:rsidP="00A56163">
            <w:pPr>
              <w:pStyle w:val="ClauseLevel3"/>
              <w:numPr>
                <w:ilvl w:val="0"/>
                <w:numId w:val="68"/>
              </w:numPr>
              <w:spacing w:before="0" w:after="0" w:line="288" w:lineRule="auto"/>
              <w:rPr>
                <w:rFonts w:cs="Arial"/>
                <w:sz w:val="16"/>
                <w:szCs w:val="16"/>
              </w:rPr>
            </w:pPr>
            <w:r w:rsidRPr="00673871">
              <w:rPr>
                <w:rFonts w:cs="Arial"/>
                <w:sz w:val="16"/>
                <w:szCs w:val="16"/>
              </w:rPr>
              <w:t>The Successful Proponent will be required to accept all risks with respect to the physical condition and characteristics of the Site including subsurface, latent conditions or hidden defects and contamination. Any change in the Site conditions from signing of Transaction Documents (from whatever cause) will be at the Successful Proponent's risk, unless caused directly by the negligence or default of Council.</w:t>
            </w:r>
          </w:p>
          <w:p w14:paraId="011F5DFD" w14:textId="2E279017" w:rsidR="00FE2B54" w:rsidRPr="00D4669C" w:rsidRDefault="00673871" w:rsidP="00A56163">
            <w:pPr>
              <w:pStyle w:val="ClauseLevel3"/>
              <w:numPr>
                <w:ilvl w:val="0"/>
                <w:numId w:val="68"/>
              </w:numPr>
              <w:spacing w:before="0" w:after="0" w:line="288" w:lineRule="auto"/>
              <w:rPr>
                <w:rFonts w:cs="Arial"/>
                <w:sz w:val="16"/>
                <w:szCs w:val="16"/>
              </w:rPr>
            </w:pPr>
            <w:r w:rsidRPr="00673871">
              <w:rPr>
                <w:rFonts w:cs="Arial"/>
                <w:sz w:val="16"/>
                <w:szCs w:val="16"/>
              </w:rPr>
              <w:t>Any information about the Site provided by Council is on a non-reliance basis and</w:t>
            </w:r>
            <w:r>
              <w:rPr>
                <w:rFonts w:cs="Arial"/>
                <w:sz w:val="16"/>
                <w:szCs w:val="16"/>
              </w:rPr>
              <w:t xml:space="preserve"> </w:t>
            </w:r>
            <w:r w:rsidRPr="00673871">
              <w:rPr>
                <w:rFonts w:cs="Arial"/>
                <w:sz w:val="16"/>
                <w:szCs w:val="16"/>
              </w:rPr>
              <w:t>Council excludes all liability with respect to such information.</w:t>
            </w:r>
          </w:p>
        </w:tc>
        <w:tc>
          <w:tcPr>
            <w:tcW w:w="964" w:type="pct"/>
            <w:shd w:val="clear" w:color="auto" w:fill="auto"/>
          </w:tcPr>
          <w:p w14:paraId="2B655D9F" w14:textId="77777777" w:rsidR="00FE2B54" w:rsidRPr="00D4669C" w:rsidRDefault="00FE2B54" w:rsidP="00A56163">
            <w:pPr>
              <w:pStyle w:val="ClauseLevel3"/>
              <w:spacing w:before="0" w:after="0" w:line="288" w:lineRule="auto"/>
              <w:ind w:left="0"/>
              <w:jc w:val="left"/>
              <w:rPr>
                <w:rFonts w:cs="Arial"/>
                <w:sz w:val="16"/>
                <w:szCs w:val="16"/>
              </w:rPr>
            </w:pPr>
          </w:p>
        </w:tc>
      </w:tr>
      <w:tr w:rsidR="00FE2B54" w:rsidRPr="008B2BFC" w14:paraId="31E6A3E9"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165F2AD3" w14:textId="1EC7E540" w:rsidR="00FE2B54" w:rsidRPr="00D4669C" w:rsidRDefault="00AC0982" w:rsidP="00A56163">
            <w:pPr>
              <w:pStyle w:val="ClauseLevel3"/>
              <w:spacing w:before="0" w:after="0" w:line="288" w:lineRule="auto"/>
              <w:ind w:left="0"/>
              <w:jc w:val="left"/>
              <w:rPr>
                <w:rFonts w:cs="Arial"/>
                <w:sz w:val="16"/>
                <w:szCs w:val="16"/>
              </w:rPr>
            </w:pPr>
            <w:r w:rsidRPr="00AC0982">
              <w:rPr>
                <w:rFonts w:cs="Arial"/>
                <w:sz w:val="16"/>
                <w:szCs w:val="16"/>
              </w:rPr>
              <w:t xml:space="preserve">b) </w:t>
            </w:r>
            <w:r w:rsidR="00801936">
              <w:rPr>
                <w:rFonts w:cs="Arial"/>
                <w:sz w:val="16"/>
                <w:szCs w:val="16"/>
              </w:rPr>
              <w:t xml:space="preserve">Use of Land outside of </w:t>
            </w:r>
            <w:r w:rsidRPr="00AC0982">
              <w:rPr>
                <w:rFonts w:cs="Arial"/>
                <w:sz w:val="16"/>
                <w:szCs w:val="16"/>
              </w:rPr>
              <w:t>Site Boundaries</w:t>
            </w:r>
          </w:p>
        </w:tc>
        <w:tc>
          <w:tcPr>
            <w:tcW w:w="3255" w:type="pct"/>
            <w:gridSpan w:val="3"/>
            <w:shd w:val="clear" w:color="auto" w:fill="auto"/>
          </w:tcPr>
          <w:p w14:paraId="5BFAB0D3" w14:textId="18A4AE2F" w:rsidR="00FE2B54" w:rsidRPr="00D4669C" w:rsidRDefault="00801936" w:rsidP="00A56163">
            <w:pPr>
              <w:pStyle w:val="ClauseLevel3"/>
              <w:numPr>
                <w:ilvl w:val="0"/>
                <w:numId w:val="68"/>
              </w:numPr>
              <w:spacing w:before="0" w:after="0" w:line="288" w:lineRule="auto"/>
              <w:rPr>
                <w:rFonts w:cs="Arial"/>
                <w:sz w:val="16"/>
                <w:szCs w:val="16"/>
              </w:rPr>
            </w:pPr>
            <w:r w:rsidRPr="00801936">
              <w:rPr>
                <w:rFonts w:cs="Arial"/>
                <w:sz w:val="16"/>
                <w:szCs w:val="16"/>
              </w:rPr>
              <w:t>The Successful Proponent is solely responsible for securing any ownership of land or rights to</w:t>
            </w:r>
            <w:r>
              <w:rPr>
                <w:rFonts w:cs="Arial"/>
                <w:sz w:val="16"/>
                <w:szCs w:val="16"/>
              </w:rPr>
              <w:t xml:space="preserve"> </w:t>
            </w:r>
            <w:r w:rsidRPr="00801936">
              <w:rPr>
                <w:rFonts w:cs="Arial"/>
                <w:sz w:val="16"/>
                <w:szCs w:val="16"/>
              </w:rPr>
              <w:t>use land for the Project which are outside the boundaries of the Site.</w:t>
            </w:r>
          </w:p>
        </w:tc>
        <w:tc>
          <w:tcPr>
            <w:tcW w:w="964" w:type="pct"/>
            <w:shd w:val="clear" w:color="auto" w:fill="auto"/>
          </w:tcPr>
          <w:p w14:paraId="3B5E7621" w14:textId="77777777" w:rsidR="00FE2B54" w:rsidRPr="00D4669C" w:rsidRDefault="00FE2B54" w:rsidP="00A56163">
            <w:pPr>
              <w:pStyle w:val="ClauseLevel3"/>
              <w:spacing w:before="0" w:after="0" w:line="288" w:lineRule="auto"/>
              <w:ind w:left="0"/>
              <w:jc w:val="left"/>
              <w:rPr>
                <w:rFonts w:cs="Arial"/>
                <w:sz w:val="16"/>
                <w:szCs w:val="16"/>
              </w:rPr>
            </w:pPr>
          </w:p>
        </w:tc>
      </w:tr>
      <w:tr w:rsidR="00EC3748" w:rsidRPr="008B2BFC" w14:paraId="6A65CD0F"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0193F64A" w14:textId="432CC9E5" w:rsidR="00EC3748" w:rsidRPr="00D4669C" w:rsidRDefault="00C324B3" w:rsidP="00A56163">
            <w:pPr>
              <w:pStyle w:val="ClauseLevel3"/>
              <w:spacing w:before="0" w:after="0" w:line="288" w:lineRule="auto"/>
              <w:ind w:left="0"/>
              <w:jc w:val="left"/>
              <w:rPr>
                <w:rFonts w:cs="Arial"/>
                <w:sz w:val="16"/>
                <w:szCs w:val="16"/>
              </w:rPr>
            </w:pPr>
            <w:r w:rsidRPr="00C324B3">
              <w:rPr>
                <w:rFonts w:cs="Arial"/>
                <w:sz w:val="16"/>
                <w:szCs w:val="16"/>
              </w:rPr>
              <w:t>c) Site Management</w:t>
            </w:r>
          </w:p>
        </w:tc>
        <w:tc>
          <w:tcPr>
            <w:tcW w:w="3255" w:type="pct"/>
            <w:gridSpan w:val="3"/>
            <w:shd w:val="clear" w:color="auto" w:fill="auto"/>
          </w:tcPr>
          <w:p w14:paraId="4ED46D18" w14:textId="5423E480" w:rsidR="00A7192E" w:rsidRPr="00A7192E" w:rsidRDefault="00A7192E" w:rsidP="00A56163">
            <w:pPr>
              <w:pStyle w:val="ClauseLevel3"/>
              <w:numPr>
                <w:ilvl w:val="0"/>
                <w:numId w:val="68"/>
              </w:numPr>
              <w:spacing w:before="0" w:after="0" w:line="288" w:lineRule="auto"/>
              <w:rPr>
                <w:rFonts w:cs="Arial"/>
                <w:sz w:val="16"/>
                <w:szCs w:val="16"/>
              </w:rPr>
            </w:pPr>
            <w:r w:rsidRPr="00A7192E">
              <w:rPr>
                <w:rFonts w:cs="Arial"/>
                <w:sz w:val="16"/>
                <w:szCs w:val="16"/>
              </w:rPr>
              <w:t xml:space="preserve">The Successful Proponent is solely responsible for compliance with legislative and licensing requirements relating to occupation and development of the Project. For example, workplace health and safety, industrial, contamination, vegetation and environmental matters and the requirements of authorities relating to the Successful Proponent's activities. The Successful Proponent must hold, and ensure that all contractors and subcontractors hold, all </w:t>
            </w:r>
            <w:r w:rsidR="00482982" w:rsidRPr="00A7192E">
              <w:rPr>
                <w:rFonts w:cs="Arial"/>
                <w:sz w:val="16"/>
                <w:szCs w:val="16"/>
              </w:rPr>
              <w:t xml:space="preserve">required </w:t>
            </w:r>
            <w:r w:rsidRPr="00A7192E">
              <w:rPr>
                <w:rFonts w:cs="Arial"/>
                <w:sz w:val="16"/>
                <w:szCs w:val="16"/>
              </w:rPr>
              <w:t>licences.</w:t>
            </w:r>
          </w:p>
          <w:p w14:paraId="245C23F1" w14:textId="06CD6F47" w:rsidR="00EC3748" w:rsidRPr="00D4669C" w:rsidRDefault="00A7192E" w:rsidP="00A56163">
            <w:pPr>
              <w:pStyle w:val="ClauseLevel3"/>
              <w:numPr>
                <w:ilvl w:val="0"/>
                <w:numId w:val="68"/>
              </w:numPr>
              <w:spacing w:before="0" w:after="0" w:line="288" w:lineRule="auto"/>
              <w:rPr>
                <w:rFonts w:cs="Arial"/>
                <w:sz w:val="16"/>
                <w:szCs w:val="16"/>
              </w:rPr>
            </w:pPr>
            <w:r w:rsidRPr="00A7192E">
              <w:rPr>
                <w:rFonts w:cs="Arial"/>
                <w:sz w:val="16"/>
                <w:szCs w:val="16"/>
              </w:rPr>
              <w:t>The Successful Proponent is responsible for procuring any required service connections to the</w:t>
            </w:r>
            <w:r>
              <w:rPr>
                <w:rFonts w:cs="Arial"/>
                <w:sz w:val="16"/>
                <w:szCs w:val="16"/>
              </w:rPr>
              <w:t xml:space="preserve"> </w:t>
            </w:r>
            <w:r w:rsidRPr="00A7192E">
              <w:rPr>
                <w:rFonts w:cs="Arial"/>
                <w:sz w:val="16"/>
                <w:szCs w:val="16"/>
              </w:rPr>
              <w:t>Site and must pay the costs of any services consumed on the land during</w:t>
            </w:r>
            <w:r w:rsidR="00482982" w:rsidRPr="00671151">
              <w:rPr>
                <w:rFonts w:cs="Arial"/>
                <w:sz w:val="16"/>
                <w:szCs w:val="16"/>
              </w:rPr>
              <w:t xml:space="preserve"> </w:t>
            </w:r>
            <w:r w:rsidR="00482982" w:rsidRPr="00482982">
              <w:rPr>
                <w:rFonts w:cs="Arial"/>
                <w:sz w:val="16"/>
                <w:szCs w:val="16"/>
              </w:rPr>
              <w:t xml:space="preserve">development of the Project. The Successful Proponent must pay for any costs incurred by </w:t>
            </w:r>
            <w:r w:rsidR="00482982">
              <w:rPr>
                <w:rFonts w:cs="Arial"/>
                <w:sz w:val="16"/>
                <w:szCs w:val="16"/>
              </w:rPr>
              <w:t>Council</w:t>
            </w:r>
            <w:r w:rsidR="00482982" w:rsidRPr="00482982">
              <w:rPr>
                <w:rFonts w:cs="Arial"/>
                <w:sz w:val="16"/>
                <w:szCs w:val="16"/>
              </w:rPr>
              <w:t xml:space="preserve"> arising from the Successful Proponent's use of the land for development of the Project.</w:t>
            </w:r>
          </w:p>
        </w:tc>
        <w:tc>
          <w:tcPr>
            <w:tcW w:w="964" w:type="pct"/>
            <w:shd w:val="clear" w:color="auto" w:fill="auto"/>
          </w:tcPr>
          <w:p w14:paraId="7DDB8AB9"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5FD11952"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3EB8BB5C" w14:textId="42BD7DFA" w:rsidR="00EC3748" w:rsidRPr="00D4669C" w:rsidRDefault="00103F5A" w:rsidP="00A56163">
            <w:pPr>
              <w:pStyle w:val="ClauseLevel3"/>
              <w:spacing w:before="0" w:after="0" w:line="288" w:lineRule="auto"/>
              <w:ind w:left="0"/>
              <w:jc w:val="left"/>
              <w:rPr>
                <w:rFonts w:cs="Arial"/>
                <w:sz w:val="16"/>
                <w:szCs w:val="16"/>
              </w:rPr>
            </w:pPr>
            <w:r w:rsidRPr="00103F5A">
              <w:rPr>
                <w:rFonts w:cs="Arial"/>
                <w:sz w:val="16"/>
                <w:szCs w:val="16"/>
              </w:rPr>
              <w:t>d) Risks and Indemnity</w:t>
            </w:r>
          </w:p>
        </w:tc>
        <w:tc>
          <w:tcPr>
            <w:tcW w:w="3255" w:type="pct"/>
            <w:gridSpan w:val="3"/>
            <w:shd w:val="clear" w:color="auto" w:fill="auto"/>
          </w:tcPr>
          <w:p w14:paraId="476834D0" w14:textId="77777777" w:rsidR="00FA79FD" w:rsidRPr="00FA79FD" w:rsidRDefault="00FA79FD" w:rsidP="00A56163">
            <w:pPr>
              <w:pStyle w:val="ClauseLevel3"/>
              <w:spacing w:before="0" w:after="0" w:line="288" w:lineRule="auto"/>
              <w:ind w:left="0"/>
              <w:rPr>
                <w:rFonts w:cs="Arial"/>
                <w:sz w:val="16"/>
                <w:szCs w:val="16"/>
              </w:rPr>
            </w:pPr>
            <w:r w:rsidRPr="00FA79FD">
              <w:rPr>
                <w:rFonts w:cs="Arial"/>
                <w:sz w:val="16"/>
                <w:szCs w:val="16"/>
              </w:rPr>
              <w:t>Under all Transaction Documents, the Successful Proponent:</w:t>
            </w:r>
          </w:p>
          <w:p w14:paraId="03BEEF66" w14:textId="3C2EBC71" w:rsidR="00FA79FD" w:rsidRPr="00FA79FD" w:rsidRDefault="00FA79FD" w:rsidP="00A56163">
            <w:pPr>
              <w:pStyle w:val="ClauseLevel3"/>
              <w:numPr>
                <w:ilvl w:val="0"/>
                <w:numId w:val="68"/>
              </w:numPr>
              <w:spacing w:before="0" w:after="0" w:line="288" w:lineRule="auto"/>
              <w:rPr>
                <w:rFonts w:cs="Arial"/>
                <w:sz w:val="16"/>
                <w:szCs w:val="16"/>
              </w:rPr>
            </w:pPr>
            <w:r w:rsidRPr="00FA79FD">
              <w:rPr>
                <w:rFonts w:cs="Arial"/>
                <w:sz w:val="16"/>
                <w:szCs w:val="16"/>
              </w:rPr>
              <w:t>will acknowledge that it has entered into them on the basis of its own investigations;</w:t>
            </w:r>
          </w:p>
          <w:p w14:paraId="4EF2DBBE" w14:textId="680012CA" w:rsidR="00FA79FD" w:rsidRPr="00FA79FD" w:rsidRDefault="00FA79FD" w:rsidP="00A56163">
            <w:pPr>
              <w:pStyle w:val="ClauseLevel3"/>
              <w:numPr>
                <w:ilvl w:val="0"/>
                <w:numId w:val="68"/>
              </w:numPr>
              <w:spacing w:before="0" w:after="0" w:line="288" w:lineRule="auto"/>
              <w:rPr>
                <w:rFonts w:cs="Arial"/>
                <w:sz w:val="16"/>
                <w:szCs w:val="16"/>
              </w:rPr>
            </w:pPr>
            <w:r w:rsidRPr="00FA79FD">
              <w:rPr>
                <w:rFonts w:cs="Arial"/>
                <w:sz w:val="16"/>
                <w:szCs w:val="16"/>
              </w:rPr>
              <w:t>indemnifies Council for all loss or liability (including death or personal injury, property damage or third-party claims) arising from or in connection with acts or omissions of the Successful Proponent and its officers, agents and contractors;</w:t>
            </w:r>
          </w:p>
          <w:p w14:paraId="37215230" w14:textId="77777777" w:rsidR="00FA79FD" w:rsidRDefault="00FA79FD" w:rsidP="00A56163">
            <w:pPr>
              <w:pStyle w:val="ClauseLevel3"/>
              <w:numPr>
                <w:ilvl w:val="0"/>
                <w:numId w:val="68"/>
              </w:numPr>
              <w:spacing w:before="0" w:after="0" w:line="288" w:lineRule="auto"/>
              <w:rPr>
                <w:rFonts w:cs="Arial"/>
                <w:sz w:val="16"/>
                <w:szCs w:val="16"/>
              </w:rPr>
            </w:pPr>
            <w:r w:rsidRPr="00FA79FD">
              <w:rPr>
                <w:rFonts w:cs="Arial"/>
                <w:sz w:val="16"/>
                <w:szCs w:val="16"/>
              </w:rPr>
              <w:t>will bear all responsibility and risk in respect of all actions and obligations relating to the Project, except where a relevant agreement expressly imposes an obligation on Council; and</w:t>
            </w:r>
          </w:p>
          <w:p w14:paraId="4FF89050" w14:textId="05340144" w:rsidR="00EC3748" w:rsidRPr="00FA79FD" w:rsidRDefault="00FA79FD" w:rsidP="00A56163">
            <w:pPr>
              <w:pStyle w:val="ClauseLevel3"/>
              <w:numPr>
                <w:ilvl w:val="0"/>
                <w:numId w:val="68"/>
              </w:numPr>
              <w:spacing w:before="0" w:after="0" w:line="288" w:lineRule="auto"/>
              <w:rPr>
                <w:rFonts w:cs="Arial"/>
                <w:sz w:val="16"/>
                <w:szCs w:val="16"/>
              </w:rPr>
            </w:pPr>
            <w:r w:rsidRPr="00FA79FD">
              <w:rPr>
                <w:rFonts w:cs="Arial"/>
                <w:sz w:val="16"/>
                <w:szCs w:val="16"/>
              </w:rPr>
              <w:t>is responsible for and accepts all risks associated with the requirements of government agencies, surrounding users, the community and future occupants.</w:t>
            </w:r>
          </w:p>
        </w:tc>
        <w:tc>
          <w:tcPr>
            <w:tcW w:w="964" w:type="pct"/>
            <w:shd w:val="clear" w:color="auto" w:fill="auto"/>
          </w:tcPr>
          <w:p w14:paraId="0DC52961"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1D10EA9B"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52A61CB8" w14:textId="49D5F443" w:rsidR="00EC3748" w:rsidRPr="00D4669C" w:rsidRDefault="00B610C1" w:rsidP="00A56163">
            <w:pPr>
              <w:pStyle w:val="ClauseLevel3"/>
              <w:spacing w:before="0" w:after="0" w:line="288" w:lineRule="auto"/>
              <w:ind w:left="0"/>
              <w:jc w:val="left"/>
              <w:rPr>
                <w:rFonts w:cs="Arial"/>
                <w:sz w:val="16"/>
                <w:szCs w:val="16"/>
              </w:rPr>
            </w:pPr>
            <w:r w:rsidRPr="00B610C1">
              <w:rPr>
                <w:rFonts w:cs="Arial"/>
                <w:sz w:val="16"/>
                <w:szCs w:val="16"/>
              </w:rPr>
              <w:lastRenderedPageBreak/>
              <w:t>e) Extensions of Time</w:t>
            </w:r>
          </w:p>
        </w:tc>
        <w:tc>
          <w:tcPr>
            <w:tcW w:w="3255" w:type="pct"/>
            <w:gridSpan w:val="3"/>
            <w:shd w:val="clear" w:color="auto" w:fill="auto"/>
          </w:tcPr>
          <w:p w14:paraId="0B265514" w14:textId="77777777" w:rsidR="00296D63" w:rsidRDefault="00A143DD" w:rsidP="00A56163">
            <w:pPr>
              <w:pStyle w:val="ClauseLevel3"/>
              <w:numPr>
                <w:ilvl w:val="0"/>
                <w:numId w:val="68"/>
              </w:numPr>
              <w:spacing w:before="0" w:after="0" w:line="288" w:lineRule="auto"/>
              <w:rPr>
                <w:rFonts w:cs="Arial"/>
                <w:sz w:val="16"/>
                <w:szCs w:val="16"/>
              </w:rPr>
            </w:pPr>
            <w:r w:rsidRPr="00A143DD">
              <w:rPr>
                <w:rFonts w:cs="Arial"/>
                <w:sz w:val="16"/>
                <w:szCs w:val="16"/>
              </w:rPr>
              <w:t xml:space="preserve">Extensions of time will not be allowed because of inclement weather, economic conditions or changes to market conditions. </w:t>
            </w:r>
          </w:p>
          <w:p w14:paraId="3971A851" w14:textId="1F3605E3" w:rsidR="00A143DD" w:rsidRPr="00A143DD" w:rsidRDefault="00A143DD" w:rsidP="00A56163">
            <w:pPr>
              <w:pStyle w:val="ClauseLevel3"/>
              <w:numPr>
                <w:ilvl w:val="0"/>
                <w:numId w:val="68"/>
              </w:numPr>
              <w:spacing w:before="0" w:after="0" w:line="288" w:lineRule="auto"/>
              <w:rPr>
                <w:rFonts w:cs="Arial"/>
                <w:sz w:val="16"/>
                <w:szCs w:val="16"/>
              </w:rPr>
            </w:pPr>
            <w:r w:rsidRPr="00A143DD">
              <w:rPr>
                <w:rFonts w:cs="Arial"/>
                <w:sz w:val="16"/>
                <w:szCs w:val="16"/>
              </w:rPr>
              <w:t xml:space="preserve">Dates by which milestones must be achieved under the Transaction Documents may be extended only if they are delayed by a force majeure event (limited to acts of </w:t>
            </w:r>
            <w:proofErr w:type="gramStart"/>
            <w:r w:rsidRPr="00A143DD">
              <w:rPr>
                <w:rFonts w:cs="Arial"/>
                <w:sz w:val="16"/>
                <w:szCs w:val="16"/>
              </w:rPr>
              <w:t>god</w:t>
            </w:r>
            <w:proofErr w:type="gramEnd"/>
            <w:r w:rsidRPr="00A143DD">
              <w:rPr>
                <w:rFonts w:cs="Arial"/>
                <w:sz w:val="16"/>
                <w:szCs w:val="16"/>
              </w:rPr>
              <w:t xml:space="preserve"> beyond the control of either party), by a </w:t>
            </w:r>
            <w:r w:rsidR="00296D63">
              <w:rPr>
                <w:rFonts w:cs="Arial"/>
                <w:sz w:val="16"/>
                <w:szCs w:val="16"/>
              </w:rPr>
              <w:t>Council</w:t>
            </w:r>
            <w:r w:rsidRPr="00A143DD">
              <w:rPr>
                <w:rFonts w:cs="Arial"/>
                <w:sz w:val="16"/>
                <w:szCs w:val="16"/>
              </w:rPr>
              <w:t xml:space="preserve"> initiated variation or a breach of Council's obligations, to the extent that it delays the achievement of the relevant milestone.</w:t>
            </w:r>
          </w:p>
          <w:p w14:paraId="49A893AA" w14:textId="3C9288F9" w:rsidR="00EC3748" w:rsidRPr="00D4669C" w:rsidRDefault="00A143DD" w:rsidP="00A56163">
            <w:pPr>
              <w:pStyle w:val="ClauseLevel3"/>
              <w:numPr>
                <w:ilvl w:val="0"/>
                <w:numId w:val="68"/>
              </w:numPr>
              <w:spacing w:before="0" w:after="0" w:line="288" w:lineRule="auto"/>
              <w:rPr>
                <w:rFonts w:cs="Arial"/>
                <w:sz w:val="16"/>
                <w:szCs w:val="16"/>
              </w:rPr>
            </w:pPr>
            <w:r w:rsidRPr="00A143DD">
              <w:rPr>
                <w:rFonts w:cs="Arial"/>
                <w:sz w:val="16"/>
                <w:szCs w:val="16"/>
              </w:rPr>
              <w:t>If there is a force majeure event, both parties will have temporary relief (for a specified period) from affected obligations. The parties must use all reasonable endeavours to minimise the effects of force majeure. If a force majeure event continues for an extended, agreed period, Council may terminate the Transaction</w:t>
            </w:r>
            <w:r w:rsidR="00296D63">
              <w:rPr>
                <w:rFonts w:cs="Arial"/>
                <w:sz w:val="16"/>
                <w:szCs w:val="16"/>
              </w:rPr>
              <w:t xml:space="preserve"> </w:t>
            </w:r>
            <w:r w:rsidRPr="00A143DD">
              <w:rPr>
                <w:rFonts w:cs="Arial"/>
                <w:sz w:val="16"/>
                <w:szCs w:val="16"/>
              </w:rPr>
              <w:t>Documents.</w:t>
            </w:r>
          </w:p>
        </w:tc>
        <w:tc>
          <w:tcPr>
            <w:tcW w:w="964" w:type="pct"/>
            <w:shd w:val="clear" w:color="auto" w:fill="auto"/>
          </w:tcPr>
          <w:p w14:paraId="6335ABE9"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67574645"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69D4D6FC" w14:textId="355EBBB3" w:rsidR="00EC3748" w:rsidRPr="00D4669C" w:rsidRDefault="008D2750" w:rsidP="00A56163">
            <w:pPr>
              <w:pStyle w:val="ClauseLevel3"/>
              <w:spacing w:before="0" w:after="0" w:line="288" w:lineRule="auto"/>
              <w:ind w:left="0"/>
              <w:jc w:val="left"/>
              <w:rPr>
                <w:rFonts w:cs="Arial"/>
                <w:sz w:val="16"/>
                <w:szCs w:val="16"/>
              </w:rPr>
            </w:pPr>
            <w:r>
              <w:rPr>
                <w:rFonts w:cs="Arial"/>
                <w:sz w:val="16"/>
                <w:szCs w:val="16"/>
              </w:rPr>
              <w:t xml:space="preserve">f) </w:t>
            </w:r>
            <w:r w:rsidRPr="008D2750">
              <w:rPr>
                <w:rFonts w:cs="Arial"/>
                <w:sz w:val="16"/>
                <w:szCs w:val="16"/>
              </w:rPr>
              <w:t>Termination Rights and Compensation</w:t>
            </w:r>
          </w:p>
        </w:tc>
        <w:tc>
          <w:tcPr>
            <w:tcW w:w="3255" w:type="pct"/>
            <w:gridSpan w:val="3"/>
            <w:shd w:val="clear" w:color="auto" w:fill="auto"/>
          </w:tcPr>
          <w:p w14:paraId="4497E70F" w14:textId="77777777" w:rsidR="004B3B9B" w:rsidRPr="004B3B9B" w:rsidRDefault="004B3B9B" w:rsidP="00A56163">
            <w:pPr>
              <w:pStyle w:val="ClauseLevel3"/>
              <w:numPr>
                <w:ilvl w:val="0"/>
                <w:numId w:val="68"/>
              </w:numPr>
              <w:spacing w:before="0" w:after="0" w:line="288" w:lineRule="auto"/>
              <w:rPr>
                <w:rFonts w:cs="Arial"/>
                <w:sz w:val="16"/>
                <w:szCs w:val="16"/>
              </w:rPr>
            </w:pPr>
            <w:r w:rsidRPr="004B3B9B">
              <w:rPr>
                <w:rFonts w:cs="Arial"/>
                <w:sz w:val="16"/>
                <w:szCs w:val="16"/>
              </w:rPr>
              <w:t>The Transaction Documents will include default, mitigation, step-in and termination regimes. There will be no right for the Successful Proponent to terminate unless Council fails to perform its key responsibilities and does not remedy that default within a reasonable time.</w:t>
            </w:r>
          </w:p>
          <w:p w14:paraId="254872EA" w14:textId="0BDBF4F9" w:rsidR="00EC3748" w:rsidRPr="00D4669C" w:rsidRDefault="004B3B9B" w:rsidP="00A56163">
            <w:pPr>
              <w:pStyle w:val="ClauseLevel3"/>
              <w:numPr>
                <w:ilvl w:val="0"/>
                <w:numId w:val="68"/>
              </w:numPr>
              <w:spacing w:before="0" w:after="0" w:line="288" w:lineRule="auto"/>
              <w:rPr>
                <w:rFonts w:cs="Arial"/>
                <w:sz w:val="16"/>
                <w:szCs w:val="16"/>
              </w:rPr>
            </w:pPr>
            <w:r w:rsidRPr="004B3B9B">
              <w:rPr>
                <w:rFonts w:cs="Arial"/>
                <w:sz w:val="16"/>
                <w:szCs w:val="16"/>
              </w:rPr>
              <w:t>Council will have the right to terminate for Successful Proponent’s default, such as insolvency, assignment or change of control, failure to meet key milestone dates, the passing of sunset dates, and material defaults in performance of the</w:t>
            </w:r>
            <w:r>
              <w:rPr>
                <w:rFonts w:cs="Arial"/>
                <w:sz w:val="16"/>
                <w:szCs w:val="16"/>
              </w:rPr>
              <w:t xml:space="preserve"> </w:t>
            </w:r>
            <w:r w:rsidRPr="004B3B9B">
              <w:rPr>
                <w:rFonts w:cs="Arial"/>
                <w:sz w:val="16"/>
                <w:szCs w:val="16"/>
              </w:rPr>
              <w:t>Successful Proponent’s obligations under the Transaction Documents. Before Council has the right to terminate, there will be an agreed notification, cure plan and remedy regime. Except as identified below, no compensation will be payable to the Successful Proponent if the</w:t>
            </w:r>
            <w:r>
              <w:rPr>
                <w:rFonts w:cs="Arial"/>
                <w:sz w:val="16"/>
                <w:szCs w:val="16"/>
              </w:rPr>
              <w:t xml:space="preserve"> </w:t>
            </w:r>
            <w:r w:rsidRPr="004B3B9B">
              <w:rPr>
                <w:rFonts w:cs="Arial"/>
                <w:sz w:val="16"/>
                <w:szCs w:val="16"/>
              </w:rPr>
              <w:t>Transaction Documents are terminated due to the Successful Proponent's default.</w:t>
            </w:r>
          </w:p>
        </w:tc>
        <w:tc>
          <w:tcPr>
            <w:tcW w:w="964" w:type="pct"/>
            <w:shd w:val="clear" w:color="auto" w:fill="auto"/>
          </w:tcPr>
          <w:p w14:paraId="676D4E07"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56D54909"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70071569" w14:textId="2F805F65" w:rsidR="00EC3748" w:rsidRPr="00D4669C" w:rsidRDefault="00705B84" w:rsidP="00A56163">
            <w:pPr>
              <w:pStyle w:val="ClauseLevel3"/>
              <w:spacing w:before="0" w:after="0" w:line="288" w:lineRule="auto"/>
              <w:ind w:left="0"/>
              <w:jc w:val="left"/>
              <w:rPr>
                <w:rFonts w:cs="Arial"/>
                <w:sz w:val="16"/>
                <w:szCs w:val="16"/>
              </w:rPr>
            </w:pPr>
            <w:r w:rsidRPr="00705B84">
              <w:rPr>
                <w:rFonts w:cs="Arial"/>
                <w:sz w:val="16"/>
                <w:szCs w:val="16"/>
              </w:rPr>
              <w:t>g) Works made on Council's land</w:t>
            </w:r>
          </w:p>
        </w:tc>
        <w:tc>
          <w:tcPr>
            <w:tcW w:w="3255" w:type="pct"/>
            <w:gridSpan w:val="3"/>
            <w:shd w:val="clear" w:color="auto" w:fill="auto"/>
          </w:tcPr>
          <w:p w14:paraId="2D0DEAF5" w14:textId="77777777" w:rsidR="0095544B" w:rsidRDefault="00FE4325" w:rsidP="00A56163">
            <w:pPr>
              <w:pStyle w:val="ClauseLevel3"/>
              <w:numPr>
                <w:ilvl w:val="0"/>
                <w:numId w:val="68"/>
              </w:numPr>
              <w:spacing w:before="0" w:after="0" w:line="288" w:lineRule="auto"/>
              <w:rPr>
                <w:rFonts w:cs="Arial"/>
                <w:sz w:val="16"/>
                <w:szCs w:val="16"/>
              </w:rPr>
            </w:pPr>
            <w:r w:rsidRPr="00FE4325">
              <w:rPr>
                <w:rFonts w:cs="Arial"/>
                <w:sz w:val="16"/>
                <w:szCs w:val="16"/>
              </w:rPr>
              <w:t xml:space="preserve">If construction has commenced and the Development Lease is terminated, the Successful Proponent must make good the relevant area to the satisfaction of Council, including (if requested by Council) by dismantling any improvements on the site and leaving it in a safe and stable condition or bringing substantially completed works to finality. </w:t>
            </w:r>
          </w:p>
          <w:p w14:paraId="6D46D511" w14:textId="0B71EFEC" w:rsidR="00FE4325" w:rsidRPr="00FE4325" w:rsidRDefault="00FE4325" w:rsidP="00A56163">
            <w:pPr>
              <w:pStyle w:val="ClauseLevel3"/>
              <w:numPr>
                <w:ilvl w:val="0"/>
                <w:numId w:val="68"/>
              </w:numPr>
              <w:spacing w:before="0" w:after="0" w:line="288" w:lineRule="auto"/>
              <w:rPr>
                <w:rFonts w:cs="Arial"/>
                <w:sz w:val="16"/>
                <w:szCs w:val="16"/>
              </w:rPr>
            </w:pPr>
            <w:r w:rsidRPr="00FE4325">
              <w:rPr>
                <w:rFonts w:cs="Arial"/>
                <w:sz w:val="16"/>
                <w:szCs w:val="16"/>
              </w:rPr>
              <w:t>Council may call upon the security to pay for any costs it incurs in performing these obligations. If removal of the improvements is not feasible given the nature of the works, Council may require the Successful Proponent to leave the improvements in a partially compete state.</w:t>
            </w:r>
          </w:p>
          <w:p w14:paraId="5ACD5361" w14:textId="399E855F" w:rsidR="00EC3748" w:rsidRPr="00D4669C" w:rsidRDefault="00FE4325" w:rsidP="00A56163">
            <w:pPr>
              <w:pStyle w:val="ClauseLevel3"/>
              <w:numPr>
                <w:ilvl w:val="0"/>
                <w:numId w:val="68"/>
              </w:numPr>
              <w:spacing w:before="0" w:after="0" w:line="288" w:lineRule="auto"/>
              <w:rPr>
                <w:rFonts w:cs="Arial"/>
                <w:sz w:val="16"/>
                <w:szCs w:val="16"/>
              </w:rPr>
            </w:pPr>
            <w:r w:rsidRPr="00FE4325">
              <w:rPr>
                <w:rFonts w:cs="Arial"/>
                <w:sz w:val="16"/>
                <w:szCs w:val="16"/>
              </w:rPr>
              <w:t xml:space="preserve">Where improvements by the Successful Proponent have improved the land, Council will only account to the Successful Proponent for the value of its improvements if the relevant site is transacted (by way of sale or further </w:t>
            </w:r>
            <w:proofErr w:type="gramStart"/>
            <w:r w:rsidRPr="00FE4325">
              <w:rPr>
                <w:rFonts w:cs="Arial"/>
                <w:sz w:val="16"/>
                <w:szCs w:val="16"/>
              </w:rPr>
              <w:t>long term</w:t>
            </w:r>
            <w:proofErr w:type="gramEnd"/>
            <w:r w:rsidRPr="00FE4325">
              <w:rPr>
                <w:rFonts w:cs="Arial"/>
                <w:sz w:val="16"/>
                <w:szCs w:val="16"/>
              </w:rPr>
              <w:t xml:space="preserve"> lease) and a profit (above Council'</w:t>
            </w:r>
            <w:r>
              <w:rPr>
                <w:rFonts w:cs="Arial"/>
                <w:sz w:val="16"/>
                <w:szCs w:val="16"/>
              </w:rPr>
              <w:t xml:space="preserve">s </w:t>
            </w:r>
            <w:r w:rsidRPr="00FE4325">
              <w:rPr>
                <w:rFonts w:cs="Arial"/>
                <w:sz w:val="16"/>
                <w:szCs w:val="16"/>
              </w:rPr>
              <w:t>valuation of the site) is realised. All of Council's costs (on a full indemnity basis) in</w:t>
            </w:r>
            <w:r w:rsidR="0095544B" w:rsidRPr="00671151">
              <w:rPr>
                <w:rFonts w:cs="Arial"/>
                <w:sz w:val="16"/>
                <w:szCs w:val="16"/>
              </w:rPr>
              <w:t xml:space="preserve"> </w:t>
            </w:r>
            <w:r w:rsidR="0095544B" w:rsidRPr="0095544B">
              <w:rPr>
                <w:rFonts w:cs="Arial"/>
                <w:sz w:val="16"/>
                <w:szCs w:val="16"/>
              </w:rPr>
              <w:t>relation to holding the site, rectifying the Successful Proponent's default and effecting the</w:t>
            </w:r>
            <w:r w:rsidR="0095544B">
              <w:rPr>
                <w:rFonts w:cs="Arial"/>
                <w:sz w:val="16"/>
                <w:szCs w:val="16"/>
              </w:rPr>
              <w:t xml:space="preserve"> </w:t>
            </w:r>
            <w:r w:rsidR="0095544B" w:rsidRPr="0095544B">
              <w:rPr>
                <w:rFonts w:cs="Arial"/>
                <w:sz w:val="16"/>
                <w:szCs w:val="16"/>
              </w:rPr>
              <w:t>disposal of the site will be deducted from any such amounts.</w:t>
            </w:r>
          </w:p>
        </w:tc>
        <w:tc>
          <w:tcPr>
            <w:tcW w:w="964" w:type="pct"/>
            <w:shd w:val="clear" w:color="auto" w:fill="auto"/>
          </w:tcPr>
          <w:p w14:paraId="1204A25B"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59F0315E"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6FFB2734" w14:textId="6D319B27" w:rsidR="00EC3748" w:rsidRPr="00D4669C" w:rsidRDefault="00703DEE" w:rsidP="00A56163">
            <w:pPr>
              <w:pStyle w:val="ClauseLevel3"/>
              <w:spacing w:before="0" w:after="0" w:line="288" w:lineRule="auto"/>
              <w:ind w:left="0"/>
              <w:jc w:val="left"/>
              <w:rPr>
                <w:rFonts w:cs="Arial"/>
                <w:sz w:val="16"/>
                <w:szCs w:val="16"/>
              </w:rPr>
            </w:pPr>
            <w:r w:rsidRPr="00703DEE">
              <w:rPr>
                <w:rFonts w:cs="Arial"/>
                <w:sz w:val="16"/>
                <w:szCs w:val="16"/>
              </w:rPr>
              <w:t>h) Legal relationship</w:t>
            </w:r>
          </w:p>
        </w:tc>
        <w:tc>
          <w:tcPr>
            <w:tcW w:w="3255" w:type="pct"/>
            <w:gridSpan w:val="3"/>
            <w:shd w:val="clear" w:color="auto" w:fill="auto"/>
          </w:tcPr>
          <w:p w14:paraId="111BF63F" w14:textId="51302C66" w:rsidR="00EC3748" w:rsidRPr="00D4669C" w:rsidRDefault="00E0455C" w:rsidP="00A56163">
            <w:pPr>
              <w:pStyle w:val="ClauseLevel3"/>
              <w:numPr>
                <w:ilvl w:val="0"/>
                <w:numId w:val="68"/>
              </w:numPr>
              <w:spacing w:before="0" w:after="0" w:line="288" w:lineRule="auto"/>
              <w:rPr>
                <w:rFonts w:cs="Arial"/>
                <w:sz w:val="16"/>
                <w:szCs w:val="16"/>
              </w:rPr>
            </w:pPr>
            <w:r w:rsidRPr="00E0455C">
              <w:rPr>
                <w:rFonts w:cs="Arial"/>
                <w:sz w:val="16"/>
                <w:szCs w:val="16"/>
              </w:rPr>
              <w:t>Neither party has the ability to bind any other party in any way. Nothing in the Transaction Documents is to impose fiduciary duties on a party in relation to any other party.</w:t>
            </w:r>
          </w:p>
        </w:tc>
        <w:tc>
          <w:tcPr>
            <w:tcW w:w="964" w:type="pct"/>
            <w:shd w:val="clear" w:color="auto" w:fill="auto"/>
          </w:tcPr>
          <w:p w14:paraId="78C28834"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108E3C16"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488F139F" w14:textId="3654A99D" w:rsidR="00EC3748" w:rsidRPr="00D4669C" w:rsidRDefault="0026693D" w:rsidP="00A56163">
            <w:pPr>
              <w:pStyle w:val="ClauseLevel3"/>
              <w:spacing w:before="0" w:after="0" w:line="288" w:lineRule="auto"/>
              <w:ind w:left="0"/>
              <w:jc w:val="left"/>
              <w:rPr>
                <w:rFonts w:cs="Arial"/>
                <w:sz w:val="16"/>
                <w:szCs w:val="16"/>
              </w:rPr>
            </w:pPr>
            <w:proofErr w:type="spellStart"/>
            <w:r w:rsidRPr="0026693D">
              <w:rPr>
                <w:rFonts w:cs="Arial"/>
                <w:sz w:val="16"/>
                <w:szCs w:val="16"/>
              </w:rPr>
              <w:t>i</w:t>
            </w:r>
            <w:proofErr w:type="spellEnd"/>
            <w:r w:rsidRPr="0026693D">
              <w:rPr>
                <w:rFonts w:cs="Arial"/>
                <w:sz w:val="16"/>
                <w:szCs w:val="16"/>
              </w:rPr>
              <w:t>)</w:t>
            </w:r>
            <w:r>
              <w:rPr>
                <w:rFonts w:cs="Arial"/>
                <w:sz w:val="16"/>
                <w:szCs w:val="16"/>
              </w:rPr>
              <w:t xml:space="preserve"> </w:t>
            </w:r>
            <w:r w:rsidRPr="0026693D">
              <w:rPr>
                <w:rFonts w:cs="Arial"/>
                <w:sz w:val="16"/>
                <w:szCs w:val="16"/>
              </w:rPr>
              <w:t>Project objectives</w:t>
            </w:r>
          </w:p>
        </w:tc>
        <w:tc>
          <w:tcPr>
            <w:tcW w:w="3255" w:type="pct"/>
            <w:gridSpan w:val="3"/>
            <w:shd w:val="clear" w:color="auto" w:fill="auto"/>
          </w:tcPr>
          <w:p w14:paraId="33F09307" w14:textId="608E9945" w:rsidR="00EC3748" w:rsidRPr="00D4669C" w:rsidRDefault="00EA7656" w:rsidP="00A56163">
            <w:pPr>
              <w:pStyle w:val="ClauseLevel3"/>
              <w:numPr>
                <w:ilvl w:val="0"/>
                <w:numId w:val="68"/>
              </w:numPr>
              <w:spacing w:before="0" w:after="0" w:line="288" w:lineRule="auto"/>
              <w:rPr>
                <w:rFonts w:cs="Arial"/>
                <w:sz w:val="16"/>
                <w:szCs w:val="16"/>
              </w:rPr>
            </w:pPr>
            <w:r w:rsidRPr="00EA7656">
              <w:rPr>
                <w:rFonts w:cs="Arial"/>
                <w:sz w:val="16"/>
                <w:szCs w:val="16"/>
              </w:rPr>
              <w:t>Council’s objectives for the Project are to be stated in the Transaction Documents and acknowledged by the Successful Proponent as being important for the delivery of the Project and for the purposes of decision-making processes under the Transaction</w:t>
            </w:r>
            <w:r>
              <w:rPr>
                <w:rFonts w:cs="Arial"/>
                <w:sz w:val="16"/>
                <w:szCs w:val="16"/>
              </w:rPr>
              <w:t xml:space="preserve"> </w:t>
            </w:r>
            <w:r w:rsidRPr="00EA7656">
              <w:rPr>
                <w:rFonts w:cs="Arial"/>
                <w:sz w:val="16"/>
                <w:szCs w:val="16"/>
              </w:rPr>
              <w:t>Documents.</w:t>
            </w:r>
          </w:p>
        </w:tc>
        <w:tc>
          <w:tcPr>
            <w:tcW w:w="964" w:type="pct"/>
            <w:shd w:val="clear" w:color="auto" w:fill="auto"/>
          </w:tcPr>
          <w:p w14:paraId="2F454C56"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11E88DE4"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0A5CE80B" w14:textId="34716064" w:rsidR="00EC3748" w:rsidRPr="00D4669C" w:rsidRDefault="00350BFA" w:rsidP="00A56163">
            <w:pPr>
              <w:pStyle w:val="ClauseLevel3"/>
              <w:spacing w:before="0" w:after="0" w:line="288" w:lineRule="auto"/>
              <w:ind w:left="0"/>
              <w:jc w:val="left"/>
              <w:rPr>
                <w:rFonts w:cs="Arial"/>
                <w:sz w:val="16"/>
                <w:szCs w:val="16"/>
              </w:rPr>
            </w:pPr>
            <w:r>
              <w:rPr>
                <w:rFonts w:cs="Arial"/>
                <w:sz w:val="16"/>
                <w:szCs w:val="16"/>
              </w:rPr>
              <w:t xml:space="preserve">J) </w:t>
            </w:r>
            <w:r w:rsidR="00962AF3">
              <w:rPr>
                <w:rFonts w:cs="Arial"/>
                <w:sz w:val="16"/>
                <w:szCs w:val="16"/>
              </w:rPr>
              <w:t xml:space="preserve">PDA </w:t>
            </w:r>
            <w:r w:rsidRPr="00350BFA">
              <w:rPr>
                <w:rFonts w:cs="Arial"/>
                <w:sz w:val="16"/>
                <w:szCs w:val="16"/>
              </w:rPr>
              <w:t>Term</w:t>
            </w:r>
          </w:p>
        </w:tc>
        <w:tc>
          <w:tcPr>
            <w:tcW w:w="3255" w:type="pct"/>
            <w:gridSpan w:val="3"/>
            <w:shd w:val="clear" w:color="auto" w:fill="auto"/>
          </w:tcPr>
          <w:p w14:paraId="293EB4A8" w14:textId="489A2FF5" w:rsidR="00EC3748" w:rsidRPr="00D4669C" w:rsidRDefault="007C63C5" w:rsidP="00A56163">
            <w:pPr>
              <w:pStyle w:val="ClauseLevel3"/>
              <w:numPr>
                <w:ilvl w:val="0"/>
                <w:numId w:val="68"/>
              </w:numPr>
              <w:spacing w:before="0" w:after="0" w:line="288" w:lineRule="auto"/>
              <w:rPr>
                <w:rFonts w:cs="Arial"/>
                <w:sz w:val="16"/>
                <w:szCs w:val="16"/>
              </w:rPr>
            </w:pPr>
            <w:r w:rsidRPr="007C63C5">
              <w:rPr>
                <w:rFonts w:cs="Arial"/>
                <w:sz w:val="16"/>
                <w:szCs w:val="16"/>
              </w:rPr>
              <w:t xml:space="preserve">The </w:t>
            </w:r>
            <w:r w:rsidR="00962AF3">
              <w:rPr>
                <w:rFonts w:cs="Arial"/>
                <w:sz w:val="16"/>
                <w:szCs w:val="16"/>
              </w:rPr>
              <w:t>PDA a</w:t>
            </w:r>
            <w:r w:rsidRPr="007C63C5">
              <w:rPr>
                <w:rFonts w:cs="Arial"/>
                <w:sz w:val="16"/>
                <w:szCs w:val="16"/>
              </w:rPr>
              <w:t>greement will continue until the Project is completed, or it is terminated earlier pursuant to its terms.</w:t>
            </w:r>
          </w:p>
        </w:tc>
        <w:tc>
          <w:tcPr>
            <w:tcW w:w="964" w:type="pct"/>
            <w:shd w:val="clear" w:color="auto" w:fill="auto"/>
          </w:tcPr>
          <w:p w14:paraId="65A54F85"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59527E76"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7AC0449A" w14:textId="3FEF5C28" w:rsidR="00EC3748" w:rsidRPr="00D4669C" w:rsidRDefault="007C52E6" w:rsidP="00A56163">
            <w:pPr>
              <w:pStyle w:val="ClauseLevel3"/>
              <w:spacing w:before="0" w:after="0" w:line="288" w:lineRule="auto"/>
              <w:ind w:left="0"/>
              <w:jc w:val="left"/>
              <w:rPr>
                <w:rFonts w:cs="Arial"/>
                <w:sz w:val="16"/>
                <w:szCs w:val="16"/>
              </w:rPr>
            </w:pPr>
            <w:r>
              <w:rPr>
                <w:rFonts w:cs="Arial"/>
                <w:sz w:val="16"/>
                <w:szCs w:val="16"/>
              </w:rPr>
              <w:t>k</w:t>
            </w:r>
            <w:r w:rsidR="00477477">
              <w:rPr>
                <w:rFonts w:cs="Arial"/>
                <w:sz w:val="16"/>
                <w:szCs w:val="16"/>
              </w:rPr>
              <w:t xml:space="preserve">) </w:t>
            </w:r>
            <w:r w:rsidR="00477477" w:rsidRPr="00477477">
              <w:rPr>
                <w:rFonts w:cs="Arial"/>
                <w:sz w:val="16"/>
                <w:szCs w:val="16"/>
              </w:rPr>
              <w:t>Project</w:t>
            </w:r>
            <w:r w:rsidR="00477477">
              <w:rPr>
                <w:rFonts w:cs="Arial"/>
                <w:sz w:val="16"/>
                <w:szCs w:val="16"/>
              </w:rPr>
              <w:t xml:space="preserve"> </w:t>
            </w:r>
            <w:r w:rsidR="00477477" w:rsidRPr="00477477">
              <w:rPr>
                <w:rFonts w:cs="Arial"/>
                <w:sz w:val="16"/>
                <w:szCs w:val="16"/>
              </w:rPr>
              <w:t>management and coordination</w:t>
            </w:r>
          </w:p>
        </w:tc>
        <w:tc>
          <w:tcPr>
            <w:tcW w:w="3255" w:type="pct"/>
            <w:gridSpan w:val="3"/>
            <w:shd w:val="clear" w:color="auto" w:fill="auto"/>
          </w:tcPr>
          <w:p w14:paraId="53BE5989" w14:textId="77777777" w:rsidR="000150C6" w:rsidRDefault="000150C6" w:rsidP="00A56163">
            <w:pPr>
              <w:pStyle w:val="ClauseLevel3"/>
              <w:numPr>
                <w:ilvl w:val="0"/>
                <w:numId w:val="68"/>
              </w:numPr>
              <w:spacing w:before="0" w:after="0" w:line="288" w:lineRule="auto"/>
              <w:rPr>
                <w:rFonts w:cs="Arial"/>
                <w:sz w:val="16"/>
                <w:szCs w:val="16"/>
              </w:rPr>
            </w:pPr>
            <w:r w:rsidRPr="000150C6">
              <w:rPr>
                <w:rFonts w:cs="Arial"/>
                <w:sz w:val="16"/>
                <w:szCs w:val="16"/>
              </w:rPr>
              <w:t xml:space="preserve">The Successful Proponent is to develop the Project on the Site in accordance with the plans, development program and other items within the timeframes agreed with Council. </w:t>
            </w:r>
          </w:p>
          <w:p w14:paraId="3D14AFA6" w14:textId="0213FC2F" w:rsidR="00EC3748" w:rsidRPr="00D4669C" w:rsidRDefault="000150C6" w:rsidP="00A56163">
            <w:pPr>
              <w:pStyle w:val="ClauseLevel3"/>
              <w:numPr>
                <w:ilvl w:val="0"/>
                <w:numId w:val="68"/>
              </w:numPr>
              <w:spacing w:before="0" w:after="0" w:line="288" w:lineRule="auto"/>
              <w:rPr>
                <w:rFonts w:cs="Arial"/>
                <w:sz w:val="16"/>
                <w:szCs w:val="16"/>
              </w:rPr>
            </w:pPr>
            <w:r w:rsidRPr="000150C6">
              <w:rPr>
                <w:rFonts w:cs="Arial"/>
                <w:sz w:val="16"/>
                <w:szCs w:val="16"/>
              </w:rPr>
              <w:t>The Project is to be delivered using industry best practice for developments of the</w:t>
            </w:r>
            <w:r>
              <w:rPr>
                <w:rFonts w:cs="Arial"/>
                <w:sz w:val="16"/>
                <w:szCs w:val="16"/>
              </w:rPr>
              <w:t xml:space="preserve"> </w:t>
            </w:r>
            <w:r w:rsidRPr="000150C6">
              <w:rPr>
                <w:rFonts w:cs="Arial"/>
                <w:sz w:val="16"/>
                <w:szCs w:val="16"/>
              </w:rPr>
              <w:t>type of the Project.</w:t>
            </w:r>
          </w:p>
        </w:tc>
        <w:tc>
          <w:tcPr>
            <w:tcW w:w="964" w:type="pct"/>
            <w:shd w:val="clear" w:color="auto" w:fill="auto"/>
          </w:tcPr>
          <w:p w14:paraId="5DA335C4"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367A6FC6"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11B60174" w14:textId="2D45519A" w:rsidR="00EC3748" w:rsidRPr="00D4669C" w:rsidRDefault="00CC5A2A" w:rsidP="00A56163">
            <w:pPr>
              <w:pStyle w:val="ClauseLevel3"/>
              <w:spacing w:before="0" w:after="0" w:line="288" w:lineRule="auto"/>
              <w:ind w:left="0"/>
              <w:jc w:val="left"/>
              <w:rPr>
                <w:rFonts w:cs="Arial"/>
                <w:sz w:val="16"/>
                <w:szCs w:val="16"/>
              </w:rPr>
            </w:pPr>
            <w:r>
              <w:rPr>
                <w:rFonts w:cs="Arial"/>
                <w:sz w:val="16"/>
                <w:szCs w:val="16"/>
              </w:rPr>
              <w:t xml:space="preserve">l) </w:t>
            </w:r>
            <w:r w:rsidRPr="00CC5A2A">
              <w:rPr>
                <w:rFonts w:cs="Arial"/>
                <w:sz w:val="16"/>
                <w:szCs w:val="16"/>
              </w:rPr>
              <w:t>Project governance</w:t>
            </w:r>
          </w:p>
        </w:tc>
        <w:tc>
          <w:tcPr>
            <w:tcW w:w="3255" w:type="pct"/>
            <w:gridSpan w:val="3"/>
            <w:shd w:val="clear" w:color="auto" w:fill="auto"/>
          </w:tcPr>
          <w:p w14:paraId="0E6270AC" w14:textId="5A481302" w:rsidR="00EC3748" w:rsidRPr="00D4669C" w:rsidRDefault="00D02A9A" w:rsidP="00A56163">
            <w:pPr>
              <w:pStyle w:val="ClauseLevel3"/>
              <w:numPr>
                <w:ilvl w:val="0"/>
                <w:numId w:val="68"/>
              </w:numPr>
              <w:spacing w:before="0" w:after="0" w:line="288" w:lineRule="auto"/>
              <w:rPr>
                <w:rFonts w:cs="Arial"/>
                <w:sz w:val="16"/>
                <w:szCs w:val="16"/>
              </w:rPr>
            </w:pPr>
            <w:r w:rsidRPr="00D02A9A">
              <w:rPr>
                <w:rFonts w:cs="Arial"/>
                <w:sz w:val="16"/>
                <w:szCs w:val="16"/>
              </w:rPr>
              <w:t>The parties are to establish a Project Control Group (PCG) to, among other things, discuss and review the progress of the Project. The parties are to be equally</w:t>
            </w:r>
            <w:r>
              <w:rPr>
                <w:rFonts w:cs="Arial"/>
                <w:sz w:val="16"/>
                <w:szCs w:val="16"/>
              </w:rPr>
              <w:t xml:space="preserve"> </w:t>
            </w:r>
            <w:r w:rsidRPr="00D02A9A">
              <w:rPr>
                <w:rFonts w:cs="Arial"/>
                <w:sz w:val="16"/>
                <w:szCs w:val="16"/>
              </w:rPr>
              <w:t>represented on the PCG.</w:t>
            </w:r>
          </w:p>
        </w:tc>
        <w:tc>
          <w:tcPr>
            <w:tcW w:w="964" w:type="pct"/>
            <w:shd w:val="clear" w:color="auto" w:fill="auto"/>
          </w:tcPr>
          <w:p w14:paraId="71892C6E"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104A17C5"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07D765DE" w14:textId="658F0647" w:rsidR="00EC3748" w:rsidRPr="00D4669C" w:rsidRDefault="00F67B80" w:rsidP="00A56163">
            <w:pPr>
              <w:pStyle w:val="ClauseLevel3"/>
              <w:spacing w:before="0" w:after="0" w:line="288" w:lineRule="auto"/>
              <w:ind w:left="0"/>
              <w:jc w:val="left"/>
              <w:rPr>
                <w:rFonts w:cs="Arial"/>
                <w:sz w:val="16"/>
                <w:szCs w:val="16"/>
              </w:rPr>
            </w:pPr>
            <w:r w:rsidRPr="00F67B80">
              <w:rPr>
                <w:rFonts w:cs="Arial"/>
                <w:sz w:val="16"/>
                <w:szCs w:val="16"/>
              </w:rPr>
              <w:lastRenderedPageBreak/>
              <w:t>m) Project delivery program</w:t>
            </w:r>
          </w:p>
        </w:tc>
        <w:tc>
          <w:tcPr>
            <w:tcW w:w="3255" w:type="pct"/>
            <w:gridSpan w:val="3"/>
            <w:shd w:val="clear" w:color="auto" w:fill="auto"/>
          </w:tcPr>
          <w:p w14:paraId="341D7A27" w14:textId="7CAFF80D" w:rsidR="00786525" w:rsidRPr="00786525" w:rsidRDefault="00786525" w:rsidP="00A56163">
            <w:pPr>
              <w:pStyle w:val="ClauseLevel3"/>
              <w:numPr>
                <w:ilvl w:val="0"/>
                <w:numId w:val="68"/>
              </w:numPr>
              <w:spacing w:before="0" w:after="0" w:line="288" w:lineRule="auto"/>
              <w:rPr>
                <w:rFonts w:cs="Arial"/>
                <w:sz w:val="16"/>
                <w:szCs w:val="16"/>
              </w:rPr>
            </w:pPr>
            <w:r w:rsidRPr="00786525">
              <w:rPr>
                <w:rFonts w:cs="Arial"/>
                <w:sz w:val="16"/>
                <w:szCs w:val="16"/>
              </w:rPr>
              <w:t>The parties are to agree a development program for the Project with which the Successful Proponent is to comply.</w:t>
            </w:r>
          </w:p>
          <w:p w14:paraId="69E3FA1D" w14:textId="184E53B7" w:rsidR="00786525" w:rsidRPr="00786525" w:rsidRDefault="00786525" w:rsidP="00A56163">
            <w:pPr>
              <w:pStyle w:val="ClauseLevel3"/>
              <w:numPr>
                <w:ilvl w:val="0"/>
                <w:numId w:val="68"/>
              </w:numPr>
              <w:spacing w:before="0" w:after="0" w:line="288" w:lineRule="auto"/>
              <w:rPr>
                <w:rFonts w:cs="Arial"/>
                <w:sz w:val="16"/>
                <w:szCs w:val="16"/>
              </w:rPr>
            </w:pPr>
            <w:r w:rsidRPr="00786525">
              <w:rPr>
                <w:rFonts w:cs="Arial"/>
                <w:sz w:val="16"/>
                <w:szCs w:val="16"/>
              </w:rPr>
              <w:t>Sunset dates will apply to the project as described above.</w:t>
            </w:r>
          </w:p>
          <w:p w14:paraId="69FF2378" w14:textId="53ACF0FF" w:rsidR="00786525" w:rsidRPr="00786525" w:rsidRDefault="00786525" w:rsidP="00A56163">
            <w:pPr>
              <w:pStyle w:val="ClauseLevel3"/>
              <w:numPr>
                <w:ilvl w:val="0"/>
                <w:numId w:val="68"/>
              </w:numPr>
              <w:spacing w:before="0" w:after="0" w:line="288" w:lineRule="auto"/>
              <w:rPr>
                <w:rFonts w:cs="Arial"/>
                <w:sz w:val="16"/>
                <w:szCs w:val="16"/>
              </w:rPr>
            </w:pPr>
            <w:r w:rsidRPr="00786525">
              <w:rPr>
                <w:rFonts w:cs="Arial"/>
                <w:sz w:val="16"/>
                <w:szCs w:val="16"/>
              </w:rPr>
              <w:t>The Successful Proponent is to notify Council of the anticipated date of practical completion and provide notice of practical completion and an independent certification.</w:t>
            </w:r>
          </w:p>
          <w:p w14:paraId="7C0092E0" w14:textId="00DEFBAD" w:rsidR="00786525" w:rsidRPr="00786525" w:rsidRDefault="00786525" w:rsidP="00A56163">
            <w:pPr>
              <w:pStyle w:val="ClauseLevel3"/>
              <w:numPr>
                <w:ilvl w:val="0"/>
                <w:numId w:val="68"/>
              </w:numPr>
              <w:spacing w:before="0" w:after="0" w:line="288" w:lineRule="auto"/>
              <w:rPr>
                <w:rFonts w:cs="Arial"/>
                <w:sz w:val="16"/>
                <w:szCs w:val="16"/>
              </w:rPr>
            </w:pPr>
            <w:r w:rsidRPr="00786525">
              <w:rPr>
                <w:rFonts w:cs="Arial"/>
                <w:sz w:val="16"/>
                <w:szCs w:val="16"/>
              </w:rPr>
              <w:t>The independent certifier is to be jointly engaged by the parties on the terms of an independent certifier deed to be agreed between the parties.</w:t>
            </w:r>
          </w:p>
          <w:p w14:paraId="6D6B9DBC" w14:textId="60C17E3C" w:rsidR="00EC3748" w:rsidRPr="00D4669C" w:rsidRDefault="00786525" w:rsidP="00A56163">
            <w:pPr>
              <w:pStyle w:val="ClauseLevel3"/>
              <w:numPr>
                <w:ilvl w:val="0"/>
                <w:numId w:val="68"/>
              </w:numPr>
              <w:spacing w:before="0" w:after="0" w:line="288" w:lineRule="auto"/>
              <w:rPr>
                <w:rFonts w:cs="Arial"/>
                <w:sz w:val="16"/>
                <w:szCs w:val="16"/>
              </w:rPr>
            </w:pPr>
            <w:r w:rsidRPr="00786525">
              <w:rPr>
                <w:rFonts w:cs="Arial"/>
                <w:sz w:val="16"/>
                <w:szCs w:val="16"/>
              </w:rPr>
              <w:t xml:space="preserve">The parties are to agree a liquidated damages regime that will compensate </w:t>
            </w:r>
            <w:r>
              <w:rPr>
                <w:rFonts w:cs="Arial"/>
                <w:sz w:val="16"/>
                <w:szCs w:val="16"/>
              </w:rPr>
              <w:t>Council</w:t>
            </w:r>
            <w:r w:rsidRPr="00786525">
              <w:rPr>
                <w:rFonts w:cs="Arial"/>
                <w:sz w:val="16"/>
                <w:szCs w:val="16"/>
              </w:rPr>
              <w:t xml:space="preserve"> for any damages it suffers and for delays to the development program for the Project caused or contributed to by the Successful Proponent or its contractor.</w:t>
            </w:r>
          </w:p>
        </w:tc>
        <w:tc>
          <w:tcPr>
            <w:tcW w:w="964" w:type="pct"/>
            <w:shd w:val="clear" w:color="auto" w:fill="auto"/>
          </w:tcPr>
          <w:p w14:paraId="548F15F4"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1018DAE3"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2B5023A2" w14:textId="230C25BA" w:rsidR="00EC3748" w:rsidRPr="00D4669C" w:rsidRDefault="00AD46F3" w:rsidP="00A56163">
            <w:pPr>
              <w:pStyle w:val="ClauseLevel3"/>
              <w:spacing w:before="0" w:after="0" w:line="288" w:lineRule="auto"/>
              <w:ind w:left="0"/>
              <w:jc w:val="left"/>
              <w:rPr>
                <w:rFonts w:cs="Arial"/>
                <w:sz w:val="16"/>
                <w:szCs w:val="16"/>
              </w:rPr>
            </w:pPr>
            <w:r>
              <w:rPr>
                <w:rFonts w:cs="Arial"/>
                <w:sz w:val="16"/>
                <w:szCs w:val="16"/>
              </w:rPr>
              <w:t>n</w:t>
            </w:r>
            <w:r w:rsidRPr="00F67B80">
              <w:rPr>
                <w:rFonts w:cs="Arial"/>
                <w:sz w:val="16"/>
                <w:szCs w:val="16"/>
              </w:rPr>
              <w:t xml:space="preserve">) </w:t>
            </w:r>
            <w:r w:rsidR="00111A33" w:rsidRPr="00111A33">
              <w:rPr>
                <w:rFonts w:cs="Arial"/>
                <w:sz w:val="16"/>
                <w:szCs w:val="16"/>
              </w:rPr>
              <w:t>Subdivision</w:t>
            </w:r>
          </w:p>
        </w:tc>
        <w:tc>
          <w:tcPr>
            <w:tcW w:w="3255" w:type="pct"/>
            <w:gridSpan w:val="3"/>
            <w:shd w:val="clear" w:color="auto" w:fill="auto"/>
          </w:tcPr>
          <w:p w14:paraId="3C73C688" w14:textId="52D2A571" w:rsidR="00EC3748" w:rsidRPr="00D4669C" w:rsidRDefault="0032746B" w:rsidP="00A56163">
            <w:pPr>
              <w:pStyle w:val="ClauseLevel3"/>
              <w:numPr>
                <w:ilvl w:val="0"/>
                <w:numId w:val="68"/>
              </w:numPr>
              <w:spacing w:before="0" w:after="0" w:line="288" w:lineRule="auto"/>
              <w:rPr>
                <w:rFonts w:cs="Arial"/>
                <w:sz w:val="16"/>
                <w:szCs w:val="16"/>
              </w:rPr>
            </w:pPr>
            <w:r w:rsidRPr="0032746B">
              <w:rPr>
                <w:rFonts w:cs="Arial"/>
                <w:sz w:val="16"/>
                <w:szCs w:val="16"/>
              </w:rPr>
              <w:t>The Successful Proponent will be responsible for any subdivision of the Site (as part of the Project Approvals process).</w:t>
            </w:r>
          </w:p>
        </w:tc>
        <w:tc>
          <w:tcPr>
            <w:tcW w:w="964" w:type="pct"/>
            <w:shd w:val="clear" w:color="auto" w:fill="auto"/>
          </w:tcPr>
          <w:p w14:paraId="40943097"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597CD53B"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33C80529" w14:textId="00E62BE1" w:rsidR="00EC3748" w:rsidRPr="00D4669C" w:rsidRDefault="00E47E92" w:rsidP="00A56163">
            <w:pPr>
              <w:pStyle w:val="ClauseLevel3"/>
              <w:spacing w:before="0" w:after="0" w:line="288" w:lineRule="auto"/>
              <w:ind w:left="0"/>
              <w:jc w:val="left"/>
              <w:rPr>
                <w:rFonts w:cs="Arial"/>
                <w:sz w:val="16"/>
                <w:szCs w:val="16"/>
              </w:rPr>
            </w:pPr>
            <w:r w:rsidRPr="00E47E92">
              <w:rPr>
                <w:rFonts w:cs="Arial"/>
                <w:sz w:val="16"/>
                <w:szCs w:val="16"/>
              </w:rPr>
              <w:t>o) Risk, insurance and indemnity</w:t>
            </w:r>
          </w:p>
        </w:tc>
        <w:tc>
          <w:tcPr>
            <w:tcW w:w="3255" w:type="pct"/>
            <w:gridSpan w:val="3"/>
            <w:shd w:val="clear" w:color="auto" w:fill="auto"/>
          </w:tcPr>
          <w:p w14:paraId="49CBB054" w14:textId="1D1C2095" w:rsidR="000B23FD" w:rsidRPr="000B23FD" w:rsidRDefault="000B23FD" w:rsidP="00A56163">
            <w:pPr>
              <w:pStyle w:val="ClauseLevel3"/>
              <w:numPr>
                <w:ilvl w:val="0"/>
                <w:numId w:val="68"/>
              </w:numPr>
              <w:spacing w:before="0" w:after="0" w:line="288" w:lineRule="auto"/>
              <w:rPr>
                <w:rFonts w:cs="Arial"/>
                <w:sz w:val="16"/>
                <w:szCs w:val="16"/>
              </w:rPr>
            </w:pPr>
            <w:r w:rsidRPr="000B23FD">
              <w:rPr>
                <w:rFonts w:cs="Arial"/>
                <w:sz w:val="16"/>
                <w:szCs w:val="16"/>
              </w:rPr>
              <w:t>The Project is undertaken by the Successful Proponent at its own risk.</w:t>
            </w:r>
          </w:p>
          <w:p w14:paraId="5D585068" w14:textId="77777777" w:rsidR="000B23FD" w:rsidRDefault="000B23FD" w:rsidP="00A56163">
            <w:pPr>
              <w:pStyle w:val="ClauseLevel3"/>
              <w:numPr>
                <w:ilvl w:val="0"/>
                <w:numId w:val="68"/>
              </w:numPr>
              <w:spacing w:before="0" w:after="0" w:line="288" w:lineRule="auto"/>
              <w:rPr>
                <w:rFonts w:cs="Arial"/>
                <w:sz w:val="16"/>
                <w:szCs w:val="16"/>
              </w:rPr>
            </w:pPr>
            <w:r w:rsidRPr="000B23FD">
              <w:rPr>
                <w:rFonts w:cs="Arial"/>
                <w:sz w:val="16"/>
                <w:szCs w:val="16"/>
              </w:rPr>
              <w:t xml:space="preserve">The Successful Proponent must arrange all insurance required by Council during the approvals process and prior to commencement of construction. </w:t>
            </w:r>
          </w:p>
          <w:p w14:paraId="26386899" w14:textId="22BA3A39" w:rsidR="000B23FD" w:rsidRPr="000B23FD" w:rsidRDefault="000B23FD" w:rsidP="00A56163">
            <w:pPr>
              <w:pStyle w:val="ClauseLevel3"/>
              <w:numPr>
                <w:ilvl w:val="0"/>
                <w:numId w:val="68"/>
              </w:numPr>
              <w:spacing w:before="0" w:after="0" w:line="288" w:lineRule="auto"/>
              <w:rPr>
                <w:rFonts w:cs="Arial"/>
                <w:sz w:val="16"/>
                <w:szCs w:val="16"/>
              </w:rPr>
            </w:pPr>
            <w:r w:rsidRPr="000B23FD">
              <w:rPr>
                <w:rFonts w:cs="Arial"/>
                <w:sz w:val="16"/>
                <w:szCs w:val="16"/>
              </w:rPr>
              <w:t>The insurance policies must name Council as an insured party.</w:t>
            </w:r>
          </w:p>
          <w:p w14:paraId="1B7ACE8A" w14:textId="3DCC4535" w:rsidR="00EC3748" w:rsidRPr="00D4669C" w:rsidRDefault="000B23FD" w:rsidP="00A56163">
            <w:pPr>
              <w:pStyle w:val="ClauseLevel3"/>
              <w:numPr>
                <w:ilvl w:val="0"/>
                <w:numId w:val="68"/>
              </w:numPr>
              <w:spacing w:before="0" w:after="0" w:line="288" w:lineRule="auto"/>
              <w:rPr>
                <w:rFonts w:cs="Arial"/>
                <w:sz w:val="16"/>
                <w:szCs w:val="16"/>
              </w:rPr>
            </w:pPr>
            <w:r w:rsidRPr="000B23FD">
              <w:rPr>
                <w:rFonts w:cs="Arial"/>
                <w:sz w:val="16"/>
                <w:szCs w:val="16"/>
              </w:rPr>
              <w:t>The Successful Proponent must release Council from all liabilities associated with the Project and must indemnify Council for and against all liabilities which Council suffers or incurs as a result of the Successful Proponent’s act or omission or breach</w:t>
            </w:r>
            <w:r>
              <w:rPr>
                <w:rFonts w:cs="Arial"/>
                <w:sz w:val="16"/>
                <w:szCs w:val="16"/>
              </w:rPr>
              <w:t xml:space="preserve"> </w:t>
            </w:r>
            <w:r w:rsidRPr="000B23FD">
              <w:rPr>
                <w:rFonts w:cs="Arial"/>
                <w:sz w:val="16"/>
                <w:szCs w:val="16"/>
              </w:rPr>
              <w:t>of the Transaction Documents.</w:t>
            </w:r>
          </w:p>
        </w:tc>
        <w:tc>
          <w:tcPr>
            <w:tcW w:w="964" w:type="pct"/>
            <w:shd w:val="clear" w:color="auto" w:fill="auto"/>
          </w:tcPr>
          <w:p w14:paraId="5152330A"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5CC49BDD"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2EFA0F23" w14:textId="3971F321" w:rsidR="00EC3748" w:rsidRPr="00D4669C" w:rsidRDefault="00364780" w:rsidP="00A56163">
            <w:pPr>
              <w:pStyle w:val="ClauseLevel3"/>
              <w:spacing w:before="0" w:after="0" w:line="288" w:lineRule="auto"/>
              <w:ind w:left="0"/>
              <w:jc w:val="left"/>
              <w:rPr>
                <w:rFonts w:cs="Arial"/>
                <w:sz w:val="16"/>
                <w:szCs w:val="16"/>
              </w:rPr>
            </w:pPr>
            <w:r w:rsidRPr="00364780">
              <w:rPr>
                <w:rFonts w:cs="Arial"/>
                <w:sz w:val="16"/>
                <w:szCs w:val="16"/>
              </w:rPr>
              <w:t>p) Assignment, mortgaging and sub-contracting</w:t>
            </w:r>
          </w:p>
        </w:tc>
        <w:tc>
          <w:tcPr>
            <w:tcW w:w="3255" w:type="pct"/>
            <w:gridSpan w:val="3"/>
            <w:shd w:val="clear" w:color="auto" w:fill="auto"/>
          </w:tcPr>
          <w:p w14:paraId="47D80C15" w14:textId="77777777" w:rsidR="008D00A7" w:rsidRDefault="008D00A7" w:rsidP="00A56163">
            <w:pPr>
              <w:pStyle w:val="ClauseLevel3"/>
              <w:numPr>
                <w:ilvl w:val="0"/>
                <w:numId w:val="68"/>
              </w:numPr>
              <w:spacing w:before="0" w:after="0" w:line="288" w:lineRule="auto"/>
              <w:rPr>
                <w:rFonts w:cs="Arial"/>
                <w:sz w:val="16"/>
                <w:szCs w:val="16"/>
              </w:rPr>
            </w:pPr>
            <w:r w:rsidRPr="008D00A7">
              <w:rPr>
                <w:rFonts w:cs="Arial"/>
                <w:sz w:val="16"/>
                <w:szCs w:val="16"/>
              </w:rPr>
              <w:t>The Successful Proponent cannot assign its interests in the Transaction Documents. Any change in control of the Successful Proponent will be deemed to be an assignment.</w:t>
            </w:r>
          </w:p>
          <w:p w14:paraId="2A2530B6" w14:textId="77777777" w:rsidR="008D00A7" w:rsidRDefault="008D00A7" w:rsidP="00A56163">
            <w:pPr>
              <w:pStyle w:val="ClauseLevel3"/>
              <w:numPr>
                <w:ilvl w:val="0"/>
                <w:numId w:val="68"/>
              </w:numPr>
              <w:spacing w:before="0" w:after="0" w:line="288" w:lineRule="auto"/>
              <w:rPr>
                <w:rFonts w:cs="Arial"/>
                <w:sz w:val="16"/>
                <w:szCs w:val="16"/>
              </w:rPr>
            </w:pPr>
            <w:r w:rsidRPr="008D00A7">
              <w:rPr>
                <w:rFonts w:cs="Arial"/>
                <w:sz w:val="16"/>
                <w:szCs w:val="16"/>
              </w:rPr>
              <w:t>The Successful Proponent may not mortgage or create any other encumbrance over its interests in the Transaction Documents except to the extent required to secure financial accommodation for the Project and provided that the financier enters into a deed on terms acceptable to Council.</w:t>
            </w:r>
          </w:p>
          <w:p w14:paraId="20699757" w14:textId="77777777" w:rsidR="00EC3748" w:rsidRDefault="008D00A7" w:rsidP="00A56163">
            <w:pPr>
              <w:pStyle w:val="ClauseLevel3"/>
              <w:numPr>
                <w:ilvl w:val="0"/>
                <w:numId w:val="68"/>
              </w:numPr>
              <w:spacing w:before="0" w:after="0" w:line="288" w:lineRule="auto"/>
              <w:rPr>
                <w:rFonts w:cs="Arial"/>
                <w:sz w:val="16"/>
                <w:szCs w:val="16"/>
              </w:rPr>
            </w:pPr>
            <w:r w:rsidRPr="008D00A7">
              <w:rPr>
                <w:rFonts w:cs="Arial"/>
                <w:sz w:val="16"/>
                <w:szCs w:val="16"/>
              </w:rPr>
              <w:t>The Successful Proponent will not be permitted to mortgage or create any other</w:t>
            </w:r>
            <w:r>
              <w:rPr>
                <w:rFonts w:cs="Arial"/>
                <w:sz w:val="16"/>
                <w:szCs w:val="16"/>
              </w:rPr>
              <w:t xml:space="preserve"> </w:t>
            </w:r>
            <w:r w:rsidRPr="008D00A7">
              <w:rPr>
                <w:rFonts w:cs="Arial"/>
                <w:sz w:val="16"/>
                <w:szCs w:val="16"/>
              </w:rPr>
              <w:t>encumbrance over the Site.</w:t>
            </w:r>
          </w:p>
          <w:p w14:paraId="4A236D0F" w14:textId="4EEB99D6" w:rsidR="007D6090" w:rsidRPr="00D4669C" w:rsidRDefault="007D6090" w:rsidP="00A56163">
            <w:pPr>
              <w:pStyle w:val="ClauseLevel3"/>
              <w:numPr>
                <w:ilvl w:val="0"/>
                <w:numId w:val="68"/>
              </w:numPr>
              <w:spacing w:before="0" w:after="0" w:line="288" w:lineRule="auto"/>
              <w:rPr>
                <w:rFonts w:cs="Arial"/>
                <w:sz w:val="16"/>
                <w:szCs w:val="16"/>
              </w:rPr>
            </w:pPr>
            <w:r w:rsidRPr="007D6090">
              <w:rPr>
                <w:rFonts w:cs="Arial"/>
                <w:sz w:val="16"/>
                <w:szCs w:val="16"/>
              </w:rPr>
              <w:t>The Successful Proponent will be responsible and remain liable for the performance of any</w:t>
            </w:r>
            <w:r>
              <w:rPr>
                <w:rFonts w:cs="Arial"/>
                <w:sz w:val="16"/>
                <w:szCs w:val="16"/>
              </w:rPr>
              <w:t xml:space="preserve"> </w:t>
            </w:r>
            <w:r w:rsidRPr="007D6090">
              <w:rPr>
                <w:rFonts w:cs="Arial"/>
                <w:sz w:val="16"/>
                <w:szCs w:val="16"/>
              </w:rPr>
              <w:t>of the sub-contractors’ obligations.</w:t>
            </w:r>
          </w:p>
        </w:tc>
        <w:tc>
          <w:tcPr>
            <w:tcW w:w="964" w:type="pct"/>
            <w:shd w:val="clear" w:color="auto" w:fill="auto"/>
          </w:tcPr>
          <w:p w14:paraId="4C1BACE5"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44CA03B9"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45778A53" w14:textId="72F376BE" w:rsidR="00EC3748" w:rsidRPr="00D4669C" w:rsidRDefault="00CC7CDB" w:rsidP="00A56163">
            <w:pPr>
              <w:pStyle w:val="ClauseLevel3"/>
              <w:spacing w:before="0" w:after="0" w:line="288" w:lineRule="auto"/>
              <w:ind w:left="0"/>
              <w:jc w:val="left"/>
              <w:rPr>
                <w:rFonts w:cs="Arial"/>
                <w:sz w:val="16"/>
                <w:szCs w:val="16"/>
              </w:rPr>
            </w:pPr>
            <w:r w:rsidRPr="00CC7CDB">
              <w:rPr>
                <w:rFonts w:cs="Arial"/>
                <w:sz w:val="16"/>
                <w:szCs w:val="16"/>
              </w:rPr>
              <w:t>q)   Intellectual property and moral rights</w:t>
            </w:r>
          </w:p>
        </w:tc>
        <w:tc>
          <w:tcPr>
            <w:tcW w:w="3255" w:type="pct"/>
            <w:gridSpan w:val="3"/>
            <w:shd w:val="clear" w:color="auto" w:fill="auto"/>
          </w:tcPr>
          <w:p w14:paraId="1602663A" w14:textId="6032C660" w:rsidR="00EC3748" w:rsidRPr="00D4669C" w:rsidRDefault="00FB339C" w:rsidP="00A56163">
            <w:pPr>
              <w:pStyle w:val="ClauseLevel3"/>
              <w:numPr>
                <w:ilvl w:val="0"/>
                <w:numId w:val="68"/>
              </w:numPr>
              <w:spacing w:before="0" w:after="0" w:line="288" w:lineRule="auto"/>
              <w:rPr>
                <w:rFonts w:cs="Arial"/>
                <w:sz w:val="16"/>
                <w:szCs w:val="16"/>
              </w:rPr>
            </w:pPr>
            <w:r w:rsidRPr="00FB339C">
              <w:rPr>
                <w:rFonts w:cs="Arial"/>
                <w:sz w:val="16"/>
                <w:szCs w:val="16"/>
              </w:rPr>
              <w:t>The Successful Proponent must provide Council with a non-exclusive perpetual, irrevocable, fully paid up and royalty free, assignable licence to use, copy, adapt, modify, disclose or do anything else it considers necessary with any intellectual property associated with the Project and Council may use and authorise other parties to</w:t>
            </w:r>
            <w:r>
              <w:rPr>
                <w:rFonts w:cs="Arial"/>
                <w:sz w:val="16"/>
                <w:szCs w:val="16"/>
              </w:rPr>
              <w:t xml:space="preserve"> </w:t>
            </w:r>
            <w:r w:rsidRPr="00FB339C">
              <w:rPr>
                <w:rFonts w:cs="Arial"/>
                <w:sz w:val="16"/>
                <w:szCs w:val="16"/>
              </w:rPr>
              <w:t>use that intellectual property for the purposes of the Project.</w:t>
            </w:r>
          </w:p>
        </w:tc>
        <w:tc>
          <w:tcPr>
            <w:tcW w:w="964" w:type="pct"/>
            <w:shd w:val="clear" w:color="auto" w:fill="auto"/>
          </w:tcPr>
          <w:p w14:paraId="75186AE7"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44B95F18"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47862828" w14:textId="690DB5BF" w:rsidR="00EC3748" w:rsidRPr="00D4669C" w:rsidRDefault="00C45912" w:rsidP="00A56163">
            <w:pPr>
              <w:pStyle w:val="ClauseLevel3"/>
              <w:spacing w:before="0" w:after="0" w:line="288" w:lineRule="auto"/>
              <w:ind w:left="0"/>
              <w:jc w:val="left"/>
              <w:rPr>
                <w:rFonts w:cs="Arial"/>
                <w:sz w:val="16"/>
                <w:szCs w:val="16"/>
              </w:rPr>
            </w:pPr>
            <w:r w:rsidRPr="00C45912">
              <w:rPr>
                <w:rFonts w:cs="Arial"/>
                <w:sz w:val="16"/>
                <w:szCs w:val="16"/>
              </w:rPr>
              <w:t>r)</w:t>
            </w:r>
            <w:r>
              <w:rPr>
                <w:rFonts w:cs="Arial"/>
                <w:sz w:val="16"/>
                <w:szCs w:val="16"/>
              </w:rPr>
              <w:t xml:space="preserve"> </w:t>
            </w:r>
            <w:r w:rsidRPr="00C45912">
              <w:rPr>
                <w:rFonts w:cs="Arial"/>
                <w:sz w:val="16"/>
                <w:szCs w:val="16"/>
              </w:rPr>
              <w:t>Cultural Heritage and Native Title</w:t>
            </w:r>
          </w:p>
        </w:tc>
        <w:tc>
          <w:tcPr>
            <w:tcW w:w="3255" w:type="pct"/>
            <w:gridSpan w:val="3"/>
            <w:shd w:val="clear" w:color="auto" w:fill="auto"/>
          </w:tcPr>
          <w:p w14:paraId="00BF682B" w14:textId="1EED32A0" w:rsidR="00EC3748" w:rsidRPr="00D4669C" w:rsidRDefault="0015721B" w:rsidP="00A56163">
            <w:pPr>
              <w:pStyle w:val="ClauseLevel3"/>
              <w:numPr>
                <w:ilvl w:val="0"/>
                <w:numId w:val="68"/>
              </w:numPr>
              <w:spacing w:before="0" w:after="0" w:line="288" w:lineRule="auto"/>
              <w:rPr>
                <w:rFonts w:cs="Arial"/>
                <w:sz w:val="16"/>
                <w:szCs w:val="16"/>
              </w:rPr>
            </w:pPr>
            <w:r w:rsidRPr="0015721B">
              <w:rPr>
                <w:rFonts w:cs="Arial"/>
                <w:sz w:val="16"/>
                <w:szCs w:val="16"/>
              </w:rPr>
              <w:t>The Successful Proponent is responsible for the resolution and agreement of all native title and cultural heritage matters that may be required in relation to its activities on the Site</w:t>
            </w:r>
            <w:r>
              <w:rPr>
                <w:rFonts w:cs="Arial"/>
                <w:sz w:val="16"/>
                <w:szCs w:val="16"/>
              </w:rPr>
              <w:t>.</w:t>
            </w:r>
          </w:p>
        </w:tc>
        <w:tc>
          <w:tcPr>
            <w:tcW w:w="964" w:type="pct"/>
            <w:shd w:val="clear" w:color="auto" w:fill="auto"/>
          </w:tcPr>
          <w:p w14:paraId="4A0BE0BC"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5FD29402"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7B35A09B" w14:textId="1B81E3B0" w:rsidR="00EC3748" w:rsidRPr="00D4669C" w:rsidRDefault="003F2D9C" w:rsidP="00A56163">
            <w:pPr>
              <w:pStyle w:val="ClauseLevel3"/>
              <w:spacing w:before="0" w:after="0" w:line="288" w:lineRule="auto"/>
              <w:ind w:left="0"/>
              <w:rPr>
                <w:rFonts w:cs="Arial"/>
                <w:sz w:val="16"/>
                <w:szCs w:val="16"/>
              </w:rPr>
            </w:pPr>
            <w:r w:rsidRPr="003F2D9C">
              <w:rPr>
                <w:rFonts w:cs="Arial"/>
                <w:sz w:val="16"/>
                <w:szCs w:val="16"/>
              </w:rPr>
              <w:t>s) Remedies for Non-Performance</w:t>
            </w:r>
          </w:p>
        </w:tc>
        <w:tc>
          <w:tcPr>
            <w:tcW w:w="3255" w:type="pct"/>
            <w:gridSpan w:val="3"/>
            <w:shd w:val="clear" w:color="auto" w:fill="auto"/>
          </w:tcPr>
          <w:p w14:paraId="535F5DA8" w14:textId="1AF25127" w:rsidR="00EC3748" w:rsidRPr="00D4669C" w:rsidRDefault="0051138D" w:rsidP="00A56163">
            <w:pPr>
              <w:pStyle w:val="ClauseLevel3"/>
              <w:numPr>
                <w:ilvl w:val="0"/>
                <w:numId w:val="68"/>
              </w:numPr>
              <w:spacing w:before="0" w:after="0" w:line="288" w:lineRule="auto"/>
              <w:rPr>
                <w:rFonts w:cs="Arial"/>
                <w:sz w:val="16"/>
                <w:szCs w:val="16"/>
              </w:rPr>
            </w:pPr>
            <w:r w:rsidRPr="0051138D">
              <w:rPr>
                <w:rFonts w:cs="Arial"/>
                <w:sz w:val="16"/>
                <w:szCs w:val="16"/>
              </w:rPr>
              <w:t>Council will have the right to remedy remediable default events by the Successful Proponent and recover the reasonable costs of doing so.</w:t>
            </w:r>
          </w:p>
        </w:tc>
        <w:tc>
          <w:tcPr>
            <w:tcW w:w="964" w:type="pct"/>
            <w:shd w:val="clear" w:color="auto" w:fill="auto"/>
          </w:tcPr>
          <w:p w14:paraId="0C98DFE9"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2B29BCD7" w14:textId="77777777" w:rsidTr="00A56163">
        <w:trPr>
          <w:cnfStyle w:val="000000100000" w:firstRow="0" w:lastRow="0" w:firstColumn="0" w:lastColumn="0" w:oddVBand="0" w:evenVBand="0" w:oddHBand="1" w:evenHBand="0" w:firstRowFirstColumn="0" w:firstRowLastColumn="0" w:lastRowFirstColumn="0" w:lastRowLastColumn="0"/>
        </w:trPr>
        <w:tc>
          <w:tcPr>
            <w:tcW w:w="782" w:type="pct"/>
            <w:shd w:val="clear" w:color="auto" w:fill="auto"/>
          </w:tcPr>
          <w:p w14:paraId="2D8A1870" w14:textId="70367F58" w:rsidR="00EC3748" w:rsidRPr="00D4669C" w:rsidRDefault="006C482C" w:rsidP="00A56163">
            <w:pPr>
              <w:pStyle w:val="ClauseLevel3"/>
              <w:spacing w:before="0" w:after="0" w:line="288" w:lineRule="auto"/>
              <w:ind w:left="0"/>
              <w:jc w:val="left"/>
              <w:rPr>
                <w:rFonts w:cs="Arial"/>
                <w:sz w:val="16"/>
                <w:szCs w:val="16"/>
              </w:rPr>
            </w:pPr>
            <w:r>
              <w:rPr>
                <w:rFonts w:cs="Arial"/>
                <w:sz w:val="16"/>
                <w:szCs w:val="16"/>
              </w:rPr>
              <w:t xml:space="preserve">t) </w:t>
            </w:r>
            <w:r w:rsidRPr="006C482C">
              <w:rPr>
                <w:rFonts w:cs="Arial"/>
                <w:sz w:val="16"/>
                <w:szCs w:val="16"/>
              </w:rPr>
              <w:t>Disputes</w:t>
            </w:r>
          </w:p>
        </w:tc>
        <w:tc>
          <w:tcPr>
            <w:tcW w:w="3255" w:type="pct"/>
            <w:gridSpan w:val="3"/>
            <w:shd w:val="clear" w:color="auto" w:fill="auto"/>
          </w:tcPr>
          <w:p w14:paraId="25D83D15" w14:textId="692CB04B" w:rsidR="00EC3748" w:rsidRPr="00D4669C" w:rsidRDefault="00E90253" w:rsidP="00A56163">
            <w:pPr>
              <w:pStyle w:val="ClauseLevel3"/>
              <w:numPr>
                <w:ilvl w:val="0"/>
                <w:numId w:val="68"/>
              </w:numPr>
              <w:spacing w:before="0" w:after="0" w:line="288" w:lineRule="auto"/>
              <w:rPr>
                <w:rFonts w:cs="Arial"/>
                <w:sz w:val="16"/>
                <w:szCs w:val="16"/>
              </w:rPr>
            </w:pPr>
            <w:r w:rsidRPr="00E90253">
              <w:rPr>
                <w:rFonts w:cs="Arial"/>
                <w:sz w:val="16"/>
                <w:szCs w:val="16"/>
              </w:rPr>
              <w:t>Disputes under a certain amount or that do not require urgent or injunctive relief or relate to the default provisions are to be referred to senior executives for discussion, with technical disputes capable of being determined by an expert in the area of the dispute.</w:t>
            </w:r>
          </w:p>
        </w:tc>
        <w:tc>
          <w:tcPr>
            <w:tcW w:w="964" w:type="pct"/>
            <w:shd w:val="clear" w:color="auto" w:fill="auto"/>
          </w:tcPr>
          <w:p w14:paraId="73AC1189" w14:textId="77777777" w:rsidR="00EC3748" w:rsidRPr="00D4669C" w:rsidRDefault="00EC3748" w:rsidP="00A56163">
            <w:pPr>
              <w:pStyle w:val="ClauseLevel3"/>
              <w:spacing w:before="0" w:after="0" w:line="288" w:lineRule="auto"/>
              <w:ind w:left="0"/>
              <w:jc w:val="left"/>
              <w:rPr>
                <w:rFonts w:cs="Arial"/>
                <w:sz w:val="16"/>
                <w:szCs w:val="16"/>
              </w:rPr>
            </w:pPr>
          </w:p>
        </w:tc>
      </w:tr>
      <w:tr w:rsidR="00EC3748" w:rsidRPr="008B2BFC" w14:paraId="53F14C47" w14:textId="77777777" w:rsidTr="00A56163">
        <w:trPr>
          <w:cnfStyle w:val="000000010000" w:firstRow="0" w:lastRow="0" w:firstColumn="0" w:lastColumn="0" w:oddVBand="0" w:evenVBand="0" w:oddHBand="0" w:evenHBand="1" w:firstRowFirstColumn="0" w:firstRowLastColumn="0" w:lastRowFirstColumn="0" w:lastRowLastColumn="0"/>
        </w:trPr>
        <w:tc>
          <w:tcPr>
            <w:tcW w:w="782" w:type="pct"/>
            <w:shd w:val="clear" w:color="auto" w:fill="auto"/>
          </w:tcPr>
          <w:p w14:paraId="50CF5278" w14:textId="12F93C16" w:rsidR="00EC3748" w:rsidRPr="00D4669C" w:rsidRDefault="00864047" w:rsidP="00A56163">
            <w:pPr>
              <w:pStyle w:val="ClauseLevel3"/>
              <w:spacing w:before="0" w:after="0" w:line="288" w:lineRule="auto"/>
              <w:ind w:left="0"/>
              <w:jc w:val="left"/>
              <w:rPr>
                <w:rFonts w:cs="Arial"/>
                <w:sz w:val="16"/>
                <w:szCs w:val="16"/>
              </w:rPr>
            </w:pPr>
            <w:r w:rsidRPr="00864047">
              <w:rPr>
                <w:rFonts w:cs="Arial"/>
                <w:sz w:val="16"/>
                <w:szCs w:val="16"/>
              </w:rPr>
              <w:t>u) GST and Stamp Duty</w:t>
            </w:r>
          </w:p>
        </w:tc>
        <w:tc>
          <w:tcPr>
            <w:tcW w:w="3255" w:type="pct"/>
            <w:gridSpan w:val="3"/>
            <w:shd w:val="clear" w:color="auto" w:fill="auto"/>
          </w:tcPr>
          <w:p w14:paraId="3C9BA0A2" w14:textId="1B605D42" w:rsidR="00EC3748" w:rsidRPr="00D4669C" w:rsidRDefault="00671151" w:rsidP="00A56163">
            <w:pPr>
              <w:pStyle w:val="ClauseLevel3"/>
              <w:numPr>
                <w:ilvl w:val="0"/>
                <w:numId w:val="68"/>
              </w:numPr>
              <w:spacing w:before="0" w:after="0" w:line="288" w:lineRule="auto"/>
              <w:rPr>
                <w:rFonts w:cs="Arial"/>
                <w:sz w:val="16"/>
                <w:szCs w:val="16"/>
              </w:rPr>
            </w:pPr>
            <w:r w:rsidRPr="00671151">
              <w:rPr>
                <w:rFonts w:cs="Arial"/>
                <w:sz w:val="16"/>
                <w:szCs w:val="16"/>
              </w:rPr>
              <w:t>The Successful Proponent is liable to pay all stamp duty on the Transaction Documents, and must pay all applicable GST, CGT and other taxes except where they relate to the</w:t>
            </w:r>
            <w:r>
              <w:rPr>
                <w:rFonts w:cs="Arial"/>
                <w:sz w:val="16"/>
                <w:szCs w:val="16"/>
              </w:rPr>
              <w:t xml:space="preserve"> Council’s</w:t>
            </w:r>
            <w:r w:rsidRPr="00671151">
              <w:rPr>
                <w:rFonts w:cs="Arial"/>
                <w:sz w:val="16"/>
                <w:szCs w:val="16"/>
              </w:rPr>
              <w:t xml:space="preserve"> revenues or profits from ownership of the land.</w:t>
            </w:r>
          </w:p>
        </w:tc>
        <w:tc>
          <w:tcPr>
            <w:tcW w:w="964" w:type="pct"/>
            <w:shd w:val="clear" w:color="auto" w:fill="auto"/>
          </w:tcPr>
          <w:p w14:paraId="396E34ED" w14:textId="77777777" w:rsidR="00EC3748" w:rsidRPr="00D4669C" w:rsidRDefault="00EC3748" w:rsidP="00A56163">
            <w:pPr>
              <w:pStyle w:val="ClauseLevel3"/>
              <w:spacing w:before="0" w:after="0" w:line="288" w:lineRule="auto"/>
              <w:ind w:left="0"/>
              <w:jc w:val="left"/>
              <w:rPr>
                <w:rFonts w:cs="Arial"/>
                <w:sz w:val="16"/>
                <w:szCs w:val="16"/>
              </w:rPr>
            </w:pPr>
          </w:p>
        </w:tc>
      </w:tr>
    </w:tbl>
    <w:p w14:paraId="6BA580D3" w14:textId="77777777" w:rsidR="00C5289C" w:rsidRDefault="00C5289C">
      <w:pPr>
        <w:rPr>
          <w:color w:val="244061" w:themeColor="accent1" w:themeShade="80"/>
        </w:rPr>
      </w:pPr>
    </w:p>
    <w:p w14:paraId="67697D82" w14:textId="23D3D701" w:rsidR="00AF7713" w:rsidRDefault="00AF7713">
      <w:pPr>
        <w:rPr>
          <w:rFonts w:cs="Arial"/>
          <w:b/>
          <w:bCs/>
          <w:iCs/>
          <w:sz w:val="24"/>
          <w:szCs w:val="28"/>
        </w:rPr>
      </w:pPr>
      <w:r>
        <w:br w:type="page"/>
      </w:r>
    </w:p>
    <w:p w14:paraId="474C103E" w14:textId="24ABA1C3" w:rsidR="00C5289C" w:rsidRPr="005E562F" w:rsidRDefault="00C5289C" w:rsidP="00A81A3E">
      <w:pPr>
        <w:pStyle w:val="Heading2"/>
        <w:numPr>
          <w:ilvl w:val="1"/>
          <w:numId w:val="30"/>
        </w:numPr>
      </w:pPr>
      <w:r>
        <w:lastRenderedPageBreak/>
        <w:t>Risk Allocation Table</w:t>
      </w:r>
    </w:p>
    <w:p w14:paraId="21E8B288" w14:textId="084BA36E" w:rsidR="002F70B6" w:rsidRDefault="002F70B6" w:rsidP="00B25AF0">
      <w:pPr>
        <w:spacing w:before="120"/>
        <w:rPr>
          <w:i/>
        </w:rPr>
      </w:pPr>
      <w:r>
        <w:rPr>
          <w:i/>
        </w:rPr>
        <w:t xml:space="preserve">Council </w:t>
      </w:r>
      <w:r w:rsidRPr="002F70B6">
        <w:rPr>
          <w:i/>
        </w:rPr>
        <w:t>has prepared a Risk Allocation Table. Proponents are required to acknowledge each item in the Risk Allocation Table and identify any proposed departures</w:t>
      </w:r>
      <w:r w:rsidR="008635DA">
        <w:rPr>
          <w:i/>
        </w:rPr>
        <w:t xml:space="preserve"> as part of the Detailed Proposal</w:t>
      </w:r>
    </w:p>
    <w:p w14:paraId="1BA9D341" w14:textId="1F0BC747" w:rsidR="00437FB4" w:rsidRDefault="00437FB4" w:rsidP="00B25AF0">
      <w:pPr>
        <w:spacing w:before="120"/>
        <w:rPr>
          <w:i/>
        </w:rPr>
      </w:pPr>
      <w:r>
        <w:rPr>
          <w:i/>
        </w:rPr>
        <w:t>4.3a Project Risk Allocation Table</w:t>
      </w:r>
    </w:p>
    <w:tbl>
      <w:tblPr>
        <w:tblStyle w:val="TableGridLight"/>
        <w:tblW w:w="5079" w:type="pct"/>
        <w:tblLayout w:type="fixed"/>
        <w:tblLook w:val="04A0" w:firstRow="1" w:lastRow="0" w:firstColumn="1" w:lastColumn="0" w:noHBand="0" w:noVBand="1"/>
      </w:tblPr>
      <w:tblGrid>
        <w:gridCol w:w="559"/>
        <w:gridCol w:w="1707"/>
        <w:gridCol w:w="3549"/>
        <w:gridCol w:w="566"/>
        <w:gridCol w:w="568"/>
        <w:gridCol w:w="566"/>
        <w:gridCol w:w="1979"/>
      </w:tblGrid>
      <w:tr w:rsidR="00245A7E" w:rsidRPr="00245A7E" w14:paraId="69B5C4E3" w14:textId="77777777" w:rsidTr="00755B51">
        <w:trPr>
          <w:cantSplit/>
          <w:trHeight w:val="1188"/>
          <w:tblHeader/>
        </w:trPr>
        <w:tc>
          <w:tcPr>
            <w:tcW w:w="295" w:type="pct"/>
            <w:shd w:val="clear" w:color="auto" w:fill="BFD1E7"/>
          </w:tcPr>
          <w:p w14:paraId="19E883F8" w14:textId="77777777" w:rsidR="00AF7713" w:rsidRPr="00245A7E" w:rsidRDefault="00AF7713" w:rsidP="00245A7E">
            <w:pPr>
              <w:rPr>
                <w:rFonts w:cs="Arial"/>
                <w:b/>
                <w:sz w:val="16"/>
                <w:szCs w:val="16"/>
              </w:rPr>
            </w:pPr>
            <w:r w:rsidRPr="00245A7E">
              <w:rPr>
                <w:rFonts w:cs="Arial"/>
                <w:b/>
                <w:sz w:val="16"/>
                <w:szCs w:val="16"/>
              </w:rPr>
              <w:t>#</w:t>
            </w:r>
          </w:p>
        </w:tc>
        <w:tc>
          <w:tcPr>
            <w:tcW w:w="899" w:type="pct"/>
            <w:shd w:val="clear" w:color="auto" w:fill="BFD1E7"/>
            <w:hideMark/>
          </w:tcPr>
          <w:p w14:paraId="081B90E5" w14:textId="77777777" w:rsidR="00AF7713" w:rsidRPr="00245A7E" w:rsidRDefault="00AF7713" w:rsidP="00245A7E">
            <w:pPr>
              <w:rPr>
                <w:rFonts w:cs="Arial"/>
                <w:b/>
                <w:sz w:val="16"/>
                <w:szCs w:val="16"/>
              </w:rPr>
            </w:pPr>
            <w:r w:rsidRPr="00245A7E">
              <w:rPr>
                <w:rFonts w:cs="Arial"/>
                <w:b/>
                <w:sz w:val="16"/>
                <w:szCs w:val="16"/>
              </w:rPr>
              <w:t>Risk Category</w:t>
            </w:r>
          </w:p>
        </w:tc>
        <w:tc>
          <w:tcPr>
            <w:tcW w:w="1869" w:type="pct"/>
            <w:shd w:val="clear" w:color="auto" w:fill="BFD1E7"/>
            <w:hideMark/>
          </w:tcPr>
          <w:p w14:paraId="249265D4" w14:textId="77777777" w:rsidR="00AF7713" w:rsidRPr="00245A7E" w:rsidRDefault="00AF7713" w:rsidP="00245A7E">
            <w:pPr>
              <w:rPr>
                <w:rFonts w:cs="Arial"/>
                <w:b/>
                <w:sz w:val="16"/>
                <w:szCs w:val="16"/>
              </w:rPr>
            </w:pPr>
            <w:r w:rsidRPr="00245A7E">
              <w:rPr>
                <w:rFonts w:cs="Arial"/>
                <w:b/>
                <w:sz w:val="16"/>
                <w:szCs w:val="16"/>
              </w:rPr>
              <w:t>Description</w:t>
            </w:r>
          </w:p>
        </w:tc>
        <w:tc>
          <w:tcPr>
            <w:tcW w:w="298" w:type="pct"/>
            <w:shd w:val="clear" w:color="auto" w:fill="BFD1E7"/>
            <w:textDirection w:val="btLr"/>
            <w:vAlign w:val="center"/>
            <w:hideMark/>
          </w:tcPr>
          <w:p w14:paraId="1F59382E" w14:textId="77777777" w:rsidR="00AF7713" w:rsidRPr="00245A7E" w:rsidRDefault="00AF7713" w:rsidP="00245A7E">
            <w:pPr>
              <w:ind w:left="113" w:right="113"/>
              <w:rPr>
                <w:rFonts w:cs="Arial"/>
                <w:b/>
                <w:sz w:val="16"/>
                <w:szCs w:val="16"/>
              </w:rPr>
            </w:pPr>
            <w:r w:rsidRPr="00245A7E">
              <w:rPr>
                <w:rFonts w:cs="Arial"/>
                <w:b/>
                <w:sz w:val="16"/>
                <w:szCs w:val="16"/>
              </w:rPr>
              <w:t>Council</w:t>
            </w:r>
          </w:p>
        </w:tc>
        <w:tc>
          <w:tcPr>
            <w:tcW w:w="299" w:type="pct"/>
            <w:shd w:val="clear" w:color="auto" w:fill="BFD1E7"/>
            <w:textDirection w:val="btLr"/>
            <w:vAlign w:val="center"/>
            <w:hideMark/>
          </w:tcPr>
          <w:p w14:paraId="3CCCFF19" w14:textId="20BA3FF9" w:rsidR="00AF7713" w:rsidRPr="00245A7E" w:rsidRDefault="00245A7E" w:rsidP="00245A7E">
            <w:pPr>
              <w:ind w:left="113" w:right="113"/>
              <w:rPr>
                <w:rFonts w:cs="Arial"/>
                <w:b/>
                <w:sz w:val="16"/>
                <w:szCs w:val="16"/>
              </w:rPr>
            </w:pPr>
            <w:r>
              <w:rPr>
                <w:rFonts w:cs="Arial"/>
                <w:b/>
                <w:sz w:val="16"/>
                <w:szCs w:val="16"/>
              </w:rPr>
              <w:t>Proponent</w:t>
            </w:r>
          </w:p>
        </w:tc>
        <w:tc>
          <w:tcPr>
            <w:tcW w:w="298" w:type="pct"/>
            <w:shd w:val="clear" w:color="auto" w:fill="BFD1E7"/>
            <w:textDirection w:val="btLr"/>
            <w:vAlign w:val="center"/>
          </w:tcPr>
          <w:p w14:paraId="1F633960" w14:textId="77777777" w:rsidR="00AF7713" w:rsidRPr="00245A7E" w:rsidRDefault="00AF7713" w:rsidP="00245A7E">
            <w:pPr>
              <w:ind w:left="113" w:right="113"/>
              <w:rPr>
                <w:rFonts w:cs="Arial"/>
                <w:b/>
                <w:sz w:val="16"/>
                <w:szCs w:val="16"/>
              </w:rPr>
            </w:pPr>
            <w:r w:rsidRPr="00245A7E">
              <w:rPr>
                <w:rFonts w:cs="Arial"/>
                <w:b/>
                <w:sz w:val="16"/>
                <w:szCs w:val="16"/>
              </w:rPr>
              <w:t>Shared</w:t>
            </w:r>
          </w:p>
        </w:tc>
        <w:tc>
          <w:tcPr>
            <w:tcW w:w="1043" w:type="pct"/>
            <w:shd w:val="clear" w:color="auto" w:fill="BFD1E7"/>
            <w:hideMark/>
          </w:tcPr>
          <w:p w14:paraId="4AE40D8B" w14:textId="77777777" w:rsidR="00AF7713" w:rsidRPr="00245A7E" w:rsidRDefault="006F220F" w:rsidP="00245A7E">
            <w:pPr>
              <w:rPr>
                <w:rFonts w:cs="Arial"/>
                <w:b/>
                <w:sz w:val="16"/>
                <w:szCs w:val="16"/>
              </w:rPr>
            </w:pPr>
            <w:r w:rsidRPr="00245A7E">
              <w:rPr>
                <w:rFonts w:cs="Arial"/>
                <w:b/>
                <w:sz w:val="16"/>
                <w:szCs w:val="16"/>
              </w:rPr>
              <w:t>Proponent Response</w:t>
            </w:r>
          </w:p>
          <w:p w14:paraId="3B50BC7C" w14:textId="77777777" w:rsidR="0040756D" w:rsidRPr="00245A7E" w:rsidRDefault="0040756D" w:rsidP="00245A7E">
            <w:pPr>
              <w:rPr>
                <w:rFonts w:cs="Arial"/>
                <w:sz w:val="16"/>
                <w:szCs w:val="16"/>
              </w:rPr>
            </w:pPr>
          </w:p>
          <w:p w14:paraId="29E877AC" w14:textId="235BAC5A" w:rsidR="0040756D" w:rsidRPr="00245A7E" w:rsidRDefault="0040756D" w:rsidP="00245A7E">
            <w:pPr>
              <w:rPr>
                <w:rFonts w:cs="Arial"/>
                <w:sz w:val="16"/>
                <w:szCs w:val="16"/>
              </w:rPr>
            </w:pPr>
            <w:r w:rsidRPr="00245A7E">
              <w:rPr>
                <w:rFonts w:cs="Arial"/>
                <w:sz w:val="16"/>
                <w:szCs w:val="16"/>
              </w:rPr>
              <w:t>[Agreed (or specify</w:t>
            </w:r>
          </w:p>
          <w:p w14:paraId="3C9CE2CE" w14:textId="5643C3B8" w:rsidR="0040756D" w:rsidRPr="00245A7E" w:rsidRDefault="0040756D" w:rsidP="00245A7E">
            <w:pPr>
              <w:rPr>
                <w:rFonts w:cs="Arial"/>
                <w:b/>
                <w:sz w:val="16"/>
                <w:szCs w:val="16"/>
              </w:rPr>
            </w:pPr>
            <w:r w:rsidRPr="00245A7E">
              <w:rPr>
                <w:rFonts w:cs="Arial"/>
                <w:sz w:val="16"/>
                <w:szCs w:val="16"/>
              </w:rPr>
              <w:t>departure)]</w:t>
            </w:r>
          </w:p>
        </w:tc>
      </w:tr>
      <w:tr w:rsidR="00AF7713" w:rsidRPr="00245A7E" w14:paraId="550EDBBE" w14:textId="77777777" w:rsidTr="00755B51">
        <w:trPr>
          <w:trHeight w:val="70"/>
        </w:trPr>
        <w:tc>
          <w:tcPr>
            <w:tcW w:w="295" w:type="pct"/>
            <w:shd w:val="clear" w:color="auto" w:fill="D9D9D9" w:themeFill="background1" w:themeFillShade="D9"/>
          </w:tcPr>
          <w:p w14:paraId="7D4F2050" w14:textId="77777777" w:rsidR="00AF7713" w:rsidRPr="00245A7E" w:rsidRDefault="00AF7713" w:rsidP="00245A7E">
            <w:pPr>
              <w:pStyle w:val="Level1"/>
              <w:spacing w:after="0" w:line="240" w:lineRule="auto"/>
              <w:rPr>
                <w:rFonts w:ascii="Arial" w:hAnsi="Arial" w:cs="Arial"/>
                <w:sz w:val="16"/>
                <w:szCs w:val="16"/>
              </w:rPr>
            </w:pPr>
          </w:p>
        </w:tc>
        <w:tc>
          <w:tcPr>
            <w:tcW w:w="4705" w:type="pct"/>
            <w:gridSpan w:val="6"/>
            <w:shd w:val="clear" w:color="auto" w:fill="D9D9D9" w:themeFill="background1" w:themeFillShade="D9"/>
          </w:tcPr>
          <w:p w14:paraId="5F9793D2" w14:textId="77777777" w:rsidR="00AF7713" w:rsidRPr="00245A7E" w:rsidRDefault="00AF7713" w:rsidP="00245A7E">
            <w:pPr>
              <w:rPr>
                <w:rFonts w:cs="Arial"/>
                <w:sz w:val="16"/>
                <w:szCs w:val="16"/>
              </w:rPr>
            </w:pPr>
            <w:r w:rsidRPr="00245A7E">
              <w:rPr>
                <w:rFonts w:cs="Arial"/>
                <w:sz w:val="16"/>
                <w:szCs w:val="16"/>
              </w:rPr>
              <w:t>Bid Phase Risks</w:t>
            </w:r>
          </w:p>
        </w:tc>
      </w:tr>
      <w:tr w:rsidR="00AF7713" w:rsidRPr="00245A7E" w14:paraId="2BA0C0C7" w14:textId="77777777" w:rsidTr="00755B51">
        <w:trPr>
          <w:trHeight w:val="454"/>
        </w:trPr>
        <w:tc>
          <w:tcPr>
            <w:tcW w:w="295" w:type="pct"/>
          </w:tcPr>
          <w:p w14:paraId="3610FCEA"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1.</w:t>
            </w:r>
          </w:p>
        </w:tc>
        <w:tc>
          <w:tcPr>
            <w:tcW w:w="899" w:type="pct"/>
          </w:tcPr>
          <w:p w14:paraId="44C35E45" w14:textId="77777777" w:rsidR="00AF7713" w:rsidRPr="00245A7E" w:rsidRDefault="00AF7713" w:rsidP="00245A7E">
            <w:pPr>
              <w:rPr>
                <w:rFonts w:cs="Arial"/>
                <w:sz w:val="16"/>
                <w:szCs w:val="16"/>
              </w:rPr>
            </w:pPr>
            <w:r w:rsidRPr="00245A7E">
              <w:rPr>
                <w:rFonts w:cs="Arial"/>
                <w:sz w:val="16"/>
                <w:szCs w:val="16"/>
              </w:rPr>
              <w:t>Bid Costs</w:t>
            </w:r>
          </w:p>
        </w:tc>
        <w:tc>
          <w:tcPr>
            <w:tcW w:w="1869" w:type="pct"/>
          </w:tcPr>
          <w:p w14:paraId="16045EED" w14:textId="5BC687DD" w:rsidR="00AF7713" w:rsidRPr="00245A7E" w:rsidRDefault="00AF7713" w:rsidP="00245A7E">
            <w:pPr>
              <w:rPr>
                <w:rFonts w:cs="Arial"/>
                <w:sz w:val="16"/>
                <w:szCs w:val="16"/>
              </w:rPr>
            </w:pPr>
            <w:r w:rsidRPr="00245A7E">
              <w:rPr>
                <w:rFonts w:cs="Arial"/>
                <w:sz w:val="16"/>
                <w:szCs w:val="16"/>
              </w:rPr>
              <w:t xml:space="preserve">Costs of preparation of </w:t>
            </w:r>
            <w:r w:rsidR="00245A7E" w:rsidRPr="00245A7E">
              <w:rPr>
                <w:rFonts w:cs="Arial"/>
                <w:sz w:val="16"/>
                <w:szCs w:val="16"/>
              </w:rPr>
              <w:t>Detailed Proposal</w:t>
            </w:r>
            <w:r w:rsidRPr="00245A7E">
              <w:rPr>
                <w:rFonts w:cs="Arial"/>
                <w:sz w:val="16"/>
                <w:szCs w:val="16"/>
              </w:rPr>
              <w:t xml:space="preserve">, Project Documents and otherwise participating in the Procurement Process. </w:t>
            </w:r>
          </w:p>
        </w:tc>
        <w:tc>
          <w:tcPr>
            <w:tcW w:w="298" w:type="pct"/>
          </w:tcPr>
          <w:p w14:paraId="40BA661E" w14:textId="77777777" w:rsidR="00AF7713" w:rsidRPr="00245A7E" w:rsidRDefault="00AF7713" w:rsidP="00245A7E">
            <w:pPr>
              <w:jc w:val="center"/>
              <w:rPr>
                <w:rFonts w:cs="Arial"/>
                <w:sz w:val="16"/>
                <w:szCs w:val="16"/>
              </w:rPr>
            </w:pPr>
          </w:p>
        </w:tc>
        <w:tc>
          <w:tcPr>
            <w:tcW w:w="299" w:type="pct"/>
          </w:tcPr>
          <w:p w14:paraId="49EC5355"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A45B3D5" w14:textId="77777777" w:rsidR="00AF7713" w:rsidRPr="00245A7E" w:rsidRDefault="00AF7713" w:rsidP="00245A7E">
            <w:pPr>
              <w:jc w:val="center"/>
              <w:rPr>
                <w:rFonts w:cs="Arial"/>
                <w:sz w:val="16"/>
                <w:szCs w:val="16"/>
              </w:rPr>
            </w:pPr>
          </w:p>
        </w:tc>
        <w:tc>
          <w:tcPr>
            <w:tcW w:w="1043" w:type="pct"/>
          </w:tcPr>
          <w:p w14:paraId="2F109E97" w14:textId="265C9219" w:rsidR="00AF7713" w:rsidRPr="00245A7E" w:rsidRDefault="00AF7713" w:rsidP="00245A7E">
            <w:pPr>
              <w:rPr>
                <w:rFonts w:cs="Arial"/>
                <w:sz w:val="16"/>
                <w:szCs w:val="16"/>
              </w:rPr>
            </w:pPr>
          </w:p>
        </w:tc>
      </w:tr>
      <w:tr w:rsidR="00AF7713" w:rsidRPr="00245A7E" w14:paraId="4DA7DD6F" w14:textId="77777777" w:rsidTr="00755B51">
        <w:tc>
          <w:tcPr>
            <w:tcW w:w="295" w:type="pct"/>
          </w:tcPr>
          <w:p w14:paraId="5110556E"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1.</w:t>
            </w:r>
          </w:p>
        </w:tc>
        <w:tc>
          <w:tcPr>
            <w:tcW w:w="899" w:type="pct"/>
          </w:tcPr>
          <w:p w14:paraId="7AAA2D35" w14:textId="77777777" w:rsidR="00AF7713" w:rsidRPr="00245A7E" w:rsidRDefault="00AF7713" w:rsidP="00245A7E">
            <w:pPr>
              <w:rPr>
                <w:rFonts w:cs="Arial"/>
                <w:sz w:val="16"/>
                <w:szCs w:val="16"/>
              </w:rPr>
            </w:pPr>
            <w:r w:rsidRPr="00245A7E">
              <w:rPr>
                <w:rFonts w:cs="Arial"/>
                <w:sz w:val="16"/>
                <w:szCs w:val="16"/>
              </w:rPr>
              <w:t>Council decision</w:t>
            </w:r>
          </w:p>
        </w:tc>
        <w:tc>
          <w:tcPr>
            <w:tcW w:w="1869" w:type="pct"/>
          </w:tcPr>
          <w:p w14:paraId="6D9538B2" w14:textId="293541A9" w:rsidR="00AF7713" w:rsidRPr="00245A7E" w:rsidRDefault="00245A7E" w:rsidP="00245A7E">
            <w:pPr>
              <w:rPr>
                <w:rFonts w:cs="Arial"/>
                <w:sz w:val="16"/>
                <w:szCs w:val="16"/>
              </w:rPr>
            </w:pPr>
            <w:r>
              <w:rPr>
                <w:rFonts w:cs="Arial"/>
                <w:sz w:val="16"/>
                <w:szCs w:val="16"/>
              </w:rPr>
              <w:t>Any</w:t>
            </w:r>
            <w:r w:rsidR="00AF7713" w:rsidRPr="00245A7E">
              <w:rPr>
                <w:rFonts w:cs="Arial"/>
                <w:sz w:val="16"/>
                <w:szCs w:val="16"/>
              </w:rPr>
              <w:t xml:space="preserve"> Council decision not to proceed; or the Council's decision to proceed on a different basis.</w:t>
            </w:r>
          </w:p>
        </w:tc>
        <w:tc>
          <w:tcPr>
            <w:tcW w:w="298" w:type="pct"/>
          </w:tcPr>
          <w:p w14:paraId="10ACFAFB" w14:textId="77777777" w:rsidR="00AF7713" w:rsidRPr="00245A7E" w:rsidRDefault="00AF7713" w:rsidP="00245A7E">
            <w:pPr>
              <w:jc w:val="center"/>
              <w:rPr>
                <w:rFonts w:cs="Arial"/>
                <w:sz w:val="16"/>
                <w:szCs w:val="16"/>
              </w:rPr>
            </w:pPr>
          </w:p>
        </w:tc>
        <w:tc>
          <w:tcPr>
            <w:tcW w:w="299" w:type="pct"/>
          </w:tcPr>
          <w:p w14:paraId="57251B77"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459B8B7B" w14:textId="77777777" w:rsidR="00AF7713" w:rsidRPr="00245A7E" w:rsidRDefault="00AF7713" w:rsidP="00245A7E">
            <w:pPr>
              <w:jc w:val="center"/>
              <w:rPr>
                <w:rFonts w:cs="Arial"/>
                <w:sz w:val="16"/>
                <w:szCs w:val="16"/>
              </w:rPr>
            </w:pPr>
          </w:p>
        </w:tc>
        <w:tc>
          <w:tcPr>
            <w:tcW w:w="1043" w:type="pct"/>
          </w:tcPr>
          <w:p w14:paraId="7B42D30F" w14:textId="77777777" w:rsidR="00AF7713" w:rsidRPr="00245A7E" w:rsidRDefault="00AF7713" w:rsidP="00245A7E">
            <w:pPr>
              <w:rPr>
                <w:rFonts w:cs="Arial"/>
                <w:sz w:val="16"/>
                <w:szCs w:val="16"/>
              </w:rPr>
            </w:pPr>
          </w:p>
        </w:tc>
      </w:tr>
      <w:tr w:rsidR="00AF7713" w:rsidRPr="00245A7E" w14:paraId="23B21223" w14:textId="77777777" w:rsidTr="00755B51">
        <w:trPr>
          <w:trHeight w:val="162"/>
        </w:trPr>
        <w:tc>
          <w:tcPr>
            <w:tcW w:w="295" w:type="pct"/>
          </w:tcPr>
          <w:p w14:paraId="3BE6D63F"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c.</w:t>
            </w:r>
          </w:p>
        </w:tc>
        <w:tc>
          <w:tcPr>
            <w:tcW w:w="899" w:type="pct"/>
          </w:tcPr>
          <w:p w14:paraId="21B61072" w14:textId="77777777" w:rsidR="00AF7713" w:rsidRPr="00245A7E" w:rsidRDefault="00AF7713" w:rsidP="00245A7E">
            <w:pPr>
              <w:rPr>
                <w:rFonts w:cs="Arial"/>
                <w:sz w:val="16"/>
                <w:szCs w:val="16"/>
              </w:rPr>
            </w:pPr>
            <w:r w:rsidRPr="00245A7E">
              <w:rPr>
                <w:rFonts w:cs="Arial"/>
                <w:sz w:val="16"/>
                <w:szCs w:val="16"/>
              </w:rPr>
              <w:t>Selection</w:t>
            </w:r>
          </w:p>
        </w:tc>
        <w:tc>
          <w:tcPr>
            <w:tcW w:w="1869" w:type="pct"/>
          </w:tcPr>
          <w:p w14:paraId="60A1ABEB" w14:textId="50724F96" w:rsidR="00AF7713" w:rsidRPr="00245A7E" w:rsidRDefault="00AF7713" w:rsidP="00245A7E">
            <w:pPr>
              <w:rPr>
                <w:rFonts w:cs="Arial"/>
                <w:sz w:val="16"/>
                <w:szCs w:val="16"/>
              </w:rPr>
            </w:pPr>
            <w:r w:rsidRPr="00245A7E">
              <w:rPr>
                <w:rFonts w:cs="Arial"/>
                <w:sz w:val="16"/>
                <w:szCs w:val="16"/>
              </w:rPr>
              <w:t xml:space="preserve">Respondent is not selected as </w:t>
            </w:r>
            <w:r w:rsidR="00245A7E">
              <w:rPr>
                <w:rFonts w:cs="Arial"/>
                <w:sz w:val="16"/>
                <w:szCs w:val="16"/>
              </w:rPr>
              <w:t>Successful Proponent</w:t>
            </w:r>
            <w:r w:rsidRPr="00245A7E">
              <w:rPr>
                <w:rFonts w:cs="Arial"/>
                <w:sz w:val="16"/>
                <w:szCs w:val="16"/>
              </w:rPr>
              <w:t>.</w:t>
            </w:r>
          </w:p>
        </w:tc>
        <w:tc>
          <w:tcPr>
            <w:tcW w:w="298" w:type="pct"/>
          </w:tcPr>
          <w:p w14:paraId="354D53A7" w14:textId="77777777" w:rsidR="00AF7713" w:rsidRPr="00245A7E" w:rsidRDefault="00AF7713" w:rsidP="00245A7E">
            <w:pPr>
              <w:jc w:val="center"/>
              <w:rPr>
                <w:rFonts w:cs="Arial"/>
                <w:sz w:val="16"/>
                <w:szCs w:val="16"/>
              </w:rPr>
            </w:pPr>
          </w:p>
        </w:tc>
        <w:tc>
          <w:tcPr>
            <w:tcW w:w="299" w:type="pct"/>
          </w:tcPr>
          <w:p w14:paraId="728EFC1D"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726AEB8E" w14:textId="77777777" w:rsidR="00AF7713" w:rsidRPr="00245A7E" w:rsidRDefault="00AF7713" w:rsidP="00245A7E">
            <w:pPr>
              <w:jc w:val="center"/>
              <w:rPr>
                <w:rFonts w:cs="Arial"/>
                <w:sz w:val="16"/>
                <w:szCs w:val="16"/>
              </w:rPr>
            </w:pPr>
          </w:p>
        </w:tc>
        <w:tc>
          <w:tcPr>
            <w:tcW w:w="1043" w:type="pct"/>
          </w:tcPr>
          <w:p w14:paraId="0ADB8CB7" w14:textId="77777777" w:rsidR="00AF7713" w:rsidRPr="00245A7E" w:rsidRDefault="00AF7713" w:rsidP="00245A7E">
            <w:pPr>
              <w:rPr>
                <w:rFonts w:cs="Arial"/>
                <w:sz w:val="16"/>
                <w:szCs w:val="16"/>
              </w:rPr>
            </w:pPr>
          </w:p>
        </w:tc>
      </w:tr>
      <w:tr w:rsidR="00AF7713" w:rsidRPr="00245A7E" w14:paraId="2CBBFDC0" w14:textId="77777777" w:rsidTr="00755B51">
        <w:tc>
          <w:tcPr>
            <w:tcW w:w="295" w:type="pct"/>
          </w:tcPr>
          <w:p w14:paraId="016E9166"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d.</w:t>
            </w:r>
          </w:p>
        </w:tc>
        <w:tc>
          <w:tcPr>
            <w:tcW w:w="899" w:type="pct"/>
          </w:tcPr>
          <w:p w14:paraId="09CCB0E1" w14:textId="77777777" w:rsidR="00AF7713" w:rsidRPr="00245A7E" w:rsidRDefault="00AF7713" w:rsidP="00245A7E">
            <w:pPr>
              <w:rPr>
                <w:rFonts w:cs="Arial"/>
                <w:sz w:val="16"/>
                <w:szCs w:val="16"/>
              </w:rPr>
            </w:pPr>
            <w:r w:rsidRPr="00245A7E">
              <w:rPr>
                <w:rFonts w:cs="Arial"/>
                <w:sz w:val="16"/>
                <w:szCs w:val="16"/>
              </w:rPr>
              <w:t>Costs of further participation</w:t>
            </w:r>
          </w:p>
        </w:tc>
        <w:tc>
          <w:tcPr>
            <w:tcW w:w="1869" w:type="pct"/>
          </w:tcPr>
          <w:p w14:paraId="0CAA4B69" w14:textId="77777777" w:rsidR="00AF7713" w:rsidRPr="00245A7E" w:rsidRDefault="00AF7713" w:rsidP="00245A7E">
            <w:pPr>
              <w:rPr>
                <w:rFonts w:cs="Arial"/>
                <w:sz w:val="16"/>
                <w:szCs w:val="16"/>
              </w:rPr>
            </w:pPr>
            <w:r w:rsidRPr="00245A7E">
              <w:rPr>
                <w:rFonts w:cs="Arial"/>
                <w:sz w:val="16"/>
                <w:szCs w:val="16"/>
              </w:rPr>
              <w:t>Respondent's costs of negotiation, including but not limited to the cost of internal personnel, legal and consultant costs.</w:t>
            </w:r>
          </w:p>
        </w:tc>
        <w:tc>
          <w:tcPr>
            <w:tcW w:w="298" w:type="pct"/>
          </w:tcPr>
          <w:p w14:paraId="7C1BA570" w14:textId="77777777" w:rsidR="00AF7713" w:rsidRPr="00245A7E" w:rsidRDefault="00AF7713" w:rsidP="00245A7E">
            <w:pPr>
              <w:jc w:val="center"/>
              <w:rPr>
                <w:rFonts w:cs="Arial"/>
                <w:sz w:val="16"/>
                <w:szCs w:val="16"/>
              </w:rPr>
            </w:pPr>
          </w:p>
        </w:tc>
        <w:tc>
          <w:tcPr>
            <w:tcW w:w="299" w:type="pct"/>
          </w:tcPr>
          <w:p w14:paraId="4BA6BB47"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66B5F25" w14:textId="77777777" w:rsidR="00AF7713" w:rsidRPr="00245A7E" w:rsidRDefault="00AF7713" w:rsidP="00245A7E">
            <w:pPr>
              <w:jc w:val="center"/>
              <w:rPr>
                <w:rFonts w:cs="Arial"/>
                <w:sz w:val="16"/>
                <w:szCs w:val="16"/>
              </w:rPr>
            </w:pPr>
          </w:p>
        </w:tc>
        <w:tc>
          <w:tcPr>
            <w:tcW w:w="1043" w:type="pct"/>
          </w:tcPr>
          <w:p w14:paraId="702DEBCD" w14:textId="77777777" w:rsidR="00AF7713" w:rsidRPr="00245A7E" w:rsidRDefault="00AF7713" w:rsidP="00245A7E">
            <w:pPr>
              <w:rPr>
                <w:rFonts w:cs="Arial"/>
                <w:sz w:val="16"/>
                <w:szCs w:val="16"/>
              </w:rPr>
            </w:pPr>
          </w:p>
        </w:tc>
      </w:tr>
      <w:tr w:rsidR="00AF7713" w:rsidRPr="00245A7E" w14:paraId="4FF5B72C" w14:textId="77777777" w:rsidTr="00755B51">
        <w:trPr>
          <w:trHeight w:val="56"/>
        </w:trPr>
        <w:tc>
          <w:tcPr>
            <w:tcW w:w="295" w:type="pct"/>
          </w:tcPr>
          <w:p w14:paraId="43028657"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e.</w:t>
            </w:r>
          </w:p>
        </w:tc>
        <w:tc>
          <w:tcPr>
            <w:tcW w:w="899" w:type="pct"/>
          </w:tcPr>
          <w:p w14:paraId="52E89E68" w14:textId="77777777" w:rsidR="00AF7713" w:rsidRPr="00245A7E" w:rsidRDefault="00AF7713" w:rsidP="00245A7E">
            <w:pPr>
              <w:rPr>
                <w:rFonts w:cs="Arial"/>
                <w:sz w:val="16"/>
                <w:szCs w:val="16"/>
              </w:rPr>
            </w:pPr>
            <w:r w:rsidRPr="00245A7E">
              <w:rPr>
                <w:rFonts w:cs="Arial"/>
                <w:sz w:val="16"/>
                <w:szCs w:val="16"/>
              </w:rPr>
              <w:t>Withdrawal</w:t>
            </w:r>
          </w:p>
        </w:tc>
        <w:tc>
          <w:tcPr>
            <w:tcW w:w="1869" w:type="pct"/>
          </w:tcPr>
          <w:p w14:paraId="4111DDB6" w14:textId="77777777" w:rsidR="00AF7713" w:rsidRPr="00245A7E" w:rsidRDefault="00AF7713" w:rsidP="00245A7E">
            <w:pPr>
              <w:rPr>
                <w:rFonts w:cs="Arial"/>
                <w:sz w:val="16"/>
                <w:szCs w:val="16"/>
              </w:rPr>
            </w:pPr>
            <w:r w:rsidRPr="00245A7E">
              <w:rPr>
                <w:rFonts w:cs="Arial"/>
                <w:sz w:val="16"/>
                <w:szCs w:val="16"/>
              </w:rPr>
              <w:t>Respondent withdraws during negotiations.</w:t>
            </w:r>
          </w:p>
        </w:tc>
        <w:tc>
          <w:tcPr>
            <w:tcW w:w="298" w:type="pct"/>
          </w:tcPr>
          <w:p w14:paraId="65737877" w14:textId="77777777" w:rsidR="00AF7713" w:rsidRPr="00245A7E" w:rsidRDefault="00AF7713" w:rsidP="00245A7E">
            <w:pPr>
              <w:jc w:val="center"/>
              <w:rPr>
                <w:rFonts w:cs="Arial"/>
                <w:sz w:val="16"/>
                <w:szCs w:val="16"/>
              </w:rPr>
            </w:pPr>
          </w:p>
        </w:tc>
        <w:tc>
          <w:tcPr>
            <w:tcW w:w="299" w:type="pct"/>
          </w:tcPr>
          <w:p w14:paraId="19E155E8"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74A9759A" w14:textId="77777777" w:rsidR="00AF7713" w:rsidRPr="00245A7E" w:rsidRDefault="00AF7713" w:rsidP="00245A7E">
            <w:pPr>
              <w:jc w:val="center"/>
              <w:rPr>
                <w:rFonts w:cs="Arial"/>
                <w:sz w:val="16"/>
                <w:szCs w:val="16"/>
              </w:rPr>
            </w:pPr>
          </w:p>
        </w:tc>
        <w:tc>
          <w:tcPr>
            <w:tcW w:w="1043" w:type="pct"/>
          </w:tcPr>
          <w:p w14:paraId="24118A5C" w14:textId="77777777" w:rsidR="00AF7713" w:rsidRPr="00245A7E" w:rsidRDefault="00AF7713" w:rsidP="00245A7E">
            <w:pPr>
              <w:rPr>
                <w:rFonts w:cs="Arial"/>
                <w:sz w:val="16"/>
                <w:szCs w:val="16"/>
              </w:rPr>
            </w:pPr>
          </w:p>
        </w:tc>
      </w:tr>
      <w:tr w:rsidR="00245A7E" w:rsidRPr="00245A7E" w14:paraId="3FAB6D5A" w14:textId="77777777" w:rsidTr="00755B51">
        <w:tc>
          <w:tcPr>
            <w:tcW w:w="295" w:type="pct"/>
          </w:tcPr>
          <w:p w14:paraId="20810554" w14:textId="77777777" w:rsidR="00245A7E" w:rsidRPr="00245A7E" w:rsidRDefault="00245A7E" w:rsidP="00245A7E">
            <w:pPr>
              <w:pStyle w:val="Level2"/>
              <w:spacing w:after="0" w:line="240" w:lineRule="auto"/>
              <w:rPr>
                <w:rFonts w:ascii="Arial" w:hAnsi="Arial" w:cs="Arial"/>
                <w:sz w:val="16"/>
                <w:szCs w:val="16"/>
              </w:rPr>
            </w:pPr>
            <w:r w:rsidRPr="00245A7E">
              <w:rPr>
                <w:rFonts w:ascii="Arial" w:hAnsi="Arial" w:cs="Arial"/>
                <w:sz w:val="16"/>
                <w:szCs w:val="16"/>
              </w:rPr>
              <w:t>f.</w:t>
            </w:r>
          </w:p>
        </w:tc>
        <w:tc>
          <w:tcPr>
            <w:tcW w:w="899" w:type="pct"/>
          </w:tcPr>
          <w:p w14:paraId="10B6220A" w14:textId="7072F203" w:rsidR="00245A7E" w:rsidRPr="00245A7E" w:rsidRDefault="00245A7E" w:rsidP="00245A7E">
            <w:pPr>
              <w:rPr>
                <w:rFonts w:cs="Arial"/>
                <w:sz w:val="16"/>
                <w:szCs w:val="16"/>
              </w:rPr>
            </w:pPr>
            <w:r w:rsidRPr="00245A7E">
              <w:rPr>
                <w:rFonts w:cs="Arial"/>
                <w:sz w:val="16"/>
                <w:szCs w:val="16"/>
              </w:rPr>
              <w:t>Procurement Process and Probity</w:t>
            </w:r>
          </w:p>
        </w:tc>
        <w:tc>
          <w:tcPr>
            <w:tcW w:w="1869" w:type="pct"/>
          </w:tcPr>
          <w:p w14:paraId="364487CA" w14:textId="191157C4" w:rsidR="00245A7E" w:rsidRPr="00245A7E" w:rsidRDefault="00245A7E" w:rsidP="00245A7E">
            <w:pPr>
              <w:rPr>
                <w:rFonts w:cs="Arial"/>
                <w:sz w:val="16"/>
                <w:szCs w:val="16"/>
              </w:rPr>
            </w:pPr>
            <w:r w:rsidRPr="00245A7E">
              <w:rPr>
                <w:rFonts w:cs="Arial"/>
                <w:sz w:val="16"/>
                <w:szCs w:val="16"/>
              </w:rPr>
              <w:t xml:space="preserve">Failure of a </w:t>
            </w:r>
            <w:r w:rsidR="00191B9E">
              <w:rPr>
                <w:rFonts w:cs="Arial"/>
                <w:sz w:val="16"/>
                <w:szCs w:val="16"/>
              </w:rPr>
              <w:t>Respondent</w:t>
            </w:r>
            <w:r w:rsidRPr="00245A7E">
              <w:rPr>
                <w:rFonts w:cs="Arial"/>
                <w:sz w:val="16"/>
                <w:szCs w:val="16"/>
              </w:rPr>
              <w:t xml:space="preserve"> to adhere to the terms and conditions of the RF</w:t>
            </w:r>
            <w:r w:rsidR="00437FB4">
              <w:rPr>
                <w:rFonts w:cs="Arial"/>
                <w:sz w:val="16"/>
                <w:szCs w:val="16"/>
              </w:rPr>
              <w:t>DP</w:t>
            </w:r>
            <w:r w:rsidRPr="00245A7E">
              <w:rPr>
                <w:rFonts w:cs="Arial"/>
                <w:sz w:val="16"/>
                <w:szCs w:val="16"/>
              </w:rPr>
              <w:t>, including those related to probity and process.</w:t>
            </w:r>
          </w:p>
        </w:tc>
        <w:tc>
          <w:tcPr>
            <w:tcW w:w="298" w:type="pct"/>
          </w:tcPr>
          <w:p w14:paraId="7E1A2606" w14:textId="77777777" w:rsidR="00245A7E" w:rsidRPr="00245A7E" w:rsidRDefault="00245A7E" w:rsidP="00245A7E">
            <w:pPr>
              <w:jc w:val="center"/>
              <w:rPr>
                <w:rFonts w:cs="Arial"/>
                <w:sz w:val="16"/>
                <w:szCs w:val="16"/>
              </w:rPr>
            </w:pPr>
          </w:p>
        </w:tc>
        <w:tc>
          <w:tcPr>
            <w:tcW w:w="299" w:type="pct"/>
          </w:tcPr>
          <w:p w14:paraId="4C31A59F" w14:textId="6D49BD43" w:rsidR="00245A7E" w:rsidRPr="00245A7E" w:rsidRDefault="00245A7E" w:rsidP="00245A7E">
            <w:pPr>
              <w:jc w:val="center"/>
              <w:rPr>
                <w:rFonts w:cs="Arial"/>
                <w:sz w:val="16"/>
                <w:szCs w:val="16"/>
              </w:rPr>
            </w:pPr>
            <w:r w:rsidRPr="00245A7E">
              <w:rPr>
                <w:rFonts w:cs="Arial"/>
                <w:sz w:val="16"/>
                <w:szCs w:val="16"/>
              </w:rPr>
              <w:sym w:font="Wingdings" w:char="F0FC"/>
            </w:r>
          </w:p>
        </w:tc>
        <w:tc>
          <w:tcPr>
            <w:tcW w:w="298" w:type="pct"/>
          </w:tcPr>
          <w:p w14:paraId="27AB9EE7" w14:textId="77777777" w:rsidR="00245A7E" w:rsidRPr="00245A7E" w:rsidRDefault="00245A7E" w:rsidP="00245A7E">
            <w:pPr>
              <w:jc w:val="center"/>
              <w:rPr>
                <w:rFonts w:cs="Arial"/>
                <w:sz w:val="16"/>
                <w:szCs w:val="16"/>
              </w:rPr>
            </w:pPr>
          </w:p>
        </w:tc>
        <w:tc>
          <w:tcPr>
            <w:tcW w:w="1043" w:type="pct"/>
          </w:tcPr>
          <w:p w14:paraId="7DFBCB19" w14:textId="39CF7D4A" w:rsidR="00245A7E" w:rsidRPr="00245A7E" w:rsidRDefault="00245A7E" w:rsidP="00245A7E">
            <w:pPr>
              <w:rPr>
                <w:rFonts w:cs="Arial"/>
                <w:sz w:val="16"/>
                <w:szCs w:val="16"/>
              </w:rPr>
            </w:pPr>
          </w:p>
        </w:tc>
      </w:tr>
      <w:tr w:rsidR="00AF7713" w:rsidRPr="00245A7E" w14:paraId="4619FE34" w14:textId="77777777" w:rsidTr="00755B51">
        <w:tc>
          <w:tcPr>
            <w:tcW w:w="295" w:type="pct"/>
            <w:shd w:val="clear" w:color="auto" w:fill="D9D9D9" w:themeFill="background1" w:themeFillShade="D9"/>
          </w:tcPr>
          <w:p w14:paraId="6D0BB8AC" w14:textId="77777777" w:rsidR="00AF7713" w:rsidRPr="00245A7E" w:rsidRDefault="00AF7713" w:rsidP="00245A7E">
            <w:pPr>
              <w:pStyle w:val="Level1"/>
              <w:spacing w:after="0" w:line="240" w:lineRule="auto"/>
              <w:rPr>
                <w:rFonts w:ascii="Arial" w:hAnsi="Arial" w:cs="Arial"/>
                <w:sz w:val="16"/>
                <w:szCs w:val="16"/>
              </w:rPr>
            </w:pPr>
          </w:p>
        </w:tc>
        <w:tc>
          <w:tcPr>
            <w:tcW w:w="4705" w:type="pct"/>
            <w:gridSpan w:val="6"/>
            <w:shd w:val="clear" w:color="auto" w:fill="D9D9D9" w:themeFill="background1" w:themeFillShade="D9"/>
          </w:tcPr>
          <w:p w14:paraId="75B89ADD" w14:textId="77777777" w:rsidR="00AF7713" w:rsidRPr="00245A7E" w:rsidRDefault="00AF7713" w:rsidP="00245A7E">
            <w:pPr>
              <w:rPr>
                <w:rFonts w:cs="Arial"/>
                <w:sz w:val="16"/>
                <w:szCs w:val="16"/>
              </w:rPr>
            </w:pPr>
            <w:r w:rsidRPr="00245A7E">
              <w:rPr>
                <w:rFonts w:cs="Arial"/>
                <w:sz w:val="16"/>
                <w:szCs w:val="16"/>
              </w:rPr>
              <w:t>Evaluation Phase Risks</w:t>
            </w:r>
          </w:p>
        </w:tc>
      </w:tr>
      <w:tr w:rsidR="00AF7713" w:rsidRPr="00245A7E" w14:paraId="041EC71B" w14:textId="77777777" w:rsidTr="00755B51">
        <w:tc>
          <w:tcPr>
            <w:tcW w:w="295" w:type="pct"/>
          </w:tcPr>
          <w:p w14:paraId="6E39FCB6"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a.</w:t>
            </w:r>
          </w:p>
        </w:tc>
        <w:tc>
          <w:tcPr>
            <w:tcW w:w="899" w:type="pct"/>
          </w:tcPr>
          <w:p w14:paraId="41A0BA91" w14:textId="77777777" w:rsidR="00AF7713" w:rsidRPr="00245A7E" w:rsidRDefault="00AF7713" w:rsidP="00245A7E">
            <w:pPr>
              <w:rPr>
                <w:rFonts w:cs="Arial"/>
                <w:sz w:val="16"/>
                <w:szCs w:val="16"/>
              </w:rPr>
            </w:pPr>
            <w:r w:rsidRPr="00245A7E">
              <w:rPr>
                <w:rFonts w:cs="Arial"/>
                <w:sz w:val="16"/>
                <w:szCs w:val="16"/>
              </w:rPr>
              <w:t>Credit Capacity</w:t>
            </w:r>
          </w:p>
        </w:tc>
        <w:tc>
          <w:tcPr>
            <w:tcW w:w="1869" w:type="pct"/>
          </w:tcPr>
          <w:p w14:paraId="4E222E9B" w14:textId="7C2A6AA1" w:rsidR="00AF7713" w:rsidRPr="00245A7E" w:rsidRDefault="00AF7713" w:rsidP="00245A7E">
            <w:pPr>
              <w:rPr>
                <w:rFonts w:cs="Arial"/>
                <w:sz w:val="16"/>
                <w:szCs w:val="16"/>
              </w:rPr>
            </w:pPr>
            <w:r w:rsidRPr="00245A7E">
              <w:rPr>
                <w:rFonts w:cs="Arial"/>
                <w:sz w:val="16"/>
                <w:szCs w:val="16"/>
              </w:rPr>
              <w:t xml:space="preserve">Risk that the </w:t>
            </w:r>
            <w:r w:rsidR="00245A7E">
              <w:rPr>
                <w:rFonts w:cs="Arial"/>
                <w:sz w:val="16"/>
                <w:szCs w:val="16"/>
              </w:rPr>
              <w:t>Proponent</w:t>
            </w:r>
            <w:r w:rsidRPr="00245A7E">
              <w:rPr>
                <w:rFonts w:cs="Arial"/>
                <w:sz w:val="16"/>
                <w:szCs w:val="16"/>
              </w:rPr>
              <w:t xml:space="preserve">’s credit capacity is insufficient to support construction finance or the </w:t>
            </w:r>
            <w:r w:rsidR="00245A7E">
              <w:rPr>
                <w:rFonts w:cs="Arial"/>
                <w:sz w:val="16"/>
                <w:szCs w:val="16"/>
              </w:rPr>
              <w:t>Proponent</w:t>
            </w:r>
            <w:r w:rsidRPr="00245A7E">
              <w:rPr>
                <w:rFonts w:cs="Arial"/>
                <w:sz w:val="16"/>
                <w:szCs w:val="16"/>
              </w:rPr>
              <w:t xml:space="preserve">’s obligations under the </w:t>
            </w:r>
            <w:r w:rsidR="00DE6DC5">
              <w:rPr>
                <w:rFonts w:cs="Arial"/>
                <w:sz w:val="16"/>
                <w:szCs w:val="16"/>
              </w:rPr>
              <w:t>Development Agreement</w:t>
            </w:r>
            <w:r w:rsidRPr="00245A7E">
              <w:rPr>
                <w:rFonts w:cs="Arial"/>
                <w:sz w:val="16"/>
                <w:szCs w:val="16"/>
              </w:rPr>
              <w:t>.</w:t>
            </w:r>
          </w:p>
        </w:tc>
        <w:tc>
          <w:tcPr>
            <w:tcW w:w="298" w:type="pct"/>
          </w:tcPr>
          <w:p w14:paraId="1062D9A9" w14:textId="77777777" w:rsidR="00AF7713" w:rsidRPr="00245A7E" w:rsidRDefault="00AF7713" w:rsidP="00245A7E">
            <w:pPr>
              <w:jc w:val="center"/>
              <w:rPr>
                <w:rFonts w:cs="Arial"/>
                <w:sz w:val="16"/>
                <w:szCs w:val="16"/>
              </w:rPr>
            </w:pPr>
          </w:p>
        </w:tc>
        <w:tc>
          <w:tcPr>
            <w:tcW w:w="299" w:type="pct"/>
          </w:tcPr>
          <w:p w14:paraId="3B44EAB5"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DECF213" w14:textId="77777777" w:rsidR="00AF7713" w:rsidRPr="00245A7E" w:rsidRDefault="00AF7713" w:rsidP="00245A7E">
            <w:pPr>
              <w:jc w:val="center"/>
              <w:rPr>
                <w:rFonts w:cs="Arial"/>
                <w:sz w:val="16"/>
                <w:szCs w:val="16"/>
              </w:rPr>
            </w:pPr>
          </w:p>
        </w:tc>
        <w:tc>
          <w:tcPr>
            <w:tcW w:w="1043" w:type="pct"/>
          </w:tcPr>
          <w:p w14:paraId="660FB850" w14:textId="77777777" w:rsidR="00AF7713" w:rsidRPr="00245A7E" w:rsidRDefault="00AF7713" w:rsidP="00245A7E">
            <w:pPr>
              <w:rPr>
                <w:rFonts w:cs="Arial"/>
                <w:sz w:val="16"/>
                <w:szCs w:val="16"/>
              </w:rPr>
            </w:pPr>
          </w:p>
        </w:tc>
      </w:tr>
      <w:tr w:rsidR="00AF7713" w:rsidRPr="00245A7E" w14:paraId="6D6E9C66" w14:textId="77777777" w:rsidTr="00755B51">
        <w:tc>
          <w:tcPr>
            <w:tcW w:w="295" w:type="pct"/>
          </w:tcPr>
          <w:p w14:paraId="2BC91BD2"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b.</w:t>
            </w:r>
          </w:p>
        </w:tc>
        <w:tc>
          <w:tcPr>
            <w:tcW w:w="899" w:type="pct"/>
          </w:tcPr>
          <w:p w14:paraId="5D3D05ED" w14:textId="77777777" w:rsidR="00AF7713" w:rsidRPr="00245A7E" w:rsidRDefault="00AF7713" w:rsidP="00245A7E">
            <w:pPr>
              <w:rPr>
                <w:rFonts w:cs="Arial"/>
                <w:sz w:val="16"/>
                <w:szCs w:val="16"/>
              </w:rPr>
            </w:pPr>
            <w:r w:rsidRPr="00245A7E">
              <w:rPr>
                <w:rFonts w:cs="Arial"/>
                <w:sz w:val="16"/>
                <w:szCs w:val="16"/>
              </w:rPr>
              <w:t>Financing</w:t>
            </w:r>
          </w:p>
        </w:tc>
        <w:tc>
          <w:tcPr>
            <w:tcW w:w="1869" w:type="pct"/>
          </w:tcPr>
          <w:p w14:paraId="09194F9C" w14:textId="77777777" w:rsidR="00AF7713" w:rsidRPr="00245A7E" w:rsidRDefault="00AF7713" w:rsidP="00245A7E">
            <w:pPr>
              <w:rPr>
                <w:rFonts w:cs="Arial"/>
                <w:sz w:val="16"/>
                <w:szCs w:val="16"/>
              </w:rPr>
            </w:pPr>
            <w:r w:rsidRPr="00245A7E">
              <w:rPr>
                <w:rFonts w:cs="Arial"/>
                <w:sz w:val="16"/>
                <w:szCs w:val="16"/>
              </w:rPr>
              <w:t>Finance (equity and/or debt) is not available or availability is insufficient to fund project construction.</w:t>
            </w:r>
          </w:p>
        </w:tc>
        <w:tc>
          <w:tcPr>
            <w:tcW w:w="298" w:type="pct"/>
          </w:tcPr>
          <w:p w14:paraId="2B0FC67A" w14:textId="77777777" w:rsidR="00AF7713" w:rsidRPr="00245A7E" w:rsidRDefault="00AF7713" w:rsidP="00245A7E">
            <w:pPr>
              <w:jc w:val="center"/>
              <w:rPr>
                <w:rFonts w:cs="Arial"/>
                <w:sz w:val="16"/>
                <w:szCs w:val="16"/>
              </w:rPr>
            </w:pPr>
          </w:p>
        </w:tc>
        <w:tc>
          <w:tcPr>
            <w:tcW w:w="299" w:type="pct"/>
          </w:tcPr>
          <w:p w14:paraId="173DEFA5"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3E1F3EB2" w14:textId="77777777" w:rsidR="00AF7713" w:rsidRPr="00245A7E" w:rsidRDefault="00AF7713" w:rsidP="00245A7E">
            <w:pPr>
              <w:jc w:val="center"/>
              <w:rPr>
                <w:rFonts w:cs="Arial"/>
                <w:sz w:val="16"/>
                <w:szCs w:val="16"/>
              </w:rPr>
            </w:pPr>
          </w:p>
        </w:tc>
        <w:tc>
          <w:tcPr>
            <w:tcW w:w="1043" w:type="pct"/>
          </w:tcPr>
          <w:p w14:paraId="4FB4FD84" w14:textId="77777777" w:rsidR="00AF7713" w:rsidRPr="00245A7E" w:rsidRDefault="00AF7713" w:rsidP="00245A7E">
            <w:pPr>
              <w:rPr>
                <w:rFonts w:cs="Arial"/>
                <w:sz w:val="16"/>
                <w:szCs w:val="16"/>
              </w:rPr>
            </w:pPr>
          </w:p>
        </w:tc>
      </w:tr>
      <w:tr w:rsidR="00AF7713" w:rsidRPr="00245A7E" w14:paraId="339A08BD" w14:textId="77777777" w:rsidTr="00755B51">
        <w:tc>
          <w:tcPr>
            <w:tcW w:w="295" w:type="pct"/>
          </w:tcPr>
          <w:p w14:paraId="4772E107" w14:textId="77777777" w:rsidR="00AF7713" w:rsidRPr="00245A7E" w:rsidRDefault="00AF7713" w:rsidP="00245A7E">
            <w:pPr>
              <w:pStyle w:val="Level2"/>
              <w:spacing w:after="0" w:line="240" w:lineRule="auto"/>
              <w:rPr>
                <w:rFonts w:ascii="Arial" w:hAnsi="Arial" w:cs="Arial"/>
                <w:sz w:val="16"/>
                <w:szCs w:val="16"/>
              </w:rPr>
            </w:pPr>
          </w:p>
        </w:tc>
        <w:tc>
          <w:tcPr>
            <w:tcW w:w="899" w:type="pct"/>
          </w:tcPr>
          <w:p w14:paraId="1D2F99A5" w14:textId="77777777" w:rsidR="00AF7713" w:rsidRPr="00245A7E" w:rsidRDefault="00AF7713" w:rsidP="00245A7E">
            <w:pPr>
              <w:rPr>
                <w:rFonts w:cs="Arial"/>
                <w:sz w:val="16"/>
                <w:szCs w:val="16"/>
              </w:rPr>
            </w:pPr>
            <w:r w:rsidRPr="00245A7E">
              <w:rPr>
                <w:rFonts w:cs="Arial"/>
                <w:sz w:val="16"/>
                <w:szCs w:val="16"/>
              </w:rPr>
              <w:t>Security</w:t>
            </w:r>
          </w:p>
        </w:tc>
        <w:tc>
          <w:tcPr>
            <w:tcW w:w="1869" w:type="pct"/>
          </w:tcPr>
          <w:p w14:paraId="46260916" w14:textId="28E26A1E" w:rsidR="00AF7713" w:rsidRPr="00245A7E" w:rsidRDefault="00245A7E" w:rsidP="00245A7E">
            <w:pPr>
              <w:rPr>
                <w:rFonts w:cs="Arial"/>
                <w:sz w:val="16"/>
                <w:szCs w:val="16"/>
              </w:rPr>
            </w:pPr>
            <w:r>
              <w:rPr>
                <w:rFonts w:cs="Arial"/>
                <w:sz w:val="16"/>
                <w:szCs w:val="16"/>
              </w:rPr>
              <w:t>Proponent</w:t>
            </w:r>
            <w:r w:rsidR="00AF7713" w:rsidRPr="00245A7E">
              <w:rPr>
                <w:rFonts w:cs="Arial"/>
                <w:sz w:val="16"/>
                <w:szCs w:val="16"/>
              </w:rPr>
              <w:t xml:space="preserve"> does not provide such security as is required by Council.</w:t>
            </w:r>
          </w:p>
        </w:tc>
        <w:tc>
          <w:tcPr>
            <w:tcW w:w="298" w:type="pct"/>
          </w:tcPr>
          <w:p w14:paraId="3C376909" w14:textId="77777777" w:rsidR="00AF7713" w:rsidRPr="00245A7E" w:rsidRDefault="00AF7713" w:rsidP="00245A7E">
            <w:pPr>
              <w:jc w:val="center"/>
              <w:rPr>
                <w:rFonts w:cs="Arial"/>
                <w:sz w:val="16"/>
                <w:szCs w:val="16"/>
              </w:rPr>
            </w:pPr>
          </w:p>
        </w:tc>
        <w:tc>
          <w:tcPr>
            <w:tcW w:w="299" w:type="pct"/>
          </w:tcPr>
          <w:p w14:paraId="34C54228"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E87C1BD" w14:textId="77777777" w:rsidR="00AF7713" w:rsidRPr="00245A7E" w:rsidRDefault="00AF7713" w:rsidP="00245A7E">
            <w:pPr>
              <w:jc w:val="center"/>
              <w:rPr>
                <w:rFonts w:cs="Arial"/>
                <w:sz w:val="16"/>
                <w:szCs w:val="16"/>
              </w:rPr>
            </w:pPr>
          </w:p>
        </w:tc>
        <w:tc>
          <w:tcPr>
            <w:tcW w:w="1043" w:type="pct"/>
          </w:tcPr>
          <w:p w14:paraId="092034E6" w14:textId="77777777" w:rsidR="00AF7713" w:rsidRPr="00245A7E" w:rsidRDefault="00AF7713" w:rsidP="00245A7E">
            <w:pPr>
              <w:rPr>
                <w:rFonts w:cs="Arial"/>
                <w:sz w:val="16"/>
                <w:szCs w:val="16"/>
              </w:rPr>
            </w:pPr>
          </w:p>
        </w:tc>
      </w:tr>
      <w:tr w:rsidR="00AF7713" w:rsidRPr="00245A7E" w14:paraId="11E99171" w14:textId="77777777" w:rsidTr="00755B51">
        <w:tc>
          <w:tcPr>
            <w:tcW w:w="295" w:type="pct"/>
          </w:tcPr>
          <w:p w14:paraId="374E0271"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c.</w:t>
            </w:r>
          </w:p>
        </w:tc>
        <w:tc>
          <w:tcPr>
            <w:tcW w:w="899" w:type="pct"/>
          </w:tcPr>
          <w:p w14:paraId="46C08357" w14:textId="77777777" w:rsidR="00AF7713" w:rsidRPr="00245A7E" w:rsidRDefault="00AF7713" w:rsidP="00245A7E">
            <w:pPr>
              <w:rPr>
                <w:rFonts w:cs="Arial"/>
                <w:sz w:val="16"/>
                <w:szCs w:val="16"/>
              </w:rPr>
            </w:pPr>
            <w:r w:rsidRPr="00245A7E">
              <w:rPr>
                <w:rFonts w:cs="Arial"/>
                <w:sz w:val="16"/>
                <w:szCs w:val="16"/>
              </w:rPr>
              <w:t>Technical Capacity</w:t>
            </w:r>
          </w:p>
        </w:tc>
        <w:tc>
          <w:tcPr>
            <w:tcW w:w="1869" w:type="pct"/>
          </w:tcPr>
          <w:p w14:paraId="627B75B9" w14:textId="5ADDFE38" w:rsidR="00AF7713" w:rsidRPr="00245A7E" w:rsidRDefault="00245A7E" w:rsidP="00245A7E">
            <w:pPr>
              <w:rPr>
                <w:rFonts w:cs="Arial"/>
                <w:sz w:val="16"/>
                <w:szCs w:val="16"/>
              </w:rPr>
            </w:pPr>
            <w:r>
              <w:rPr>
                <w:rFonts w:cs="Arial"/>
                <w:sz w:val="16"/>
                <w:szCs w:val="16"/>
              </w:rPr>
              <w:t>Proponent</w:t>
            </w:r>
            <w:r w:rsidR="00AF7713" w:rsidRPr="00245A7E">
              <w:rPr>
                <w:rFonts w:cs="Arial"/>
                <w:sz w:val="16"/>
                <w:szCs w:val="16"/>
              </w:rPr>
              <w:t xml:space="preserve"> does not have the technical capacity, or is unable to procure appropriate expertise, to deliver the project. </w:t>
            </w:r>
          </w:p>
        </w:tc>
        <w:tc>
          <w:tcPr>
            <w:tcW w:w="298" w:type="pct"/>
          </w:tcPr>
          <w:p w14:paraId="3560213C" w14:textId="77777777" w:rsidR="00AF7713" w:rsidRPr="00245A7E" w:rsidRDefault="00AF7713" w:rsidP="00245A7E">
            <w:pPr>
              <w:jc w:val="center"/>
              <w:rPr>
                <w:rFonts w:cs="Arial"/>
                <w:sz w:val="16"/>
                <w:szCs w:val="16"/>
              </w:rPr>
            </w:pPr>
          </w:p>
        </w:tc>
        <w:tc>
          <w:tcPr>
            <w:tcW w:w="299" w:type="pct"/>
          </w:tcPr>
          <w:p w14:paraId="43E7CB45"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2E6DF30E" w14:textId="77777777" w:rsidR="00AF7713" w:rsidRPr="00245A7E" w:rsidRDefault="00AF7713" w:rsidP="00245A7E">
            <w:pPr>
              <w:jc w:val="center"/>
              <w:rPr>
                <w:rFonts w:cs="Arial"/>
                <w:sz w:val="16"/>
                <w:szCs w:val="16"/>
              </w:rPr>
            </w:pPr>
          </w:p>
        </w:tc>
        <w:tc>
          <w:tcPr>
            <w:tcW w:w="1043" w:type="pct"/>
          </w:tcPr>
          <w:p w14:paraId="4B122385" w14:textId="77777777" w:rsidR="00AF7713" w:rsidRPr="00245A7E" w:rsidRDefault="00AF7713" w:rsidP="00245A7E">
            <w:pPr>
              <w:rPr>
                <w:rFonts w:cs="Arial"/>
                <w:sz w:val="16"/>
                <w:szCs w:val="16"/>
              </w:rPr>
            </w:pPr>
          </w:p>
        </w:tc>
      </w:tr>
      <w:tr w:rsidR="00AF7713" w:rsidRPr="00245A7E" w14:paraId="7DECEA74" w14:textId="77777777" w:rsidTr="00755B51">
        <w:tc>
          <w:tcPr>
            <w:tcW w:w="295" w:type="pct"/>
          </w:tcPr>
          <w:p w14:paraId="487D53A6" w14:textId="77777777" w:rsidR="00AF7713" w:rsidRPr="00245A7E" w:rsidRDefault="00AF7713" w:rsidP="00245A7E">
            <w:pPr>
              <w:pStyle w:val="Level2"/>
              <w:spacing w:after="0" w:line="240" w:lineRule="auto"/>
              <w:rPr>
                <w:rFonts w:ascii="Arial" w:hAnsi="Arial" w:cs="Arial"/>
                <w:sz w:val="16"/>
                <w:szCs w:val="16"/>
              </w:rPr>
            </w:pPr>
          </w:p>
        </w:tc>
        <w:tc>
          <w:tcPr>
            <w:tcW w:w="899" w:type="pct"/>
          </w:tcPr>
          <w:p w14:paraId="0AFED89B" w14:textId="77777777" w:rsidR="00AF7713" w:rsidRPr="00245A7E" w:rsidRDefault="00AF7713" w:rsidP="00245A7E">
            <w:pPr>
              <w:rPr>
                <w:rFonts w:cs="Arial"/>
                <w:sz w:val="16"/>
                <w:szCs w:val="16"/>
              </w:rPr>
            </w:pPr>
            <w:r w:rsidRPr="00245A7E">
              <w:rPr>
                <w:rFonts w:cs="Arial"/>
                <w:sz w:val="16"/>
                <w:szCs w:val="16"/>
              </w:rPr>
              <w:t>Appointment of Builder</w:t>
            </w:r>
          </w:p>
        </w:tc>
        <w:tc>
          <w:tcPr>
            <w:tcW w:w="1869" w:type="pct"/>
          </w:tcPr>
          <w:p w14:paraId="6DC868DB" w14:textId="5FA25EA6" w:rsidR="00AF7713" w:rsidRPr="00245A7E" w:rsidRDefault="00AF7713" w:rsidP="00245A7E">
            <w:pPr>
              <w:rPr>
                <w:rFonts w:cs="Arial"/>
                <w:sz w:val="16"/>
                <w:szCs w:val="16"/>
              </w:rPr>
            </w:pPr>
            <w:r w:rsidRPr="00245A7E">
              <w:rPr>
                <w:rFonts w:cs="Arial"/>
                <w:sz w:val="16"/>
                <w:szCs w:val="16"/>
              </w:rPr>
              <w:t xml:space="preserve">Builder appointed by </w:t>
            </w:r>
            <w:r w:rsidR="00245A7E">
              <w:rPr>
                <w:rFonts w:cs="Arial"/>
                <w:sz w:val="16"/>
                <w:szCs w:val="16"/>
              </w:rPr>
              <w:t>Proponent</w:t>
            </w:r>
            <w:r w:rsidRPr="00245A7E">
              <w:rPr>
                <w:rFonts w:cs="Arial"/>
                <w:sz w:val="16"/>
                <w:szCs w:val="16"/>
              </w:rPr>
              <w:t xml:space="preserve"> does not have the capacity, financial resources, experience and/or expertise to comply with the </w:t>
            </w:r>
            <w:r w:rsidR="00245A7E">
              <w:rPr>
                <w:rFonts w:cs="Arial"/>
                <w:sz w:val="16"/>
                <w:szCs w:val="16"/>
              </w:rPr>
              <w:t>Proponent</w:t>
            </w:r>
            <w:r w:rsidRPr="00245A7E">
              <w:rPr>
                <w:rFonts w:cs="Arial"/>
                <w:sz w:val="16"/>
                <w:szCs w:val="16"/>
              </w:rPr>
              <w:t xml:space="preserve">'s obligations under the </w:t>
            </w:r>
            <w:r w:rsidR="00DE6DC5">
              <w:rPr>
                <w:rFonts w:cs="Arial"/>
                <w:sz w:val="16"/>
                <w:szCs w:val="16"/>
              </w:rPr>
              <w:t>Development Agreement</w:t>
            </w:r>
            <w:r w:rsidRPr="00245A7E">
              <w:rPr>
                <w:rFonts w:cs="Arial"/>
                <w:sz w:val="16"/>
                <w:szCs w:val="16"/>
              </w:rPr>
              <w:t>.</w:t>
            </w:r>
          </w:p>
        </w:tc>
        <w:tc>
          <w:tcPr>
            <w:tcW w:w="298" w:type="pct"/>
          </w:tcPr>
          <w:p w14:paraId="3C6B7C64" w14:textId="77777777" w:rsidR="00AF7713" w:rsidRPr="00245A7E" w:rsidRDefault="00AF7713" w:rsidP="00245A7E">
            <w:pPr>
              <w:jc w:val="center"/>
              <w:rPr>
                <w:rFonts w:cs="Arial"/>
                <w:sz w:val="16"/>
                <w:szCs w:val="16"/>
              </w:rPr>
            </w:pPr>
          </w:p>
        </w:tc>
        <w:tc>
          <w:tcPr>
            <w:tcW w:w="299" w:type="pct"/>
          </w:tcPr>
          <w:p w14:paraId="028FD249"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282F8B5" w14:textId="77777777" w:rsidR="00AF7713" w:rsidRPr="00245A7E" w:rsidRDefault="00AF7713" w:rsidP="00245A7E">
            <w:pPr>
              <w:jc w:val="center"/>
              <w:rPr>
                <w:rFonts w:cs="Arial"/>
                <w:sz w:val="16"/>
                <w:szCs w:val="16"/>
              </w:rPr>
            </w:pPr>
          </w:p>
        </w:tc>
        <w:tc>
          <w:tcPr>
            <w:tcW w:w="1043" w:type="pct"/>
          </w:tcPr>
          <w:p w14:paraId="558C2ED1" w14:textId="77777777" w:rsidR="00AF7713" w:rsidRPr="00245A7E" w:rsidRDefault="00AF7713" w:rsidP="00245A7E">
            <w:pPr>
              <w:rPr>
                <w:rFonts w:cs="Arial"/>
                <w:sz w:val="16"/>
                <w:szCs w:val="16"/>
              </w:rPr>
            </w:pPr>
          </w:p>
        </w:tc>
      </w:tr>
      <w:tr w:rsidR="00AF7713" w:rsidRPr="00245A7E" w14:paraId="37EAA16B" w14:textId="77777777" w:rsidTr="00755B51">
        <w:tc>
          <w:tcPr>
            <w:tcW w:w="295" w:type="pct"/>
          </w:tcPr>
          <w:p w14:paraId="04EB5EE1"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d.</w:t>
            </w:r>
          </w:p>
        </w:tc>
        <w:tc>
          <w:tcPr>
            <w:tcW w:w="899" w:type="pct"/>
          </w:tcPr>
          <w:p w14:paraId="54A37F3B" w14:textId="77777777" w:rsidR="00AF7713" w:rsidRPr="00245A7E" w:rsidRDefault="00AF7713" w:rsidP="00245A7E">
            <w:pPr>
              <w:rPr>
                <w:rFonts w:cs="Arial"/>
                <w:sz w:val="16"/>
                <w:szCs w:val="16"/>
              </w:rPr>
            </w:pPr>
            <w:r w:rsidRPr="00245A7E">
              <w:rPr>
                <w:rFonts w:cs="Arial"/>
                <w:sz w:val="16"/>
                <w:szCs w:val="16"/>
              </w:rPr>
              <w:t>Improper Entity</w:t>
            </w:r>
          </w:p>
        </w:tc>
        <w:tc>
          <w:tcPr>
            <w:tcW w:w="1869" w:type="pct"/>
          </w:tcPr>
          <w:p w14:paraId="1F54DBB1" w14:textId="2998305E" w:rsidR="00AF7713" w:rsidRPr="00245A7E" w:rsidRDefault="007E1F4F" w:rsidP="00245A7E">
            <w:pPr>
              <w:rPr>
                <w:rFonts w:cs="Arial"/>
                <w:sz w:val="16"/>
                <w:szCs w:val="16"/>
              </w:rPr>
            </w:pPr>
            <w:r>
              <w:rPr>
                <w:rFonts w:cs="Arial"/>
                <w:sz w:val="16"/>
                <w:szCs w:val="16"/>
              </w:rPr>
              <w:t>R</w:t>
            </w:r>
            <w:r w:rsidR="00AF7713" w:rsidRPr="00245A7E">
              <w:rPr>
                <w:rFonts w:cs="Arial"/>
                <w:sz w:val="16"/>
                <w:szCs w:val="16"/>
              </w:rPr>
              <w:t xml:space="preserve">isk that after the execution of contracts the </w:t>
            </w:r>
            <w:r w:rsidR="00245A7E">
              <w:rPr>
                <w:rFonts w:cs="Arial"/>
                <w:sz w:val="16"/>
                <w:szCs w:val="16"/>
              </w:rPr>
              <w:t>Proponent</w:t>
            </w:r>
            <w:r w:rsidR="00AF7713" w:rsidRPr="00245A7E">
              <w:rPr>
                <w:rFonts w:cs="Arial"/>
                <w:sz w:val="16"/>
                <w:szCs w:val="16"/>
              </w:rPr>
              <w:t xml:space="preserve"> is found to be an improper entity for performance of its obligations under the </w:t>
            </w:r>
            <w:r w:rsidR="00DE6DC5">
              <w:rPr>
                <w:rFonts w:cs="Arial"/>
                <w:sz w:val="16"/>
                <w:szCs w:val="16"/>
              </w:rPr>
              <w:t>Development Agreement</w:t>
            </w:r>
            <w:r w:rsidR="00AF7713" w:rsidRPr="00245A7E">
              <w:rPr>
                <w:rFonts w:cs="Arial"/>
                <w:sz w:val="16"/>
                <w:szCs w:val="16"/>
              </w:rPr>
              <w:t>.</w:t>
            </w:r>
          </w:p>
        </w:tc>
        <w:tc>
          <w:tcPr>
            <w:tcW w:w="298" w:type="pct"/>
          </w:tcPr>
          <w:p w14:paraId="157CE64D" w14:textId="77777777" w:rsidR="00AF7713" w:rsidRPr="00245A7E" w:rsidRDefault="00AF7713" w:rsidP="00245A7E">
            <w:pPr>
              <w:jc w:val="center"/>
              <w:rPr>
                <w:rFonts w:cs="Arial"/>
                <w:sz w:val="16"/>
                <w:szCs w:val="16"/>
              </w:rPr>
            </w:pPr>
          </w:p>
        </w:tc>
        <w:tc>
          <w:tcPr>
            <w:tcW w:w="299" w:type="pct"/>
          </w:tcPr>
          <w:p w14:paraId="739BD902"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3CE1150B" w14:textId="77777777" w:rsidR="00AF7713" w:rsidRPr="00245A7E" w:rsidRDefault="00AF7713" w:rsidP="00245A7E">
            <w:pPr>
              <w:jc w:val="center"/>
              <w:rPr>
                <w:rFonts w:cs="Arial"/>
                <w:sz w:val="16"/>
                <w:szCs w:val="16"/>
              </w:rPr>
            </w:pPr>
          </w:p>
        </w:tc>
        <w:tc>
          <w:tcPr>
            <w:tcW w:w="1043" w:type="pct"/>
          </w:tcPr>
          <w:p w14:paraId="21F10F74" w14:textId="77777777" w:rsidR="00AF7713" w:rsidRPr="00245A7E" w:rsidRDefault="00AF7713" w:rsidP="00245A7E">
            <w:pPr>
              <w:rPr>
                <w:rFonts w:cs="Arial"/>
                <w:sz w:val="16"/>
                <w:szCs w:val="16"/>
              </w:rPr>
            </w:pPr>
          </w:p>
        </w:tc>
      </w:tr>
      <w:tr w:rsidR="005E5736" w:rsidRPr="00245A7E" w14:paraId="26CE0630" w14:textId="77777777" w:rsidTr="00755B51">
        <w:tc>
          <w:tcPr>
            <w:tcW w:w="295" w:type="pct"/>
          </w:tcPr>
          <w:p w14:paraId="3F3F5C44" w14:textId="77777777" w:rsidR="005E5736" w:rsidRPr="00245A7E" w:rsidRDefault="005E5736" w:rsidP="005E5736">
            <w:pPr>
              <w:pStyle w:val="Level2"/>
              <w:spacing w:after="0" w:line="240" w:lineRule="auto"/>
              <w:rPr>
                <w:rFonts w:ascii="Arial" w:hAnsi="Arial" w:cs="Arial"/>
                <w:sz w:val="16"/>
                <w:szCs w:val="16"/>
              </w:rPr>
            </w:pPr>
          </w:p>
        </w:tc>
        <w:tc>
          <w:tcPr>
            <w:tcW w:w="899" w:type="pct"/>
          </w:tcPr>
          <w:p w14:paraId="7CC360BC" w14:textId="252FD45F" w:rsidR="005E5736" w:rsidRPr="00245A7E" w:rsidRDefault="005E5736" w:rsidP="005E5736">
            <w:pPr>
              <w:rPr>
                <w:rFonts w:cs="Arial"/>
                <w:sz w:val="16"/>
                <w:szCs w:val="16"/>
              </w:rPr>
            </w:pPr>
            <w:r w:rsidRPr="00245A7E">
              <w:rPr>
                <w:rFonts w:cs="Arial"/>
                <w:sz w:val="16"/>
                <w:szCs w:val="16"/>
              </w:rPr>
              <w:t>Conditions Precedent</w:t>
            </w:r>
          </w:p>
        </w:tc>
        <w:tc>
          <w:tcPr>
            <w:tcW w:w="1869" w:type="pct"/>
          </w:tcPr>
          <w:p w14:paraId="6E6309CD" w14:textId="45525661" w:rsidR="005E5736" w:rsidRPr="00245A7E" w:rsidRDefault="005E5736" w:rsidP="005E5736">
            <w:pPr>
              <w:rPr>
                <w:rFonts w:cs="Arial"/>
                <w:sz w:val="16"/>
                <w:szCs w:val="16"/>
              </w:rPr>
            </w:pPr>
            <w:r w:rsidRPr="00245A7E">
              <w:rPr>
                <w:rFonts w:cs="Arial"/>
                <w:sz w:val="16"/>
                <w:szCs w:val="16"/>
              </w:rPr>
              <w:t xml:space="preserve">Risk that the Conditions Precedent as set out in the </w:t>
            </w:r>
            <w:r w:rsidR="00DE6DC5">
              <w:rPr>
                <w:rFonts w:cs="Arial"/>
                <w:sz w:val="16"/>
                <w:szCs w:val="16"/>
              </w:rPr>
              <w:t>Development Agreement</w:t>
            </w:r>
            <w:r w:rsidRPr="00245A7E">
              <w:rPr>
                <w:rFonts w:cs="Arial"/>
                <w:sz w:val="16"/>
                <w:szCs w:val="16"/>
              </w:rPr>
              <w:t xml:space="preserve"> are not achieved by the Sunset Date. </w:t>
            </w:r>
          </w:p>
        </w:tc>
        <w:tc>
          <w:tcPr>
            <w:tcW w:w="298" w:type="pct"/>
          </w:tcPr>
          <w:p w14:paraId="687BE0E6" w14:textId="3F9C3322" w:rsidR="005E5736" w:rsidRPr="00245A7E" w:rsidRDefault="005E5736" w:rsidP="005E5736">
            <w:pPr>
              <w:jc w:val="center"/>
              <w:rPr>
                <w:rFonts w:cs="Arial"/>
                <w:sz w:val="16"/>
                <w:szCs w:val="16"/>
              </w:rPr>
            </w:pPr>
          </w:p>
        </w:tc>
        <w:tc>
          <w:tcPr>
            <w:tcW w:w="299" w:type="pct"/>
          </w:tcPr>
          <w:p w14:paraId="736FD941" w14:textId="60324711" w:rsidR="005E5736" w:rsidRPr="00245A7E" w:rsidRDefault="00695197" w:rsidP="005E5736">
            <w:pPr>
              <w:jc w:val="center"/>
              <w:rPr>
                <w:rFonts w:cs="Arial"/>
                <w:sz w:val="16"/>
                <w:szCs w:val="16"/>
              </w:rPr>
            </w:pPr>
            <w:r w:rsidRPr="00245A7E">
              <w:rPr>
                <w:rFonts w:cs="Arial"/>
                <w:sz w:val="16"/>
                <w:szCs w:val="16"/>
              </w:rPr>
              <w:sym w:font="Wingdings" w:char="F0FC"/>
            </w:r>
          </w:p>
        </w:tc>
        <w:tc>
          <w:tcPr>
            <w:tcW w:w="298" w:type="pct"/>
          </w:tcPr>
          <w:p w14:paraId="24EE7C90" w14:textId="38D1B5A5" w:rsidR="005E5736" w:rsidRPr="00245A7E" w:rsidRDefault="005E5736" w:rsidP="005E5736">
            <w:pPr>
              <w:jc w:val="center"/>
              <w:rPr>
                <w:rFonts w:cs="Arial"/>
                <w:sz w:val="16"/>
                <w:szCs w:val="16"/>
              </w:rPr>
            </w:pPr>
          </w:p>
        </w:tc>
        <w:tc>
          <w:tcPr>
            <w:tcW w:w="1043" w:type="pct"/>
          </w:tcPr>
          <w:p w14:paraId="6C2D7428" w14:textId="77777777" w:rsidR="005E5736" w:rsidRPr="00245A7E" w:rsidRDefault="005E5736" w:rsidP="005E5736">
            <w:pPr>
              <w:rPr>
                <w:rFonts w:cs="Arial"/>
                <w:sz w:val="16"/>
                <w:szCs w:val="16"/>
              </w:rPr>
            </w:pPr>
          </w:p>
        </w:tc>
      </w:tr>
      <w:tr w:rsidR="00AF7713" w:rsidRPr="00245A7E" w14:paraId="781B2593" w14:textId="77777777" w:rsidTr="00755B51">
        <w:tc>
          <w:tcPr>
            <w:tcW w:w="295" w:type="pct"/>
            <w:shd w:val="clear" w:color="auto" w:fill="D9D9D9" w:themeFill="background1" w:themeFillShade="D9"/>
          </w:tcPr>
          <w:p w14:paraId="0779A7D9" w14:textId="77777777" w:rsidR="00AF7713" w:rsidRPr="00245A7E" w:rsidRDefault="00AF7713" w:rsidP="00245A7E">
            <w:pPr>
              <w:pStyle w:val="Level1"/>
              <w:keepNext/>
              <w:spacing w:after="0" w:line="240" w:lineRule="auto"/>
              <w:rPr>
                <w:rFonts w:ascii="Arial" w:hAnsi="Arial" w:cs="Arial"/>
                <w:sz w:val="16"/>
                <w:szCs w:val="16"/>
              </w:rPr>
            </w:pPr>
          </w:p>
        </w:tc>
        <w:tc>
          <w:tcPr>
            <w:tcW w:w="4705" w:type="pct"/>
            <w:gridSpan w:val="6"/>
            <w:shd w:val="clear" w:color="auto" w:fill="D9D9D9" w:themeFill="background1" w:themeFillShade="D9"/>
          </w:tcPr>
          <w:p w14:paraId="6128DFB6" w14:textId="77777777" w:rsidR="00AF7713" w:rsidRPr="00245A7E" w:rsidRDefault="00AF7713" w:rsidP="00245A7E">
            <w:pPr>
              <w:keepNext/>
              <w:keepLines/>
              <w:rPr>
                <w:rFonts w:cs="Arial"/>
                <w:sz w:val="16"/>
                <w:szCs w:val="16"/>
              </w:rPr>
            </w:pPr>
            <w:r w:rsidRPr="00245A7E">
              <w:rPr>
                <w:rFonts w:cs="Arial"/>
                <w:sz w:val="16"/>
                <w:szCs w:val="16"/>
              </w:rPr>
              <w:t>Pre-Construction Phase Risks</w:t>
            </w:r>
          </w:p>
        </w:tc>
      </w:tr>
      <w:tr w:rsidR="00AF7713" w:rsidRPr="00245A7E" w14:paraId="7E8FA395" w14:textId="77777777" w:rsidTr="00755B51">
        <w:tc>
          <w:tcPr>
            <w:tcW w:w="295" w:type="pct"/>
          </w:tcPr>
          <w:p w14:paraId="447D7E26" w14:textId="77777777" w:rsidR="00AF7713" w:rsidRPr="00245A7E" w:rsidRDefault="00AF7713" w:rsidP="00245A7E">
            <w:pPr>
              <w:pStyle w:val="Level2"/>
              <w:keepNext/>
              <w:spacing w:after="0" w:line="240" w:lineRule="auto"/>
              <w:rPr>
                <w:rFonts w:ascii="Arial" w:hAnsi="Arial" w:cs="Arial"/>
                <w:sz w:val="16"/>
                <w:szCs w:val="16"/>
              </w:rPr>
            </w:pPr>
            <w:r w:rsidRPr="00245A7E">
              <w:rPr>
                <w:rFonts w:ascii="Arial" w:hAnsi="Arial" w:cs="Arial"/>
                <w:sz w:val="16"/>
                <w:szCs w:val="16"/>
              </w:rPr>
              <w:t>a.</w:t>
            </w:r>
          </w:p>
        </w:tc>
        <w:tc>
          <w:tcPr>
            <w:tcW w:w="899" w:type="pct"/>
          </w:tcPr>
          <w:p w14:paraId="1D5D5A7D" w14:textId="77777777" w:rsidR="00AF7713" w:rsidRPr="00245A7E" w:rsidRDefault="00AF7713" w:rsidP="00245A7E">
            <w:pPr>
              <w:keepNext/>
              <w:rPr>
                <w:rFonts w:cs="Arial"/>
                <w:sz w:val="16"/>
                <w:szCs w:val="16"/>
              </w:rPr>
            </w:pPr>
            <w:r w:rsidRPr="00245A7E">
              <w:rPr>
                <w:rFonts w:cs="Arial"/>
                <w:sz w:val="16"/>
                <w:szCs w:val="16"/>
              </w:rPr>
              <w:t>Land / Site Tenure</w:t>
            </w:r>
          </w:p>
        </w:tc>
        <w:tc>
          <w:tcPr>
            <w:tcW w:w="1869" w:type="pct"/>
          </w:tcPr>
          <w:p w14:paraId="2165295B" w14:textId="3C8DF22A" w:rsidR="00AF7713" w:rsidRPr="00245A7E" w:rsidRDefault="00AF7713" w:rsidP="00245A7E">
            <w:pPr>
              <w:keepNext/>
              <w:rPr>
                <w:rFonts w:cs="Arial"/>
                <w:sz w:val="16"/>
                <w:szCs w:val="16"/>
              </w:rPr>
            </w:pPr>
            <w:r w:rsidRPr="00245A7E">
              <w:rPr>
                <w:rFonts w:cs="Arial"/>
                <w:sz w:val="16"/>
                <w:szCs w:val="16"/>
              </w:rPr>
              <w:t xml:space="preserve">The risk that the </w:t>
            </w:r>
            <w:r w:rsidR="00245A7E">
              <w:rPr>
                <w:rFonts w:cs="Arial"/>
                <w:sz w:val="16"/>
                <w:szCs w:val="16"/>
              </w:rPr>
              <w:t>Proponent</w:t>
            </w:r>
            <w:r w:rsidRPr="00245A7E">
              <w:rPr>
                <w:rFonts w:cs="Arial"/>
                <w:sz w:val="16"/>
                <w:szCs w:val="16"/>
              </w:rPr>
              <w:t xml:space="preserve"> (having performed its obligations under the Project Delivery Agreement) cannot be granted appropriate tenure to the Site.</w:t>
            </w:r>
          </w:p>
        </w:tc>
        <w:tc>
          <w:tcPr>
            <w:tcW w:w="298" w:type="pct"/>
          </w:tcPr>
          <w:p w14:paraId="40F04786" w14:textId="77777777" w:rsidR="00AF7713" w:rsidRPr="00245A7E" w:rsidRDefault="00AF7713" w:rsidP="00245A7E">
            <w:pPr>
              <w:keepNext/>
              <w:jc w:val="center"/>
              <w:rPr>
                <w:rFonts w:cs="Arial"/>
                <w:sz w:val="16"/>
                <w:szCs w:val="16"/>
              </w:rPr>
            </w:pPr>
            <w:r w:rsidRPr="00245A7E">
              <w:rPr>
                <w:rFonts w:cs="Arial"/>
                <w:sz w:val="16"/>
                <w:szCs w:val="16"/>
              </w:rPr>
              <w:sym w:font="Wingdings" w:char="F0FC"/>
            </w:r>
          </w:p>
        </w:tc>
        <w:tc>
          <w:tcPr>
            <w:tcW w:w="299" w:type="pct"/>
          </w:tcPr>
          <w:p w14:paraId="5CF4B3BF" w14:textId="77777777" w:rsidR="00AF7713" w:rsidRPr="00245A7E" w:rsidRDefault="00AF7713" w:rsidP="00245A7E">
            <w:pPr>
              <w:keepNext/>
              <w:jc w:val="center"/>
              <w:rPr>
                <w:rFonts w:cs="Arial"/>
                <w:sz w:val="16"/>
                <w:szCs w:val="16"/>
              </w:rPr>
            </w:pPr>
          </w:p>
        </w:tc>
        <w:tc>
          <w:tcPr>
            <w:tcW w:w="298" w:type="pct"/>
          </w:tcPr>
          <w:p w14:paraId="32A09EF3" w14:textId="77777777" w:rsidR="00AF7713" w:rsidRPr="00245A7E" w:rsidRDefault="00AF7713" w:rsidP="00245A7E">
            <w:pPr>
              <w:keepNext/>
              <w:jc w:val="center"/>
              <w:rPr>
                <w:rFonts w:cs="Arial"/>
                <w:sz w:val="16"/>
                <w:szCs w:val="16"/>
              </w:rPr>
            </w:pPr>
          </w:p>
        </w:tc>
        <w:tc>
          <w:tcPr>
            <w:tcW w:w="1043" w:type="pct"/>
          </w:tcPr>
          <w:p w14:paraId="56FE8DB8" w14:textId="77777777" w:rsidR="00AF7713" w:rsidRPr="00245A7E" w:rsidRDefault="00AF7713" w:rsidP="00245A7E">
            <w:pPr>
              <w:keepNext/>
              <w:rPr>
                <w:rFonts w:cs="Arial"/>
                <w:sz w:val="16"/>
                <w:szCs w:val="16"/>
              </w:rPr>
            </w:pPr>
          </w:p>
        </w:tc>
      </w:tr>
      <w:tr w:rsidR="00AF7713" w:rsidRPr="00245A7E" w14:paraId="54514DA8" w14:textId="77777777" w:rsidTr="00755B51">
        <w:tc>
          <w:tcPr>
            <w:tcW w:w="295" w:type="pct"/>
          </w:tcPr>
          <w:p w14:paraId="67837FDD"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b.</w:t>
            </w:r>
          </w:p>
        </w:tc>
        <w:tc>
          <w:tcPr>
            <w:tcW w:w="899" w:type="pct"/>
          </w:tcPr>
          <w:p w14:paraId="3ACD417D" w14:textId="77777777" w:rsidR="00AF7713" w:rsidRPr="00245A7E" w:rsidRDefault="00AF7713" w:rsidP="00245A7E">
            <w:pPr>
              <w:rPr>
                <w:rFonts w:cs="Arial"/>
                <w:sz w:val="16"/>
                <w:szCs w:val="16"/>
              </w:rPr>
            </w:pPr>
            <w:r w:rsidRPr="00245A7E">
              <w:rPr>
                <w:rFonts w:cs="Arial"/>
                <w:sz w:val="16"/>
                <w:szCs w:val="16"/>
              </w:rPr>
              <w:t>Site access</w:t>
            </w:r>
          </w:p>
        </w:tc>
        <w:tc>
          <w:tcPr>
            <w:tcW w:w="1869" w:type="pct"/>
          </w:tcPr>
          <w:p w14:paraId="6F562A14" w14:textId="646E1E3B" w:rsidR="00AF7713" w:rsidRPr="00245A7E" w:rsidRDefault="00AF7713" w:rsidP="00245A7E">
            <w:pPr>
              <w:rPr>
                <w:rFonts w:cs="Arial"/>
                <w:sz w:val="16"/>
                <w:szCs w:val="16"/>
              </w:rPr>
            </w:pPr>
            <w:r w:rsidRPr="00245A7E">
              <w:rPr>
                <w:rFonts w:cs="Arial"/>
                <w:sz w:val="16"/>
                <w:szCs w:val="16"/>
              </w:rPr>
              <w:t xml:space="preserve">Provision of Site access in accordance with the </w:t>
            </w:r>
            <w:r w:rsidR="00DE6DC5">
              <w:rPr>
                <w:rFonts w:cs="Arial"/>
                <w:sz w:val="16"/>
                <w:szCs w:val="16"/>
              </w:rPr>
              <w:t>Development Agreement</w:t>
            </w:r>
            <w:r w:rsidRPr="00245A7E">
              <w:rPr>
                <w:rFonts w:cs="Arial"/>
                <w:sz w:val="16"/>
                <w:szCs w:val="16"/>
              </w:rPr>
              <w:t>.</w:t>
            </w:r>
          </w:p>
        </w:tc>
        <w:tc>
          <w:tcPr>
            <w:tcW w:w="298" w:type="pct"/>
          </w:tcPr>
          <w:p w14:paraId="57994104"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9" w:type="pct"/>
          </w:tcPr>
          <w:p w14:paraId="2D602B1E" w14:textId="77777777" w:rsidR="00AF7713" w:rsidRPr="00245A7E" w:rsidRDefault="00AF7713" w:rsidP="00245A7E">
            <w:pPr>
              <w:jc w:val="center"/>
              <w:rPr>
                <w:rFonts w:cs="Arial"/>
                <w:sz w:val="16"/>
                <w:szCs w:val="16"/>
              </w:rPr>
            </w:pPr>
          </w:p>
        </w:tc>
        <w:tc>
          <w:tcPr>
            <w:tcW w:w="298" w:type="pct"/>
          </w:tcPr>
          <w:p w14:paraId="5D62F09E" w14:textId="77777777" w:rsidR="00AF7713" w:rsidRPr="00245A7E" w:rsidRDefault="00AF7713" w:rsidP="00245A7E">
            <w:pPr>
              <w:jc w:val="center"/>
              <w:rPr>
                <w:rFonts w:cs="Arial"/>
                <w:sz w:val="16"/>
                <w:szCs w:val="16"/>
              </w:rPr>
            </w:pPr>
          </w:p>
        </w:tc>
        <w:tc>
          <w:tcPr>
            <w:tcW w:w="1043" w:type="pct"/>
          </w:tcPr>
          <w:p w14:paraId="37B5CB9E" w14:textId="03DD4600" w:rsidR="00AF7713" w:rsidRPr="00245A7E" w:rsidRDefault="00AF7713" w:rsidP="00245A7E">
            <w:pPr>
              <w:rPr>
                <w:rFonts w:cs="Arial"/>
                <w:sz w:val="16"/>
                <w:szCs w:val="16"/>
              </w:rPr>
            </w:pPr>
          </w:p>
        </w:tc>
      </w:tr>
      <w:tr w:rsidR="00AF7713" w:rsidRPr="00245A7E" w14:paraId="2AA2900C" w14:textId="77777777" w:rsidTr="00755B51">
        <w:tc>
          <w:tcPr>
            <w:tcW w:w="295" w:type="pct"/>
            <w:vMerge w:val="restart"/>
          </w:tcPr>
          <w:p w14:paraId="4E1CF707"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c.</w:t>
            </w:r>
          </w:p>
        </w:tc>
        <w:tc>
          <w:tcPr>
            <w:tcW w:w="899" w:type="pct"/>
            <w:vMerge w:val="restart"/>
          </w:tcPr>
          <w:p w14:paraId="483DAEF2" w14:textId="77777777" w:rsidR="00AF7713" w:rsidRPr="00245A7E" w:rsidRDefault="00AF7713" w:rsidP="00245A7E">
            <w:pPr>
              <w:rPr>
                <w:rFonts w:cs="Arial"/>
                <w:sz w:val="16"/>
                <w:szCs w:val="16"/>
              </w:rPr>
            </w:pPr>
            <w:r w:rsidRPr="00245A7E">
              <w:rPr>
                <w:rFonts w:cs="Arial"/>
                <w:sz w:val="16"/>
                <w:szCs w:val="16"/>
              </w:rPr>
              <w:t>Site Conditions</w:t>
            </w:r>
          </w:p>
        </w:tc>
        <w:tc>
          <w:tcPr>
            <w:tcW w:w="1869" w:type="pct"/>
          </w:tcPr>
          <w:p w14:paraId="016D46DF" w14:textId="32B5DB01"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The risk associated with Site conditions (including geotechnical</w:t>
            </w:r>
            <w:r w:rsidR="0050616D">
              <w:rPr>
                <w:rFonts w:ascii="Arial" w:hAnsi="Arial" w:cs="Arial"/>
                <w:sz w:val="16"/>
                <w:szCs w:val="16"/>
              </w:rPr>
              <w:t xml:space="preserve">, acid </w:t>
            </w:r>
            <w:proofErr w:type="spellStart"/>
            <w:r w:rsidR="0050616D">
              <w:rPr>
                <w:rFonts w:ascii="Arial" w:hAnsi="Arial" w:cs="Arial"/>
                <w:sz w:val="16"/>
                <w:szCs w:val="16"/>
              </w:rPr>
              <w:t>sulfate</w:t>
            </w:r>
            <w:proofErr w:type="spellEnd"/>
            <w:r w:rsidR="0050616D">
              <w:rPr>
                <w:rFonts w:ascii="Arial" w:hAnsi="Arial" w:cs="Arial"/>
                <w:sz w:val="16"/>
                <w:szCs w:val="16"/>
              </w:rPr>
              <w:t xml:space="preserve"> soils</w:t>
            </w:r>
            <w:r w:rsidRPr="00245A7E">
              <w:rPr>
                <w:rFonts w:ascii="Arial" w:hAnsi="Arial" w:cs="Arial"/>
                <w:sz w:val="16"/>
                <w:szCs w:val="16"/>
              </w:rPr>
              <w:t xml:space="preserve"> and contamination)</w:t>
            </w:r>
            <w:r w:rsidR="007F1326">
              <w:rPr>
                <w:rFonts w:ascii="Arial" w:hAnsi="Arial" w:cs="Arial"/>
                <w:sz w:val="16"/>
                <w:szCs w:val="16"/>
              </w:rPr>
              <w:t>.</w:t>
            </w:r>
          </w:p>
        </w:tc>
        <w:tc>
          <w:tcPr>
            <w:tcW w:w="298" w:type="pct"/>
          </w:tcPr>
          <w:p w14:paraId="58447B07" w14:textId="77777777" w:rsidR="00AF7713" w:rsidRPr="00245A7E" w:rsidRDefault="00AF7713" w:rsidP="00245A7E">
            <w:pPr>
              <w:jc w:val="center"/>
              <w:rPr>
                <w:rFonts w:cs="Arial"/>
                <w:sz w:val="16"/>
                <w:szCs w:val="16"/>
              </w:rPr>
            </w:pPr>
          </w:p>
        </w:tc>
        <w:tc>
          <w:tcPr>
            <w:tcW w:w="299" w:type="pct"/>
          </w:tcPr>
          <w:p w14:paraId="5630A737"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238BCEF6" w14:textId="77777777" w:rsidR="00AF7713" w:rsidRPr="00245A7E" w:rsidRDefault="00AF7713" w:rsidP="00245A7E">
            <w:pPr>
              <w:jc w:val="center"/>
              <w:rPr>
                <w:rFonts w:cs="Arial"/>
                <w:sz w:val="16"/>
                <w:szCs w:val="16"/>
              </w:rPr>
            </w:pPr>
          </w:p>
        </w:tc>
        <w:tc>
          <w:tcPr>
            <w:tcW w:w="1043" w:type="pct"/>
            <w:vMerge w:val="restart"/>
          </w:tcPr>
          <w:p w14:paraId="458F6F03" w14:textId="5AD313EA" w:rsidR="00AF7713" w:rsidRPr="00245A7E" w:rsidRDefault="00AF7713" w:rsidP="00245A7E">
            <w:pPr>
              <w:rPr>
                <w:rFonts w:cs="Arial"/>
                <w:sz w:val="16"/>
                <w:szCs w:val="16"/>
              </w:rPr>
            </w:pPr>
          </w:p>
        </w:tc>
      </w:tr>
      <w:tr w:rsidR="00AF7713" w:rsidRPr="00245A7E" w14:paraId="3763EBE9" w14:textId="77777777" w:rsidTr="00755B51">
        <w:tc>
          <w:tcPr>
            <w:tcW w:w="295" w:type="pct"/>
            <w:vMerge/>
          </w:tcPr>
          <w:p w14:paraId="397CDA8D"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05D923ED" w14:textId="77777777" w:rsidR="00AF7713" w:rsidRPr="00245A7E" w:rsidRDefault="00AF7713" w:rsidP="00245A7E">
            <w:pPr>
              <w:rPr>
                <w:rFonts w:cs="Arial"/>
                <w:sz w:val="16"/>
                <w:szCs w:val="16"/>
              </w:rPr>
            </w:pPr>
          </w:p>
        </w:tc>
        <w:tc>
          <w:tcPr>
            <w:tcW w:w="1869" w:type="pct"/>
          </w:tcPr>
          <w:p w14:paraId="7643E042" w14:textId="53FDDACA"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The risk that unanticipated adverse ground conditions are discovered which cause construction costs to increase and / or cause construction delays</w:t>
            </w:r>
            <w:r w:rsidR="007F1326">
              <w:rPr>
                <w:rFonts w:ascii="Arial" w:hAnsi="Arial" w:cs="Arial"/>
                <w:sz w:val="16"/>
                <w:szCs w:val="16"/>
              </w:rPr>
              <w:t>.</w:t>
            </w:r>
          </w:p>
        </w:tc>
        <w:tc>
          <w:tcPr>
            <w:tcW w:w="298" w:type="pct"/>
          </w:tcPr>
          <w:p w14:paraId="24FF47C7" w14:textId="77777777" w:rsidR="00AF7713" w:rsidRPr="00245A7E" w:rsidRDefault="00AF7713" w:rsidP="00245A7E">
            <w:pPr>
              <w:jc w:val="center"/>
              <w:rPr>
                <w:rFonts w:cs="Arial"/>
                <w:sz w:val="16"/>
                <w:szCs w:val="16"/>
              </w:rPr>
            </w:pPr>
          </w:p>
        </w:tc>
        <w:tc>
          <w:tcPr>
            <w:tcW w:w="299" w:type="pct"/>
          </w:tcPr>
          <w:p w14:paraId="7071643F"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491FC59D" w14:textId="77777777" w:rsidR="00AF7713" w:rsidRPr="00245A7E" w:rsidRDefault="00AF7713" w:rsidP="00245A7E">
            <w:pPr>
              <w:jc w:val="center"/>
              <w:rPr>
                <w:rFonts w:cs="Arial"/>
                <w:sz w:val="16"/>
                <w:szCs w:val="16"/>
              </w:rPr>
            </w:pPr>
          </w:p>
        </w:tc>
        <w:tc>
          <w:tcPr>
            <w:tcW w:w="1043" w:type="pct"/>
            <w:vMerge/>
          </w:tcPr>
          <w:p w14:paraId="62ECF445" w14:textId="77777777" w:rsidR="00AF7713" w:rsidRPr="00245A7E" w:rsidRDefault="00AF7713" w:rsidP="00245A7E">
            <w:pPr>
              <w:rPr>
                <w:rFonts w:cs="Arial"/>
                <w:sz w:val="16"/>
                <w:szCs w:val="16"/>
              </w:rPr>
            </w:pPr>
          </w:p>
        </w:tc>
      </w:tr>
      <w:tr w:rsidR="00AF7713" w:rsidRPr="00245A7E" w14:paraId="5386FE43" w14:textId="77777777" w:rsidTr="00755B51">
        <w:tc>
          <w:tcPr>
            <w:tcW w:w="295" w:type="pct"/>
            <w:vMerge/>
          </w:tcPr>
          <w:p w14:paraId="0F5E1241"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26EEFB77" w14:textId="77777777" w:rsidR="00AF7713" w:rsidRPr="00245A7E" w:rsidRDefault="00AF7713" w:rsidP="00245A7E">
            <w:pPr>
              <w:rPr>
                <w:rFonts w:cs="Arial"/>
                <w:sz w:val="16"/>
                <w:szCs w:val="16"/>
              </w:rPr>
            </w:pPr>
          </w:p>
        </w:tc>
        <w:tc>
          <w:tcPr>
            <w:tcW w:w="1869" w:type="pct"/>
          </w:tcPr>
          <w:p w14:paraId="61B8B398" w14:textId="77777777" w:rsidR="00AF7713" w:rsidRDefault="00AF7713" w:rsidP="00245A7E">
            <w:pPr>
              <w:pStyle w:val="Level3"/>
              <w:spacing w:after="0" w:line="240" w:lineRule="auto"/>
              <w:rPr>
                <w:rFonts w:ascii="Arial" w:hAnsi="Arial" w:cs="Arial"/>
                <w:sz w:val="16"/>
                <w:szCs w:val="16"/>
              </w:rPr>
            </w:pPr>
            <w:r w:rsidRPr="00245A7E">
              <w:rPr>
                <w:rFonts w:ascii="Arial" w:hAnsi="Arial" w:cs="Arial"/>
                <w:sz w:val="16"/>
                <w:szCs w:val="16"/>
              </w:rPr>
              <w:t>The risk that remediation costs are greater than expected or remediation works delay project completion</w:t>
            </w:r>
            <w:r w:rsidR="007F1326">
              <w:rPr>
                <w:rFonts w:ascii="Arial" w:hAnsi="Arial" w:cs="Arial"/>
                <w:sz w:val="16"/>
                <w:szCs w:val="16"/>
              </w:rPr>
              <w:t>.</w:t>
            </w:r>
          </w:p>
          <w:p w14:paraId="3931D262" w14:textId="4CBF4B4D" w:rsidR="007F1326" w:rsidRPr="00245A7E" w:rsidRDefault="007F1326" w:rsidP="007F1326">
            <w:pPr>
              <w:pStyle w:val="Level2"/>
              <w:numPr>
                <w:ilvl w:val="0"/>
                <w:numId w:val="0"/>
              </w:numPr>
              <w:ind w:left="681" w:hanging="681"/>
            </w:pPr>
          </w:p>
        </w:tc>
        <w:tc>
          <w:tcPr>
            <w:tcW w:w="298" w:type="pct"/>
          </w:tcPr>
          <w:p w14:paraId="4760BE63" w14:textId="77777777" w:rsidR="00AF7713" w:rsidRPr="00245A7E" w:rsidRDefault="00AF7713" w:rsidP="00245A7E">
            <w:pPr>
              <w:jc w:val="center"/>
              <w:rPr>
                <w:rFonts w:cs="Arial"/>
                <w:sz w:val="16"/>
                <w:szCs w:val="16"/>
              </w:rPr>
            </w:pPr>
          </w:p>
        </w:tc>
        <w:tc>
          <w:tcPr>
            <w:tcW w:w="299" w:type="pct"/>
          </w:tcPr>
          <w:p w14:paraId="6574AC10"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47F9C252" w14:textId="77777777" w:rsidR="00AF7713" w:rsidRPr="00245A7E" w:rsidRDefault="00AF7713" w:rsidP="00245A7E">
            <w:pPr>
              <w:jc w:val="center"/>
              <w:rPr>
                <w:rFonts w:cs="Arial"/>
                <w:sz w:val="16"/>
                <w:szCs w:val="16"/>
              </w:rPr>
            </w:pPr>
          </w:p>
        </w:tc>
        <w:tc>
          <w:tcPr>
            <w:tcW w:w="1043" w:type="pct"/>
            <w:vMerge/>
          </w:tcPr>
          <w:p w14:paraId="53A09BD4" w14:textId="77777777" w:rsidR="00AF7713" w:rsidRPr="00245A7E" w:rsidRDefault="00AF7713" w:rsidP="00245A7E">
            <w:pPr>
              <w:rPr>
                <w:rFonts w:cs="Arial"/>
                <w:sz w:val="16"/>
                <w:szCs w:val="16"/>
              </w:rPr>
            </w:pPr>
          </w:p>
        </w:tc>
      </w:tr>
      <w:tr w:rsidR="00AF7713" w:rsidRPr="00245A7E" w14:paraId="4A7C02A4" w14:textId="77777777" w:rsidTr="00755B51">
        <w:trPr>
          <w:trHeight w:val="53"/>
        </w:trPr>
        <w:tc>
          <w:tcPr>
            <w:tcW w:w="295" w:type="pct"/>
          </w:tcPr>
          <w:p w14:paraId="7CD53FE8"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d.</w:t>
            </w:r>
          </w:p>
        </w:tc>
        <w:tc>
          <w:tcPr>
            <w:tcW w:w="899" w:type="pct"/>
          </w:tcPr>
          <w:p w14:paraId="1C0192E1" w14:textId="77777777" w:rsidR="00AF7713" w:rsidRPr="00245A7E" w:rsidRDefault="00AF7713" w:rsidP="00245A7E">
            <w:pPr>
              <w:rPr>
                <w:rFonts w:cs="Arial"/>
                <w:sz w:val="16"/>
                <w:szCs w:val="16"/>
              </w:rPr>
            </w:pPr>
            <w:r w:rsidRPr="00245A7E">
              <w:rPr>
                <w:rFonts w:cs="Arial"/>
                <w:sz w:val="16"/>
                <w:szCs w:val="16"/>
              </w:rPr>
              <w:t>Site Deterioration</w:t>
            </w:r>
          </w:p>
        </w:tc>
        <w:tc>
          <w:tcPr>
            <w:tcW w:w="1869" w:type="pct"/>
          </w:tcPr>
          <w:p w14:paraId="036C954A" w14:textId="77777777" w:rsidR="00AF7713" w:rsidRPr="00245A7E" w:rsidRDefault="00AF7713" w:rsidP="00245A7E">
            <w:pPr>
              <w:rPr>
                <w:rFonts w:cs="Arial"/>
                <w:sz w:val="16"/>
                <w:szCs w:val="16"/>
              </w:rPr>
            </w:pPr>
            <w:r w:rsidRPr="00245A7E">
              <w:rPr>
                <w:rFonts w:cs="Arial"/>
                <w:sz w:val="16"/>
                <w:szCs w:val="16"/>
              </w:rPr>
              <w:t>Risk of Site deterioration during the course of the Project.</w:t>
            </w:r>
          </w:p>
        </w:tc>
        <w:tc>
          <w:tcPr>
            <w:tcW w:w="298" w:type="pct"/>
          </w:tcPr>
          <w:p w14:paraId="77A7D94C" w14:textId="77777777" w:rsidR="00AF7713" w:rsidRPr="00245A7E" w:rsidRDefault="00AF7713" w:rsidP="00245A7E">
            <w:pPr>
              <w:jc w:val="center"/>
              <w:rPr>
                <w:rFonts w:cs="Arial"/>
                <w:sz w:val="16"/>
                <w:szCs w:val="16"/>
              </w:rPr>
            </w:pPr>
          </w:p>
        </w:tc>
        <w:tc>
          <w:tcPr>
            <w:tcW w:w="299" w:type="pct"/>
          </w:tcPr>
          <w:p w14:paraId="7D483942"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6C99488" w14:textId="77777777" w:rsidR="00AF7713" w:rsidRPr="00245A7E" w:rsidRDefault="00AF7713" w:rsidP="00245A7E">
            <w:pPr>
              <w:jc w:val="center"/>
              <w:rPr>
                <w:rFonts w:cs="Arial"/>
                <w:sz w:val="16"/>
                <w:szCs w:val="16"/>
              </w:rPr>
            </w:pPr>
          </w:p>
        </w:tc>
        <w:tc>
          <w:tcPr>
            <w:tcW w:w="1043" w:type="pct"/>
          </w:tcPr>
          <w:p w14:paraId="0E54137B" w14:textId="77777777" w:rsidR="00AF7713" w:rsidRPr="00245A7E" w:rsidRDefault="00AF7713" w:rsidP="00245A7E">
            <w:pPr>
              <w:rPr>
                <w:rFonts w:cs="Arial"/>
                <w:sz w:val="16"/>
                <w:szCs w:val="16"/>
              </w:rPr>
            </w:pPr>
          </w:p>
        </w:tc>
      </w:tr>
      <w:tr w:rsidR="00AF7713" w:rsidRPr="00245A7E" w14:paraId="4C7BC68A" w14:textId="77777777" w:rsidTr="00755B51">
        <w:tc>
          <w:tcPr>
            <w:tcW w:w="295" w:type="pct"/>
          </w:tcPr>
          <w:p w14:paraId="127E26D2"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e.</w:t>
            </w:r>
          </w:p>
        </w:tc>
        <w:tc>
          <w:tcPr>
            <w:tcW w:w="899" w:type="pct"/>
          </w:tcPr>
          <w:p w14:paraId="0CA40695" w14:textId="77777777" w:rsidR="00AF7713" w:rsidRPr="00245A7E" w:rsidRDefault="00AF7713" w:rsidP="00245A7E">
            <w:pPr>
              <w:rPr>
                <w:rFonts w:cs="Arial"/>
                <w:sz w:val="16"/>
                <w:szCs w:val="16"/>
              </w:rPr>
            </w:pPr>
            <w:r w:rsidRPr="00245A7E">
              <w:rPr>
                <w:rFonts w:cs="Arial"/>
                <w:sz w:val="16"/>
                <w:szCs w:val="16"/>
              </w:rPr>
              <w:t>Site Suitability</w:t>
            </w:r>
          </w:p>
        </w:tc>
        <w:tc>
          <w:tcPr>
            <w:tcW w:w="1869" w:type="pct"/>
          </w:tcPr>
          <w:p w14:paraId="0B9D2FC4" w14:textId="435C1128" w:rsidR="00AF7713" w:rsidRPr="00245A7E" w:rsidRDefault="00AF7713" w:rsidP="00245A7E">
            <w:pPr>
              <w:rPr>
                <w:rFonts w:cs="Arial"/>
                <w:sz w:val="16"/>
                <w:szCs w:val="16"/>
              </w:rPr>
            </w:pPr>
            <w:r w:rsidRPr="00245A7E">
              <w:rPr>
                <w:rFonts w:cs="Arial"/>
                <w:sz w:val="16"/>
                <w:szCs w:val="16"/>
              </w:rPr>
              <w:t>Suitability of the Site for the Project, including the risk that the Site is unsuitable for the Project because of, for example, geological / geotechnical reasons, archaeological reasons, biodiversity reasons, or flora or fauna reasons which are known before construction or discovered during construction.</w:t>
            </w:r>
          </w:p>
        </w:tc>
        <w:tc>
          <w:tcPr>
            <w:tcW w:w="298" w:type="pct"/>
          </w:tcPr>
          <w:p w14:paraId="283E1712" w14:textId="77777777" w:rsidR="00AF7713" w:rsidRPr="00245A7E" w:rsidRDefault="00AF7713" w:rsidP="00245A7E">
            <w:pPr>
              <w:jc w:val="center"/>
              <w:rPr>
                <w:rFonts w:cs="Arial"/>
                <w:sz w:val="16"/>
                <w:szCs w:val="16"/>
              </w:rPr>
            </w:pPr>
          </w:p>
        </w:tc>
        <w:tc>
          <w:tcPr>
            <w:tcW w:w="299" w:type="pct"/>
          </w:tcPr>
          <w:p w14:paraId="7107CF19"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3A0EFD0" w14:textId="77777777" w:rsidR="00AF7713" w:rsidRPr="00245A7E" w:rsidRDefault="00AF7713" w:rsidP="00245A7E">
            <w:pPr>
              <w:jc w:val="center"/>
              <w:rPr>
                <w:rFonts w:cs="Arial"/>
                <w:sz w:val="16"/>
                <w:szCs w:val="16"/>
              </w:rPr>
            </w:pPr>
          </w:p>
        </w:tc>
        <w:tc>
          <w:tcPr>
            <w:tcW w:w="1043" w:type="pct"/>
          </w:tcPr>
          <w:p w14:paraId="601CD09B" w14:textId="77777777" w:rsidR="00AF7713" w:rsidRPr="00245A7E" w:rsidRDefault="00AF7713" w:rsidP="00245A7E">
            <w:pPr>
              <w:rPr>
                <w:rFonts w:cs="Arial"/>
                <w:sz w:val="16"/>
                <w:szCs w:val="16"/>
              </w:rPr>
            </w:pPr>
          </w:p>
        </w:tc>
      </w:tr>
      <w:tr w:rsidR="00AF7713" w:rsidRPr="00245A7E" w14:paraId="34131587" w14:textId="77777777" w:rsidTr="00755B51">
        <w:tc>
          <w:tcPr>
            <w:tcW w:w="295" w:type="pct"/>
          </w:tcPr>
          <w:p w14:paraId="437C7C1E"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f.</w:t>
            </w:r>
          </w:p>
        </w:tc>
        <w:tc>
          <w:tcPr>
            <w:tcW w:w="899" w:type="pct"/>
          </w:tcPr>
          <w:p w14:paraId="19B25887" w14:textId="77777777" w:rsidR="00AF7713" w:rsidRPr="00245A7E" w:rsidRDefault="00AF7713" w:rsidP="00245A7E">
            <w:pPr>
              <w:rPr>
                <w:rFonts w:cs="Arial"/>
                <w:sz w:val="16"/>
                <w:szCs w:val="16"/>
              </w:rPr>
            </w:pPr>
            <w:r w:rsidRPr="00245A7E">
              <w:rPr>
                <w:rFonts w:cs="Arial"/>
                <w:sz w:val="16"/>
                <w:szCs w:val="16"/>
              </w:rPr>
              <w:t>Services connections</w:t>
            </w:r>
          </w:p>
        </w:tc>
        <w:tc>
          <w:tcPr>
            <w:tcW w:w="1869" w:type="pct"/>
          </w:tcPr>
          <w:p w14:paraId="69FAED69" w14:textId="77777777" w:rsidR="00AF7713" w:rsidRPr="00245A7E" w:rsidRDefault="00AF7713" w:rsidP="00245A7E">
            <w:pPr>
              <w:rPr>
                <w:rFonts w:cs="Arial"/>
                <w:sz w:val="16"/>
                <w:szCs w:val="16"/>
              </w:rPr>
            </w:pPr>
            <w:r w:rsidRPr="00245A7E">
              <w:rPr>
                <w:rFonts w:cs="Arial"/>
                <w:sz w:val="16"/>
                <w:szCs w:val="16"/>
              </w:rPr>
              <w:t>Risk of adequacy, delays or costs associated with connecting power, water, sewer, telecoms to the Site or through the augmentation and/or amplification.</w:t>
            </w:r>
          </w:p>
        </w:tc>
        <w:tc>
          <w:tcPr>
            <w:tcW w:w="298" w:type="pct"/>
          </w:tcPr>
          <w:p w14:paraId="5A72C217" w14:textId="77777777" w:rsidR="00AF7713" w:rsidRPr="00245A7E" w:rsidRDefault="00AF7713" w:rsidP="00245A7E">
            <w:pPr>
              <w:jc w:val="center"/>
              <w:rPr>
                <w:rFonts w:cs="Arial"/>
                <w:sz w:val="16"/>
                <w:szCs w:val="16"/>
              </w:rPr>
            </w:pPr>
          </w:p>
        </w:tc>
        <w:tc>
          <w:tcPr>
            <w:tcW w:w="299" w:type="pct"/>
          </w:tcPr>
          <w:p w14:paraId="7F8CCA3D"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73776DA" w14:textId="77777777" w:rsidR="00AF7713" w:rsidRPr="00245A7E" w:rsidRDefault="00AF7713" w:rsidP="00245A7E">
            <w:pPr>
              <w:jc w:val="center"/>
              <w:rPr>
                <w:rFonts w:cs="Arial"/>
                <w:sz w:val="16"/>
                <w:szCs w:val="16"/>
              </w:rPr>
            </w:pPr>
          </w:p>
        </w:tc>
        <w:tc>
          <w:tcPr>
            <w:tcW w:w="1043" w:type="pct"/>
          </w:tcPr>
          <w:p w14:paraId="05D76A3B" w14:textId="77777777" w:rsidR="00AF7713" w:rsidRPr="00245A7E" w:rsidRDefault="00AF7713" w:rsidP="00245A7E">
            <w:pPr>
              <w:rPr>
                <w:rFonts w:cs="Arial"/>
                <w:sz w:val="16"/>
                <w:szCs w:val="16"/>
              </w:rPr>
            </w:pPr>
          </w:p>
        </w:tc>
      </w:tr>
      <w:tr w:rsidR="00AF7713" w:rsidRPr="00245A7E" w14:paraId="5B2AE41C" w14:textId="77777777" w:rsidTr="00755B51">
        <w:tc>
          <w:tcPr>
            <w:tcW w:w="295" w:type="pct"/>
          </w:tcPr>
          <w:p w14:paraId="5B2DA971"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g.</w:t>
            </w:r>
          </w:p>
        </w:tc>
        <w:tc>
          <w:tcPr>
            <w:tcW w:w="899" w:type="pct"/>
          </w:tcPr>
          <w:p w14:paraId="01CA463F" w14:textId="77777777" w:rsidR="00AF7713" w:rsidRPr="00245A7E" w:rsidRDefault="00AF7713" w:rsidP="00245A7E">
            <w:pPr>
              <w:rPr>
                <w:rFonts w:cs="Arial"/>
                <w:sz w:val="16"/>
                <w:szCs w:val="16"/>
              </w:rPr>
            </w:pPr>
            <w:r w:rsidRPr="00245A7E">
              <w:rPr>
                <w:rFonts w:cs="Arial"/>
                <w:sz w:val="16"/>
                <w:szCs w:val="16"/>
              </w:rPr>
              <w:t xml:space="preserve">Service Infrastructure and utilities </w:t>
            </w:r>
          </w:p>
        </w:tc>
        <w:tc>
          <w:tcPr>
            <w:tcW w:w="1869" w:type="pct"/>
          </w:tcPr>
          <w:p w14:paraId="47F58B78" w14:textId="77777777" w:rsidR="00AF7713" w:rsidRPr="00245A7E" w:rsidRDefault="00AF7713" w:rsidP="00245A7E">
            <w:pPr>
              <w:rPr>
                <w:rFonts w:cs="Arial"/>
                <w:sz w:val="16"/>
                <w:szCs w:val="16"/>
              </w:rPr>
            </w:pPr>
            <w:r w:rsidRPr="00245A7E">
              <w:rPr>
                <w:rFonts w:cs="Arial"/>
                <w:sz w:val="16"/>
                <w:szCs w:val="16"/>
              </w:rPr>
              <w:t>Risk of adequacy, delays or costs associated with upgrading, augmentation and/or amplification of any services or utilities within and/or external to the Site.</w:t>
            </w:r>
          </w:p>
        </w:tc>
        <w:tc>
          <w:tcPr>
            <w:tcW w:w="298" w:type="pct"/>
          </w:tcPr>
          <w:p w14:paraId="31F4575C" w14:textId="77777777" w:rsidR="00AF7713" w:rsidRPr="00245A7E" w:rsidRDefault="00AF7713" w:rsidP="00245A7E">
            <w:pPr>
              <w:jc w:val="center"/>
              <w:rPr>
                <w:rFonts w:cs="Arial"/>
                <w:sz w:val="16"/>
                <w:szCs w:val="16"/>
              </w:rPr>
            </w:pPr>
          </w:p>
        </w:tc>
        <w:tc>
          <w:tcPr>
            <w:tcW w:w="299" w:type="pct"/>
          </w:tcPr>
          <w:p w14:paraId="05C829F6"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AFE650F" w14:textId="77777777" w:rsidR="00AF7713" w:rsidRPr="00245A7E" w:rsidRDefault="00AF7713" w:rsidP="00245A7E">
            <w:pPr>
              <w:jc w:val="center"/>
              <w:rPr>
                <w:rFonts w:cs="Arial"/>
                <w:sz w:val="16"/>
                <w:szCs w:val="16"/>
              </w:rPr>
            </w:pPr>
          </w:p>
        </w:tc>
        <w:tc>
          <w:tcPr>
            <w:tcW w:w="1043" w:type="pct"/>
          </w:tcPr>
          <w:p w14:paraId="3C77CE1C" w14:textId="77777777" w:rsidR="00AF7713" w:rsidRPr="00245A7E" w:rsidRDefault="00AF7713" w:rsidP="00245A7E">
            <w:pPr>
              <w:rPr>
                <w:rFonts w:cs="Arial"/>
                <w:sz w:val="16"/>
                <w:szCs w:val="16"/>
              </w:rPr>
            </w:pPr>
          </w:p>
        </w:tc>
      </w:tr>
      <w:tr w:rsidR="00AF7713" w:rsidRPr="00245A7E" w14:paraId="0CE992A7" w14:textId="77777777" w:rsidTr="00755B51">
        <w:tc>
          <w:tcPr>
            <w:tcW w:w="295" w:type="pct"/>
          </w:tcPr>
          <w:p w14:paraId="177DDB25"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h.</w:t>
            </w:r>
          </w:p>
        </w:tc>
        <w:tc>
          <w:tcPr>
            <w:tcW w:w="899" w:type="pct"/>
          </w:tcPr>
          <w:p w14:paraId="524CCD2B" w14:textId="77777777" w:rsidR="00AF7713" w:rsidRPr="00245A7E" w:rsidRDefault="00AF7713" w:rsidP="00245A7E">
            <w:pPr>
              <w:rPr>
                <w:rFonts w:cs="Arial"/>
                <w:sz w:val="16"/>
                <w:szCs w:val="16"/>
              </w:rPr>
            </w:pPr>
            <w:r w:rsidRPr="00245A7E">
              <w:rPr>
                <w:rFonts w:cs="Arial"/>
                <w:sz w:val="16"/>
                <w:szCs w:val="16"/>
              </w:rPr>
              <w:t xml:space="preserve">Easements </w:t>
            </w:r>
          </w:p>
        </w:tc>
        <w:tc>
          <w:tcPr>
            <w:tcW w:w="1869" w:type="pct"/>
          </w:tcPr>
          <w:p w14:paraId="6767C356" w14:textId="77777777" w:rsidR="00AF7713" w:rsidRPr="00245A7E" w:rsidRDefault="00AF7713" w:rsidP="00245A7E">
            <w:pPr>
              <w:rPr>
                <w:rFonts w:cs="Arial"/>
                <w:sz w:val="16"/>
                <w:szCs w:val="16"/>
              </w:rPr>
            </w:pPr>
            <w:r w:rsidRPr="00245A7E">
              <w:rPr>
                <w:rFonts w:cs="Arial"/>
                <w:sz w:val="16"/>
                <w:szCs w:val="16"/>
              </w:rPr>
              <w:t>Adequacy of existing easements and/or acquisition of new easements benefiting the Site.</w:t>
            </w:r>
          </w:p>
        </w:tc>
        <w:tc>
          <w:tcPr>
            <w:tcW w:w="298" w:type="pct"/>
          </w:tcPr>
          <w:p w14:paraId="12BD967B" w14:textId="77777777" w:rsidR="00AF7713" w:rsidRPr="00245A7E" w:rsidRDefault="00AF7713" w:rsidP="00245A7E">
            <w:pPr>
              <w:jc w:val="center"/>
              <w:rPr>
                <w:rFonts w:cs="Arial"/>
                <w:sz w:val="16"/>
                <w:szCs w:val="16"/>
              </w:rPr>
            </w:pPr>
          </w:p>
        </w:tc>
        <w:tc>
          <w:tcPr>
            <w:tcW w:w="299" w:type="pct"/>
          </w:tcPr>
          <w:p w14:paraId="0E42B72A"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30798EDD" w14:textId="77777777" w:rsidR="00AF7713" w:rsidRPr="00245A7E" w:rsidRDefault="00AF7713" w:rsidP="00245A7E">
            <w:pPr>
              <w:jc w:val="center"/>
              <w:rPr>
                <w:rFonts w:cs="Arial"/>
                <w:sz w:val="16"/>
                <w:szCs w:val="16"/>
              </w:rPr>
            </w:pPr>
          </w:p>
        </w:tc>
        <w:tc>
          <w:tcPr>
            <w:tcW w:w="1043" w:type="pct"/>
          </w:tcPr>
          <w:p w14:paraId="426A8E80" w14:textId="77777777" w:rsidR="00AF7713" w:rsidRPr="00245A7E" w:rsidRDefault="00AF7713" w:rsidP="00245A7E">
            <w:pPr>
              <w:rPr>
                <w:rFonts w:cs="Arial"/>
                <w:sz w:val="16"/>
                <w:szCs w:val="16"/>
              </w:rPr>
            </w:pPr>
          </w:p>
        </w:tc>
      </w:tr>
      <w:tr w:rsidR="00AF7713" w:rsidRPr="00245A7E" w14:paraId="2F99FB96" w14:textId="77777777" w:rsidTr="00755B51">
        <w:tc>
          <w:tcPr>
            <w:tcW w:w="295" w:type="pct"/>
          </w:tcPr>
          <w:p w14:paraId="77ABD573" w14:textId="77777777" w:rsidR="00AF7713" w:rsidRPr="00245A7E" w:rsidRDefault="00AF7713" w:rsidP="00245A7E">
            <w:pPr>
              <w:pStyle w:val="Level2"/>
              <w:spacing w:after="0" w:line="240" w:lineRule="auto"/>
              <w:rPr>
                <w:rFonts w:ascii="Arial" w:hAnsi="Arial" w:cs="Arial"/>
                <w:sz w:val="16"/>
                <w:szCs w:val="16"/>
              </w:rPr>
            </w:pPr>
          </w:p>
        </w:tc>
        <w:tc>
          <w:tcPr>
            <w:tcW w:w="899" w:type="pct"/>
          </w:tcPr>
          <w:p w14:paraId="1628933E" w14:textId="77777777" w:rsidR="00AF7713" w:rsidRPr="00245A7E" w:rsidRDefault="00AF7713" w:rsidP="00245A7E">
            <w:pPr>
              <w:rPr>
                <w:rFonts w:cs="Arial"/>
                <w:sz w:val="16"/>
                <w:szCs w:val="16"/>
              </w:rPr>
            </w:pPr>
            <w:r w:rsidRPr="00245A7E">
              <w:rPr>
                <w:rFonts w:cs="Arial"/>
                <w:sz w:val="16"/>
                <w:szCs w:val="16"/>
              </w:rPr>
              <w:t>Encumbrances</w:t>
            </w:r>
          </w:p>
        </w:tc>
        <w:tc>
          <w:tcPr>
            <w:tcW w:w="1869" w:type="pct"/>
          </w:tcPr>
          <w:p w14:paraId="2DA56BBF" w14:textId="77777777" w:rsidR="00AF7713" w:rsidRPr="00245A7E" w:rsidRDefault="00AF7713" w:rsidP="00245A7E">
            <w:pPr>
              <w:rPr>
                <w:rFonts w:cs="Arial"/>
                <w:sz w:val="16"/>
                <w:szCs w:val="16"/>
              </w:rPr>
            </w:pPr>
            <w:r w:rsidRPr="00245A7E">
              <w:rPr>
                <w:rFonts w:cs="Arial"/>
                <w:sz w:val="16"/>
                <w:szCs w:val="16"/>
              </w:rPr>
              <w:t>Risk that the Land may be (or become) subject to encumbrances.</w:t>
            </w:r>
          </w:p>
        </w:tc>
        <w:tc>
          <w:tcPr>
            <w:tcW w:w="298" w:type="pct"/>
          </w:tcPr>
          <w:p w14:paraId="3E233708" w14:textId="77777777" w:rsidR="00AF7713" w:rsidRPr="00245A7E" w:rsidRDefault="00AF7713" w:rsidP="00245A7E">
            <w:pPr>
              <w:jc w:val="center"/>
              <w:rPr>
                <w:rFonts w:cs="Arial"/>
                <w:sz w:val="16"/>
                <w:szCs w:val="16"/>
              </w:rPr>
            </w:pPr>
          </w:p>
        </w:tc>
        <w:tc>
          <w:tcPr>
            <w:tcW w:w="299" w:type="pct"/>
          </w:tcPr>
          <w:p w14:paraId="68031408" w14:textId="77777777" w:rsidR="00AF7713" w:rsidRPr="00245A7E" w:rsidDel="00DB2138" w:rsidRDefault="00AF7713" w:rsidP="00245A7E">
            <w:pPr>
              <w:jc w:val="center"/>
              <w:rPr>
                <w:rFonts w:cs="Arial"/>
                <w:sz w:val="16"/>
                <w:szCs w:val="16"/>
              </w:rPr>
            </w:pPr>
            <w:r w:rsidRPr="00245A7E">
              <w:rPr>
                <w:rFonts w:cs="Arial"/>
                <w:sz w:val="16"/>
                <w:szCs w:val="16"/>
              </w:rPr>
              <w:sym w:font="Wingdings" w:char="F0FC"/>
            </w:r>
          </w:p>
        </w:tc>
        <w:tc>
          <w:tcPr>
            <w:tcW w:w="298" w:type="pct"/>
          </w:tcPr>
          <w:p w14:paraId="592466D9" w14:textId="77777777" w:rsidR="00AF7713" w:rsidRPr="00245A7E" w:rsidRDefault="00AF7713" w:rsidP="00245A7E">
            <w:pPr>
              <w:jc w:val="center"/>
              <w:rPr>
                <w:rFonts w:cs="Arial"/>
                <w:sz w:val="16"/>
                <w:szCs w:val="16"/>
              </w:rPr>
            </w:pPr>
          </w:p>
        </w:tc>
        <w:tc>
          <w:tcPr>
            <w:tcW w:w="1043" w:type="pct"/>
          </w:tcPr>
          <w:p w14:paraId="648A7AE8" w14:textId="77777777" w:rsidR="00AF7713" w:rsidRPr="00245A7E" w:rsidRDefault="00AF7713" w:rsidP="00245A7E">
            <w:pPr>
              <w:rPr>
                <w:rFonts w:cs="Arial"/>
                <w:sz w:val="16"/>
                <w:szCs w:val="16"/>
              </w:rPr>
            </w:pPr>
          </w:p>
        </w:tc>
      </w:tr>
      <w:tr w:rsidR="00AF7713" w:rsidRPr="00245A7E" w14:paraId="0BC146FE" w14:textId="77777777" w:rsidTr="00755B51">
        <w:tc>
          <w:tcPr>
            <w:tcW w:w="295" w:type="pct"/>
          </w:tcPr>
          <w:p w14:paraId="41557326" w14:textId="77777777" w:rsidR="00AF7713" w:rsidRPr="00245A7E" w:rsidRDefault="00AF7713" w:rsidP="00245A7E">
            <w:pPr>
              <w:pStyle w:val="Level2"/>
              <w:spacing w:after="0" w:line="240" w:lineRule="auto"/>
              <w:rPr>
                <w:rFonts w:ascii="Arial" w:hAnsi="Arial" w:cs="Arial"/>
                <w:sz w:val="16"/>
                <w:szCs w:val="16"/>
              </w:rPr>
            </w:pPr>
          </w:p>
        </w:tc>
        <w:tc>
          <w:tcPr>
            <w:tcW w:w="899" w:type="pct"/>
          </w:tcPr>
          <w:p w14:paraId="062F417D" w14:textId="77777777" w:rsidR="00AF7713" w:rsidRPr="00245A7E" w:rsidRDefault="00AF7713" w:rsidP="00245A7E">
            <w:pPr>
              <w:rPr>
                <w:rFonts w:cs="Arial"/>
                <w:sz w:val="16"/>
                <w:szCs w:val="16"/>
              </w:rPr>
            </w:pPr>
            <w:r w:rsidRPr="00245A7E">
              <w:rPr>
                <w:rFonts w:cs="Arial"/>
                <w:sz w:val="16"/>
                <w:szCs w:val="16"/>
              </w:rPr>
              <w:t>External transport works</w:t>
            </w:r>
          </w:p>
        </w:tc>
        <w:tc>
          <w:tcPr>
            <w:tcW w:w="1869" w:type="pct"/>
          </w:tcPr>
          <w:p w14:paraId="5DF0133A" w14:textId="4E3D3BAE" w:rsidR="00AF7713" w:rsidRPr="00245A7E" w:rsidRDefault="00AF7713" w:rsidP="00245A7E">
            <w:pPr>
              <w:rPr>
                <w:rFonts w:cs="Arial"/>
                <w:sz w:val="16"/>
                <w:szCs w:val="16"/>
              </w:rPr>
            </w:pPr>
            <w:r w:rsidRPr="00245A7E">
              <w:rPr>
                <w:rFonts w:cs="Arial"/>
                <w:sz w:val="16"/>
                <w:szCs w:val="16"/>
              </w:rPr>
              <w:t>Achieving approvals, construction program and works</w:t>
            </w:r>
            <w:r w:rsidR="00323AA5">
              <w:rPr>
                <w:rFonts w:cs="Arial"/>
                <w:sz w:val="16"/>
                <w:szCs w:val="16"/>
              </w:rPr>
              <w:t xml:space="preserve"> (if required)</w:t>
            </w:r>
          </w:p>
        </w:tc>
        <w:tc>
          <w:tcPr>
            <w:tcW w:w="298" w:type="pct"/>
          </w:tcPr>
          <w:p w14:paraId="5E1E8876" w14:textId="77777777" w:rsidR="00AF7713" w:rsidRPr="00245A7E" w:rsidRDefault="00AF7713" w:rsidP="00245A7E">
            <w:pPr>
              <w:jc w:val="center"/>
              <w:rPr>
                <w:rFonts w:cs="Arial"/>
                <w:sz w:val="16"/>
                <w:szCs w:val="16"/>
              </w:rPr>
            </w:pPr>
          </w:p>
        </w:tc>
        <w:tc>
          <w:tcPr>
            <w:tcW w:w="299" w:type="pct"/>
          </w:tcPr>
          <w:p w14:paraId="54660263"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87682E7" w14:textId="77777777" w:rsidR="00AF7713" w:rsidRPr="00245A7E" w:rsidRDefault="00AF7713" w:rsidP="00245A7E">
            <w:pPr>
              <w:jc w:val="center"/>
              <w:rPr>
                <w:rFonts w:cs="Arial"/>
                <w:sz w:val="16"/>
                <w:szCs w:val="16"/>
              </w:rPr>
            </w:pPr>
          </w:p>
        </w:tc>
        <w:tc>
          <w:tcPr>
            <w:tcW w:w="1043" w:type="pct"/>
          </w:tcPr>
          <w:p w14:paraId="2588CA30" w14:textId="77777777" w:rsidR="00AF7713" w:rsidRPr="00245A7E" w:rsidRDefault="00AF7713" w:rsidP="00245A7E">
            <w:pPr>
              <w:rPr>
                <w:rFonts w:cs="Arial"/>
                <w:sz w:val="16"/>
                <w:szCs w:val="16"/>
              </w:rPr>
            </w:pPr>
          </w:p>
        </w:tc>
      </w:tr>
      <w:tr w:rsidR="00AF7713" w:rsidRPr="00245A7E" w14:paraId="7C24B362" w14:textId="77777777" w:rsidTr="00755B51">
        <w:tc>
          <w:tcPr>
            <w:tcW w:w="295" w:type="pct"/>
            <w:vMerge w:val="restart"/>
          </w:tcPr>
          <w:p w14:paraId="10CD308E"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I.</w:t>
            </w:r>
          </w:p>
        </w:tc>
        <w:tc>
          <w:tcPr>
            <w:tcW w:w="899" w:type="pct"/>
            <w:vMerge w:val="restart"/>
          </w:tcPr>
          <w:p w14:paraId="2ACC667E" w14:textId="35EEC2B0" w:rsidR="00AF7713" w:rsidRPr="009113D7" w:rsidRDefault="00AF7713" w:rsidP="00B31C86">
            <w:pPr>
              <w:rPr>
                <w:rFonts w:cs="Arial"/>
                <w:b/>
                <w:bCs/>
                <w:sz w:val="16"/>
                <w:szCs w:val="16"/>
              </w:rPr>
            </w:pPr>
            <w:r w:rsidRPr="00245A7E">
              <w:rPr>
                <w:rFonts w:cs="Arial"/>
                <w:sz w:val="16"/>
                <w:szCs w:val="16"/>
              </w:rPr>
              <w:t>Detailed Design</w:t>
            </w:r>
            <w:r w:rsidR="009113D7">
              <w:rPr>
                <w:rFonts w:cs="Arial"/>
                <w:sz w:val="16"/>
                <w:szCs w:val="16"/>
              </w:rPr>
              <w:t xml:space="preserve"> (</w:t>
            </w:r>
            <w:r w:rsidR="009113D7">
              <w:rPr>
                <w:rFonts w:cs="Arial"/>
                <w:b/>
                <w:bCs/>
                <w:sz w:val="16"/>
                <w:szCs w:val="16"/>
              </w:rPr>
              <w:t xml:space="preserve">Note: </w:t>
            </w:r>
            <w:r w:rsidR="009113D7" w:rsidRPr="009113D7">
              <w:rPr>
                <w:rFonts w:cs="Arial"/>
                <w:b/>
                <w:bCs/>
                <w:sz w:val="16"/>
                <w:szCs w:val="16"/>
                <w:vertAlign w:val="superscript"/>
              </w:rPr>
              <w:t>*</w:t>
            </w:r>
            <w:r w:rsidR="009113D7">
              <w:rPr>
                <w:rFonts w:cs="Arial"/>
                <w:b/>
                <w:bCs/>
                <w:sz w:val="16"/>
                <w:szCs w:val="16"/>
              </w:rPr>
              <w:t xml:space="preserve"> </w:t>
            </w:r>
            <w:r w:rsidR="009113D7" w:rsidRPr="00245A7E">
              <w:rPr>
                <w:rFonts w:cs="Arial"/>
                <w:sz w:val="16"/>
                <w:szCs w:val="16"/>
              </w:rPr>
              <w:t xml:space="preserve">Council will have review and </w:t>
            </w:r>
            <w:r w:rsidR="00B31C86">
              <w:rPr>
                <w:rFonts w:cs="Arial"/>
                <w:sz w:val="16"/>
                <w:szCs w:val="16"/>
              </w:rPr>
              <w:t>oversight of</w:t>
            </w:r>
            <w:r w:rsidR="009113D7" w:rsidRPr="00245A7E">
              <w:rPr>
                <w:rFonts w:cs="Arial"/>
                <w:sz w:val="16"/>
                <w:szCs w:val="16"/>
              </w:rPr>
              <w:t xml:space="preserve"> Detailed Design and the </w:t>
            </w:r>
            <w:r w:rsidR="009113D7">
              <w:rPr>
                <w:rFonts w:cs="Arial"/>
                <w:sz w:val="16"/>
                <w:szCs w:val="16"/>
              </w:rPr>
              <w:t>Proponent</w:t>
            </w:r>
            <w:r w:rsidR="009113D7" w:rsidRPr="00245A7E">
              <w:rPr>
                <w:rFonts w:cs="Arial"/>
                <w:sz w:val="16"/>
                <w:szCs w:val="16"/>
              </w:rPr>
              <w:t xml:space="preserve"> remains solely responsible for all designs).</w:t>
            </w:r>
          </w:p>
        </w:tc>
        <w:tc>
          <w:tcPr>
            <w:tcW w:w="1869" w:type="pct"/>
          </w:tcPr>
          <w:p w14:paraId="7E84BE5F"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Carriage of detailed design.</w:t>
            </w:r>
          </w:p>
        </w:tc>
        <w:tc>
          <w:tcPr>
            <w:tcW w:w="298" w:type="pct"/>
          </w:tcPr>
          <w:p w14:paraId="4588311B" w14:textId="77777777" w:rsidR="00AF7713" w:rsidRPr="00245A7E" w:rsidRDefault="00AF7713" w:rsidP="00245A7E">
            <w:pPr>
              <w:jc w:val="center"/>
              <w:rPr>
                <w:rFonts w:cs="Arial"/>
                <w:sz w:val="16"/>
                <w:szCs w:val="16"/>
              </w:rPr>
            </w:pPr>
          </w:p>
        </w:tc>
        <w:tc>
          <w:tcPr>
            <w:tcW w:w="299" w:type="pct"/>
          </w:tcPr>
          <w:p w14:paraId="14D0B68C"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25F7D541" w14:textId="77777777" w:rsidR="00AF7713" w:rsidRPr="00245A7E" w:rsidRDefault="00AF7713" w:rsidP="00245A7E">
            <w:pPr>
              <w:jc w:val="center"/>
              <w:rPr>
                <w:rFonts w:cs="Arial"/>
                <w:sz w:val="16"/>
                <w:szCs w:val="16"/>
              </w:rPr>
            </w:pPr>
          </w:p>
        </w:tc>
        <w:tc>
          <w:tcPr>
            <w:tcW w:w="1043" w:type="pct"/>
          </w:tcPr>
          <w:p w14:paraId="2FBCE187" w14:textId="77777777" w:rsidR="00AF7713" w:rsidRPr="00245A7E" w:rsidRDefault="00AF7713" w:rsidP="00245A7E">
            <w:pPr>
              <w:rPr>
                <w:rFonts w:cs="Arial"/>
                <w:sz w:val="16"/>
                <w:szCs w:val="16"/>
              </w:rPr>
            </w:pPr>
          </w:p>
        </w:tc>
      </w:tr>
      <w:tr w:rsidR="00AF7713" w:rsidRPr="00245A7E" w14:paraId="273EDBFF" w14:textId="77777777" w:rsidTr="00755B51">
        <w:tc>
          <w:tcPr>
            <w:tcW w:w="295" w:type="pct"/>
            <w:vMerge/>
          </w:tcPr>
          <w:p w14:paraId="2702B169"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2D5CD7E5" w14:textId="77777777" w:rsidR="00AF7713" w:rsidRPr="00245A7E" w:rsidRDefault="00AF7713" w:rsidP="00245A7E">
            <w:pPr>
              <w:rPr>
                <w:rFonts w:cs="Arial"/>
                <w:sz w:val="16"/>
                <w:szCs w:val="16"/>
              </w:rPr>
            </w:pPr>
          </w:p>
        </w:tc>
        <w:tc>
          <w:tcPr>
            <w:tcW w:w="1869" w:type="pct"/>
          </w:tcPr>
          <w:p w14:paraId="5DD3425C" w14:textId="1D131B2B" w:rsidR="00E92FC8" w:rsidRPr="009113D7" w:rsidRDefault="009113D7" w:rsidP="00A81A3E">
            <w:pPr>
              <w:pStyle w:val="Level3"/>
              <w:spacing w:after="0" w:line="240" w:lineRule="auto"/>
              <w:rPr>
                <w:rFonts w:ascii="Arial" w:hAnsi="Arial" w:cs="Arial"/>
                <w:sz w:val="16"/>
                <w:szCs w:val="16"/>
              </w:rPr>
            </w:pPr>
            <w:r>
              <w:rPr>
                <w:rFonts w:ascii="Arial" w:hAnsi="Arial" w:cs="Arial"/>
                <w:sz w:val="16"/>
                <w:szCs w:val="16"/>
              </w:rPr>
              <w:t>Design of a</w:t>
            </w:r>
            <w:r w:rsidR="00AF7713" w:rsidRPr="00245A7E">
              <w:rPr>
                <w:rFonts w:ascii="Arial" w:hAnsi="Arial" w:cs="Arial"/>
                <w:sz w:val="16"/>
                <w:szCs w:val="16"/>
              </w:rPr>
              <w:t xml:space="preserve">ll aspects of the project other than </w:t>
            </w:r>
            <w:proofErr w:type="spellStart"/>
            <w:r w:rsidR="00AF7713" w:rsidRPr="007929DD">
              <w:rPr>
                <w:rFonts w:ascii="Arial" w:hAnsi="Arial" w:cs="Arial"/>
                <w:sz w:val="16"/>
                <w:szCs w:val="16"/>
                <w:u w:val="single"/>
              </w:rPr>
              <w:t>fitout</w:t>
            </w:r>
            <w:proofErr w:type="spellEnd"/>
            <w:r w:rsidR="00AF7713" w:rsidRPr="00245A7E">
              <w:rPr>
                <w:rFonts w:ascii="Arial" w:hAnsi="Arial" w:cs="Arial"/>
                <w:sz w:val="16"/>
                <w:szCs w:val="16"/>
              </w:rPr>
              <w:t xml:space="preserve"> of the </w:t>
            </w:r>
            <w:r w:rsidR="007929DD">
              <w:rPr>
                <w:rFonts w:ascii="Arial" w:hAnsi="Arial" w:cs="Arial"/>
                <w:sz w:val="16"/>
                <w:szCs w:val="16"/>
              </w:rPr>
              <w:t>Community Facility.</w:t>
            </w:r>
          </w:p>
        </w:tc>
        <w:tc>
          <w:tcPr>
            <w:tcW w:w="298" w:type="pct"/>
          </w:tcPr>
          <w:p w14:paraId="0CA598EB" w14:textId="77777777" w:rsidR="00AF7713" w:rsidRPr="00245A7E" w:rsidRDefault="00AF7713" w:rsidP="00245A7E">
            <w:pPr>
              <w:jc w:val="center"/>
              <w:rPr>
                <w:rFonts w:cs="Arial"/>
                <w:sz w:val="16"/>
                <w:szCs w:val="16"/>
              </w:rPr>
            </w:pPr>
          </w:p>
        </w:tc>
        <w:tc>
          <w:tcPr>
            <w:tcW w:w="299" w:type="pct"/>
          </w:tcPr>
          <w:p w14:paraId="47E82C83" w14:textId="6F94C0D2" w:rsidR="00AF7713" w:rsidRPr="00245A7E" w:rsidRDefault="00AF7713" w:rsidP="00245A7E">
            <w:pPr>
              <w:jc w:val="center"/>
              <w:rPr>
                <w:rFonts w:cs="Arial"/>
                <w:sz w:val="16"/>
                <w:szCs w:val="16"/>
              </w:rPr>
            </w:pPr>
            <w:r w:rsidRPr="00245A7E">
              <w:rPr>
                <w:rFonts w:cs="Arial"/>
                <w:sz w:val="16"/>
                <w:szCs w:val="16"/>
              </w:rPr>
              <w:sym w:font="Wingdings" w:char="F0FC"/>
            </w:r>
            <w:r w:rsidR="009113D7" w:rsidRPr="009113D7">
              <w:rPr>
                <w:rFonts w:cs="Arial"/>
                <w:sz w:val="16"/>
                <w:szCs w:val="16"/>
                <w:vertAlign w:val="superscript"/>
              </w:rPr>
              <w:t>*</w:t>
            </w:r>
          </w:p>
        </w:tc>
        <w:tc>
          <w:tcPr>
            <w:tcW w:w="298" w:type="pct"/>
          </w:tcPr>
          <w:p w14:paraId="31007FD2" w14:textId="77777777" w:rsidR="00AF7713" w:rsidRPr="00245A7E" w:rsidRDefault="00AF7713" w:rsidP="00245A7E">
            <w:pPr>
              <w:jc w:val="center"/>
              <w:rPr>
                <w:rFonts w:cs="Arial"/>
                <w:sz w:val="16"/>
                <w:szCs w:val="16"/>
              </w:rPr>
            </w:pPr>
          </w:p>
        </w:tc>
        <w:tc>
          <w:tcPr>
            <w:tcW w:w="1043" w:type="pct"/>
          </w:tcPr>
          <w:p w14:paraId="7B347A25" w14:textId="2DC13A42" w:rsidR="00AF7713" w:rsidRPr="00245A7E" w:rsidRDefault="00AF7713" w:rsidP="00245A7E">
            <w:pPr>
              <w:rPr>
                <w:rFonts w:cs="Arial"/>
                <w:sz w:val="16"/>
                <w:szCs w:val="16"/>
              </w:rPr>
            </w:pPr>
          </w:p>
        </w:tc>
      </w:tr>
      <w:tr w:rsidR="00AF7713" w:rsidRPr="00245A7E" w14:paraId="12D846D9" w14:textId="77777777" w:rsidTr="00755B51">
        <w:tc>
          <w:tcPr>
            <w:tcW w:w="295" w:type="pct"/>
            <w:vMerge/>
          </w:tcPr>
          <w:p w14:paraId="628062BE"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7258F76D" w14:textId="77777777" w:rsidR="00AF7713" w:rsidRPr="00245A7E" w:rsidRDefault="00AF7713" w:rsidP="00245A7E">
            <w:pPr>
              <w:rPr>
                <w:rFonts w:cs="Arial"/>
                <w:sz w:val="16"/>
                <w:szCs w:val="16"/>
              </w:rPr>
            </w:pPr>
          </w:p>
        </w:tc>
        <w:tc>
          <w:tcPr>
            <w:tcW w:w="1869" w:type="pct"/>
          </w:tcPr>
          <w:p w14:paraId="5A18F9B9"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Defective design (including design not meeting legislative requirements or standards)</w:t>
            </w:r>
          </w:p>
        </w:tc>
        <w:tc>
          <w:tcPr>
            <w:tcW w:w="298" w:type="pct"/>
          </w:tcPr>
          <w:p w14:paraId="0B31020E" w14:textId="77777777" w:rsidR="00AF7713" w:rsidRPr="00245A7E" w:rsidRDefault="00AF7713" w:rsidP="00245A7E">
            <w:pPr>
              <w:jc w:val="center"/>
              <w:rPr>
                <w:rFonts w:cs="Arial"/>
                <w:sz w:val="16"/>
                <w:szCs w:val="16"/>
              </w:rPr>
            </w:pPr>
          </w:p>
        </w:tc>
        <w:tc>
          <w:tcPr>
            <w:tcW w:w="299" w:type="pct"/>
          </w:tcPr>
          <w:p w14:paraId="72289060"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1937A30C" w14:textId="77777777" w:rsidR="00AF7713" w:rsidRPr="00245A7E" w:rsidRDefault="00AF7713" w:rsidP="00245A7E">
            <w:pPr>
              <w:jc w:val="center"/>
              <w:rPr>
                <w:rFonts w:cs="Arial"/>
                <w:sz w:val="16"/>
                <w:szCs w:val="16"/>
              </w:rPr>
            </w:pPr>
          </w:p>
        </w:tc>
        <w:tc>
          <w:tcPr>
            <w:tcW w:w="1043" w:type="pct"/>
          </w:tcPr>
          <w:p w14:paraId="0676B3B1" w14:textId="77777777" w:rsidR="00AF7713" w:rsidRPr="00245A7E" w:rsidRDefault="00AF7713" w:rsidP="00245A7E">
            <w:pPr>
              <w:rPr>
                <w:rFonts w:cs="Arial"/>
                <w:sz w:val="16"/>
                <w:szCs w:val="16"/>
              </w:rPr>
            </w:pPr>
          </w:p>
        </w:tc>
      </w:tr>
      <w:tr w:rsidR="00AF7713" w:rsidRPr="00245A7E" w14:paraId="12471F34" w14:textId="77777777" w:rsidTr="00755B51">
        <w:tc>
          <w:tcPr>
            <w:tcW w:w="295" w:type="pct"/>
            <w:vMerge/>
          </w:tcPr>
          <w:p w14:paraId="0E22B97E"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6532D543" w14:textId="77777777" w:rsidR="00AF7713" w:rsidRPr="00245A7E" w:rsidRDefault="00AF7713" w:rsidP="00245A7E">
            <w:pPr>
              <w:rPr>
                <w:rFonts w:cs="Arial"/>
                <w:sz w:val="16"/>
                <w:szCs w:val="16"/>
              </w:rPr>
            </w:pPr>
          </w:p>
        </w:tc>
        <w:tc>
          <w:tcPr>
            <w:tcW w:w="1869" w:type="pct"/>
          </w:tcPr>
          <w:p w14:paraId="6A2C57E9"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Inadequate design (including design not being able to meet output / performance specifications)</w:t>
            </w:r>
          </w:p>
        </w:tc>
        <w:tc>
          <w:tcPr>
            <w:tcW w:w="298" w:type="pct"/>
          </w:tcPr>
          <w:p w14:paraId="4235670D" w14:textId="77777777" w:rsidR="00AF7713" w:rsidRPr="00245A7E" w:rsidRDefault="00AF7713" w:rsidP="00245A7E">
            <w:pPr>
              <w:jc w:val="center"/>
              <w:rPr>
                <w:rFonts w:cs="Arial"/>
                <w:sz w:val="16"/>
                <w:szCs w:val="16"/>
              </w:rPr>
            </w:pPr>
          </w:p>
        </w:tc>
        <w:tc>
          <w:tcPr>
            <w:tcW w:w="299" w:type="pct"/>
          </w:tcPr>
          <w:p w14:paraId="15BF3CA9"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486D830" w14:textId="77777777" w:rsidR="00AF7713" w:rsidRPr="00245A7E" w:rsidRDefault="00AF7713" w:rsidP="00245A7E">
            <w:pPr>
              <w:jc w:val="center"/>
              <w:rPr>
                <w:rFonts w:cs="Arial"/>
                <w:sz w:val="16"/>
                <w:szCs w:val="16"/>
              </w:rPr>
            </w:pPr>
          </w:p>
        </w:tc>
        <w:tc>
          <w:tcPr>
            <w:tcW w:w="1043" w:type="pct"/>
          </w:tcPr>
          <w:p w14:paraId="24209D81" w14:textId="77777777" w:rsidR="00AF7713" w:rsidRPr="00245A7E" w:rsidRDefault="00AF7713" w:rsidP="00245A7E">
            <w:pPr>
              <w:rPr>
                <w:rFonts w:cs="Arial"/>
                <w:sz w:val="16"/>
                <w:szCs w:val="16"/>
              </w:rPr>
            </w:pPr>
          </w:p>
        </w:tc>
      </w:tr>
      <w:tr w:rsidR="00AF7713" w:rsidRPr="00245A7E" w14:paraId="06F2B634" w14:textId="77777777" w:rsidTr="00755B51">
        <w:tc>
          <w:tcPr>
            <w:tcW w:w="295" w:type="pct"/>
            <w:vMerge/>
          </w:tcPr>
          <w:p w14:paraId="4D84D05A"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7B39EAF4" w14:textId="77777777" w:rsidR="00AF7713" w:rsidRPr="00245A7E" w:rsidRDefault="00AF7713" w:rsidP="00245A7E">
            <w:pPr>
              <w:rPr>
                <w:rFonts w:cs="Arial"/>
                <w:sz w:val="16"/>
                <w:szCs w:val="16"/>
              </w:rPr>
            </w:pPr>
          </w:p>
        </w:tc>
        <w:tc>
          <w:tcPr>
            <w:tcW w:w="1869" w:type="pct"/>
          </w:tcPr>
          <w:p w14:paraId="77F77FCF"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Incomplete design</w:t>
            </w:r>
          </w:p>
        </w:tc>
        <w:tc>
          <w:tcPr>
            <w:tcW w:w="298" w:type="pct"/>
          </w:tcPr>
          <w:p w14:paraId="6CEF1B10" w14:textId="77777777" w:rsidR="00AF7713" w:rsidRPr="00245A7E" w:rsidRDefault="00AF7713" w:rsidP="00245A7E">
            <w:pPr>
              <w:jc w:val="center"/>
              <w:rPr>
                <w:rFonts w:cs="Arial"/>
                <w:sz w:val="16"/>
                <w:szCs w:val="16"/>
              </w:rPr>
            </w:pPr>
          </w:p>
        </w:tc>
        <w:tc>
          <w:tcPr>
            <w:tcW w:w="299" w:type="pct"/>
          </w:tcPr>
          <w:p w14:paraId="2BEE2030"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9559026" w14:textId="77777777" w:rsidR="00AF7713" w:rsidRPr="00245A7E" w:rsidRDefault="00AF7713" w:rsidP="00245A7E">
            <w:pPr>
              <w:jc w:val="center"/>
              <w:rPr>
                <w:rFonts w:cs="Arial"/>
                <w:sz w:val="16"/>
                <w:szCs w:val="16"/>
              </w:rPr>
            </w:pPr>
          </w:p>
        </w:tc>
        <w:tc>
          <w:tcPr>
            <w:tcW w:w="1043" w:type="pct"/>
          </w:tcPr>
          <w:p w14:paraId="12880349" w14:textId="77777777" w:rsidR="00AF7713" w:rsidRPr="00245A7E" w:rsidRDefault="00AF7713" w:rsidP="00245A7E">
            <w:pPr>
              <w:rPr>
                <w:rFonts w:cs="Arial"/>
                <w:sz w:val="16"/>
                <w:szCs w:val="16"/>
              </w:rPr>
            </w:pPr>
          </w:p>
        </w:tc>
      </w:tr>
      <w:tr w:rsidR="00AF7713" w:rsidRPr="00245A7E" w14:paraId="66E713BB" w14:textId="77777777" w:rsidTr="00755B51">
        <w:tc>
          <w:tcPr>
            <w:tcW w:w="295" w:type="pct"/>
            <w:vMerge/>
          </w:tcPr>
          <w:p w14:paraId="2844A296"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6C1E2915" w14:textId="77777777" w:rsidR="00AF7713" w:rsidRPr="00245A7E" w:rsidRDefault="00AF7713" w:rsidP="00245A7E">
            <w:pPr>
              <w:rPr>
                <w:rFonts w:cs="Arial"/>
                <w:sz w:val="16"/>
                <w:szCs w:val="16"/>
              </w:rPr>
            </w:pPr>
          </w:p>
        </w:tc>
        <w:tc>
          <w:tcPr>
            <w:tcW w:w="1869" w:type="pct"/>
          </w:tcPr>
          <w:p w14:paraId="5C1B0D9A" w14:textId="35DC9E72"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 xml:space="preserve">Design inconsistent with concept plans approved under the </w:t>
            </w:r>
            <w:r w:rsidR="00DE6DC5">
              <w:rPr>
                <w:rFonts w:ascii="Arial" w:hAnsi="Arial" w:cs="Arial"/>
                <w:sz w:val="16"/>
                <w:szCs w:val="16"/>
              </w:rPr>
              <w:t>Development Agreement</w:t>
            </w:r>
          </w:p>
        </w:tc>
        <w:tc>
          <w:tcPr>
            <w:tcW w:w="298" w:type="pct"/>
          </w:tcPr>
          <w:p w14:paraId="14E5BA45" w14:textId="77777777" w:rsidR="00AF7713" w:rsidRPr="00245A7E" w:rsidRDefault="00AF7713" w:rsidP="00245A7E">
            <w:pPr>
              <w:jc w:val="center"/>
              <w:rPr>
                <w:rFonts w:cs="Arial"/>
                <w:sz w:val="16"/>
                <w:szCs w:val="16"/>
              </w:rPr>
            </w:pPr>
          </w:p>
        </w:tc>
        <w:tc>
          <w:tcPr>
            <w:tcW w:w="299" w:type="pct"/>
          </w:tcPr>
          <w:p w14:paraId="4C279D11"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26C17144" w14:textId="77777777" w:rsidR="00AF7713" w:rsidRPr="00245A7E" w:rsidRDefault="00AF7713" w:rsidP="00245A7E">
            <w:pPr>
              <w:jc w:val="center"/>
              <w:rPr>
                <w:rFonts w:cs="Arial"/>
                <w:sz w:val="16"/>
                <w:szCs w:val="16"/>
              </w:rPr>
            </w:pPr>
          </w:p>
        </w:tc>
        <w:tc>
          <w:tcPr>
            <w:tcW w:w="1043" w:type="pct"/>
          </w:tcPr>
          <w:p w14:paraId="6622FA3E" w14:textId="77777777" w:rsidR="00AF7713" w:rsidRPr="00245A7E" w:rsidRDefault="00AF7713" w:rsidP="00245A7E">
            <w:pPr>
              <w:rPr>
                <w:rFonts w:cs="Arial"/>
                <w:sz w:val="16"/>
                <w:szCs w:val="16"/>
              </w:rPr>
            </w:pPr>
          </w:p>
        </w:tc>
      </w:tr>
      <w:tr w:rsidR="00AF7713" w:rsidRPr="00245A7E" w14:paraId="3CBF0DA9" w14:textId="77777777" w:rsidTr="00755B51">
        <w:tc>
          <w:tcPr>
            <w:tcW w:w="295" w:type="pct"/>
            <w:vMerge/>
          </w:tcPr>
          <w:p w14:paraId="49ECECC3"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2143CA09" w14:textId="77777777" w:rsidR="00AF7713" w:rsidRPr="00245A7E" w:rsidRDefault="00AF7713" w:rsidP="00245A7E">
            <w:pPr>
              <w:rPr>
                <w:rFonts w:cs="Arial"/>
                <w:sz w:val="16"/>
                <w:szCs w:val="16"/>
              </w:rPr>
            </w:pPr>
          </w:p>
        </w:tc>
        <w:tc>
          <w:tcPr>
            <w:tcW w:w="1869" w:type="pct"/>
          </w:tcPr>
          <w:p w14:paraId="40AA82E7"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Change in design code or relevant standards leads to non</w:t>
            </w:r>
            <w:r w:rsidRPr="00245A7E">
              <w:rPr>
                <w:rFonts w:ascii="Cambria Math" w:eastAsia="MS Gothic" w:hAnsi="Cambria Math" w:cs="Cambria Math"/>
                <w:sz w:val="16"/>
                <w:szCs w:val="16"/>
              </w:rPr>
              <w:t>‑</w:t>
            </w:r>
            <w:r w:rsidRPr="00245A7E">
              <w:rPr>
                <w:rFonts w:ascii="Arial" w:hAnsi="Arial" w:cs="Arial"/>
                <w:sz w:val="16"/>
                <w:szCs w:val="16"/>
              </w:rPr>
              <w:t>compliant design</w:t>
            </w:r>
          </w:p>
        </w:tc>
        <w:tc>
          <w:tcPr>
            <w:tcW w:w="298" w:type="pct"/>
          </w:tcPr>
          <w:p w14:paraId="686CA445" w14:textId="77777777" w:rsidR="00AF7713" w:rsidRPr="00245A7E" w:rsidRDefault="00AF7713" w:rsidP="00245A7E">
            <w:pPr>
              <w:jc w:val="center"/>
              <w:rPr>
                <w:rFonts w:cs="Arial"/>
                <w:sz w:val="16"/>
                <w:szCs w:val="16"/>
              </w:rPr>
            </w:pPr>
          </w:p>
        </w:tc>
        <w:tc>
          <w:tcPr>
            <w:tcW w:w="299" w:type="pct"/>
          </w:tcPr>
          <w:p w14:paraId="2AE6C86E"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72A3E3DF" w14:textId="77777777" w:rsidR="00AF7713" w:rsidRPr="00245A7E" w:rsidRDefault="00AF7713" w:rsidP="00245A7E">
            <w:pPr>
              <w:jc w:val="center"/>
              <w:rPr>
                <w:rFonts w:cs="Arial"/>
                <w:sz w:val="16"/>
                <w:szCs w:val="16"/>
              </w:rPr>
            </w:pPr>
          </w:p>
        </w:tc>
        <w:tc>
          <w:tcPr>
            <w:tcW w:w="1043" w:type="pct"/>
          </w:tcPr>
          <w:p w14:paraId="1469DFE5" w14:textId="77777777" w:rsidR="00AF7713" w:rsidRPr="00245A7E" w:rsidRDefault="00AF7713" w:rsidP="00245A7E">
            <w:pPr>
              <w:rPr>
                <w:rFonts w:cs="Arial"/>
                <w:sz w:val="16"/>
                <w:szCs w:val="16"/>
              </w:rPr>
            </w:pPr>
          </w:p>
        </w:tc>
      </w:tr>
      <w:tr w:rsidR="00AF7713" w:rsidRPr="00245A7E" w14:paraId="29AE8294" w14:textId="77777777" w:rsidTr="00755B51">
        <w:tc>
          <w:tcPr>
            <w:tcW w:w="295" w:type="pct"/>
            <w:vMerge w:val="restart"/>
          </w:tcPr>
          <w:p w14:paraId="087BF273"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j.</w:t>
            </w:r>
          </w:p>
        </w:tc>
        <w:tc>
          <w:tcPr>
            <w:tcW w:w="899" w:type="pct"/>
            <w:vMerge w:val="restart"/>
          </w:tcPr>
          <w:p w14:paraId="1610E864" w14:textId="77777777" w:rsidR="00AF7713" w:rsidRPr="00245A7E" w:rsidRDefault="00AF7713" w:rsidP="00245A7E">
            <w:pPr>
              <w:rPr>
                <w:rFonts w:cs="Arial"/>
                <w:sz w:val="16"/>
                <w:szCs w:val="16"/>
              </w:rPr>
            </w:pPr>
            <w:r w:rsidRPr="00245A7E">
              <w:rPr>
                <w:rFonts w:cs="Arial"/>
                <w:sz w:val="16"/>
                <w:szCs w:val="16"/>
              </w:rPr>
              <w:t>Funding</w:t>
            </w:r>
          </w:p>
        </w:tc>
        <w:tc>
          <w:tcPr>
            <w:tcW w:w="1869" w:type="pct"/>
          </w:tcPr>
          <w:p w14:paraId="21B00A2A"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Risk of obtaining construction finance.</w:t>
            </w:r>
          </w:p>
        </w:tc>
        <w:tc>
          <w:tcPr>
            <w:tcW w:w="298" w:type="pct"/>
          </w:tcPr>
          <w:p w14:paraId="7982ABD2" w14:textId="77777777" w:rsidR="00AF7713" w:rsidRPr="00245A7E" w:rsidRDefault="00AF7713" w:rsidP="00245A7E">
            <w:pPr>
              <w:jc w:val="center"/>
              <w:rPr>
                <w:rFonts w:cs="Arial"/>
                <w:sz w:val="16"/>
                <w:szCs w:val="16"/>
              </w:rPr>
            </w:pPr>
          </w:p>
        </w:tc>
        <w:tc>
          <w:tcPr>
            <w:tcW w:w="299" w:type="pct"/>
          </w:tcPr>
          <w:p w14:paraId="25068AD5"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708C474" w14:textId="77777777" w:rsidR="00AF7713" w:rsidRPr="00245A7E" w:rsidRDefault="00AF7713" w:rsidP="00245A7E">
            <w:pPr>
              <w:jc w:val="center"/>
              <w:rPr>
                <w:rFonts w:cs="Arial"/>
                <w:sz w:val="16"/>
                <w:szCs w:val="16"/>
              </w:rPr>
            </w:pPr>
          </w:p>
        </w:tc>
        <w:tc>
          <w:tcPr>
            <w:tcW w:w="1043" w:type="pct"/>
          </w:tcPr>
          <w:p w14:paraId="76655D05" w14:textId="77777777" w:rsidR="00AF7713" w:rsidRPr="00245A7E" w:rsidRDefault="00AF7713" w:rsidP="00245A7E">
            <w:pPr>
              <w:rPr>
                <w:rFonts w:cs="Arial"/>
                <w:sz w:val="16"/>
                <w:szCs w:val="16"/>
              </w:rPr>
            </w:pPr>
          </w:p>
        </w:tc>
      </w:tr>
      <w:tr w:rsidR="00AF7713" w:rsidRPr="00245A7E" w14:paraId="489B4349" w14:textId="77777777" w:rsidTr="00755B51">
        <w:tc>
          <w:tcPr>
            <w:tcW w:w="295" w:type="pct"/>
            <w:vMerge/>
          </w:tcPr>
          <w:p w14:paraId="26D421B0"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331D2013" w14:textId="77777777" w:rsidR="00AF7713" w:rsidRPr="00245A7E" w:rsidRDefault="00AF7713" w:rsidP="00245A7E">
            <w:pPr>
              <w:rPr>
                <w:rFonts w:cs="Arial"/>
                <w:sz w:val="16"/>
                <w:szCs w:val="16"/>
              </w:rPr>
            </w:pPr>
          </w:p>
        </w:tc>
        <w:tc>
          <w:tcPr>
            <w:tcW w:w="1869" w:type="pct"/>
          </w:tcPr>
          <w:p w14:paraId="7F644926"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 xml:space="preserve">The risk that prior to completion interest rates may move adversely </w:t>
            </w:r>
          </w:p>
        </w:tc>
        <w:tc>
          <w:tcPr>
            <w:tcW w:w="298" w:type="pct"/>
          </w:tcPr>
          <w:p w14:paraId="45572540" w14:textId="77777777" w:rsidR="00AF7713" w:rsidRPr="00245A7E" w:rsidRDefault="00AF7713" w:rsidP="00245A7E">
            <w:pPr>
              <w:jc w:val="center"/>
              <w:rPr>
                <w:rFonts w:cs="Arial"/>
                <w:sz w:val="16"/>
                <w:szCs w:val="16"/>
              </w:rPr>
            </w:pPr>
          </w:p>
        </w:tc>
        <w:tc>
          <w:tcPr>
            <w:tcW w:w="299" w:type="pct"/>
          </w:tcPr>
          <w:p w14:paraId="3B3CD833"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283EEF1A" w14:textId="77777777" w:rsidR="00AF7713" w:rsidRPr="00245A7E" w:rsidRDefault="00AF7713" w:rsidP="00245A7E">
            <w:pPr>
              <w:jc w:val="center"/>
              <w:rPr>
                <w:rFonts w:cs="Arial"/>
                <w:sz w:val="16"/>
                <w:szCs w:val="16"/>
              </w:rPr>
            </w:pPr>
          </w:p>
        </w:tc>
        <w:tc>
          <w:tcPr>
            <w:tcW w:w="1043" w:type="pct"/>
          </w:tcPr>
          <w:p w14:paraId="1167725E" w14:textId="77777777" w:rsidR="00AF7713" w:rsidRPr="00245A7E" w:rsidRDefault="00AF7713" w:rsidP="00245A7E">
            <w:pPr>
              <w:rPr>
                <w:rFonts w:cs="Arial"/>
                <w:sz w:val="16"/>
                <w:szCs w:val="16"/>
              </w:rPr>
            </w:pPr>
          </w:p>
        </w:tc>
      </w:tr>
      <w:tr w:rsidR="00AF7713" w:rsidRPr="00245A7E" w14:paraId="41ACD7CC" w14:textId="77777777" w:rsidTr="00755B51">
        <w:tc>
          <w:tcPr>
            <w:tcW w:w="295" w:type="pct"/>
            <w:vMerge/>
          </w:tcPr>
          <w:p w14:paraId="077117C6"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18A9A8A6" w14:textId="77777777" w:rsidR="00AF7713" w:rsidRPr="00245A7E" w:rsidRDefault="00AF7713" w:rsidP="00245A7E">
            <w:pPr>
              <w:rPr>
                <w:rFonts w:cs="Arial"/>
                <w:sz w:val="16"/>
                <w:szCs w:val="16"/>
              </w:rPr>
            </w:pPr>
          </w:p>
        </w:tc>
        <w:tc>
          <w:tcPr>
            <w:tcW w:w="1869" w:type="pct"/>
          </w:tcPr>
          <w:p w14:paraId="3FB7B81B"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The risk that when debt and / or equity is required for the Project it is not available in the amounts and on the conditions anticipated</w:t>
            </w:r>
          </w:p>
        </w:tc>
        <w:tc>
          <w:tcPr>
            <w:tcW w:w="298" w:type="pct"/>
          </w:tcPr>
          <w:p w14:paraId="061EA872" w14:textId="77777777" w:rsidR="00AF7713" w:rsidRPr="00245A7E" w:rsidRDefault="00AF7713" w:rsidP="00245A7E">
            <w:pPr>
              <w:jc w:val="center"/>
              <w:rPr>
                <w:rFonts w:cs="Arial"/>
                <w:sz w:val="16"/>
                <w:szCs w:val="16"/>
              </w:rPr>
            </w:pPr>
          </w:p>
        </w:tc>
        <w:tc>
          <w:tcPr>
            <w:tcW w:w="299" w:type="pct"/>
          </w:tcPr>
          <w:p w14:paraId="6130DF93"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2AFDF327" w14:textId="77777777" w:rsidR="00AF7713" w:rsidRPr="00245A7E" w:rsidRDefault="00AF7713" w:rsidP="00245A7E">
            <w:pPr>
              <w:jc w:val="center"/>
              <w:rPr>
                <w:rFonts w:cs="Arial"/>
                <w:sz w:val="16"/>
                <w:szCs w:val="16"/>
              </w:rPr>
            </w:pPr>
          </w:p>
        </w:tc>
        <w:tc>
          <w:tcPr>
            <w:tcW w:w="1043" w:type="pct"/>
          </w:tcPr>
          <w:p w14:paraId="6B65F675" w14:textId="77777777" w:rsidR="00AF7713" w:rsidRPr="00245A7E" w:rsidRDefault="00AF7713" w:rsidP="00245A7E">
            <w:pPr>
              <w:rPr>
                <w:rFonts w:cs="Arial"/>
                <w:sz w:val="16"/>
                <w:szCs w:val="16"/>
              </w:rPr>
            </w:pPr>
          </w:p>
        </w:tc>
      </w:tr>
      <w:tr w:rsidR="00AF7713" w:rsidRPr="00245A7E" w14:paraId="54C7C9DB" w14:textId="77777777" w:rsidTr="00755B51">
        <w:tc>
          <w:tcPr>
            <w:tcW w:w="295" w:type="pct"/>
            <w:vMerge/>
          </w:tcPr>
          <w:p w14:paraId="1EDF792A"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7E3801BE" w14:textId="77777777" w:rsidR="00AF7713" w:rsidRPr="00245A7E" w:rsidRDefault="00AF7713" w:rsidP="00245A7E">
            <w:pPr>
              <w:rPr>
                <w:rFonts w:cs="Arial"/>
                <w:sz w:val="16"/>
                <w:szCs w:val="16"/>
              </w:rPr>
            </w:pPr>
          </w:p>
        </w:tc>
        <w:tc>
          <w:tcPr>
            <w:tcW w:w="1869" w:type="pct"/>
          </w:tcPr>
          <w:p w14:paraId="45A7CCC9" w14:textId="19B25E64"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The risk the State</w:t>
            </w:r>
            <w:r w:rsidR="00A56163">
              <w:rPr>
                <w:rFonts w:ascii="Arial" w:hAnsi="Arial" w:cs="Arial"/>
                <w:sz w:val="16"/>
                <w:szCs w:val="16"/>
              </w:rPr>
              <w:t>/Council</w:t>
            </w:r>
            <w:r w:rsidRPr="00245A7E">
              <w:rPr>
                <w:rFonts w:ascii="Arial" w:hAnsi="Arial" w:cs="Arial"/>
                <w:sz w:val="16"/>
                <w:szCs w:val="16"/>
              </w:rPr>
              <w:t xml:space="preserve"> imposes a requirement, by reason of a change in law, government policy or </w:t>
            </w:r>
            <w:proofErr w:type="gramStart"/>
            <w:r w:rsidRPr="00245A7E">
              <w:rPr>
                <w:rFonts w:ascii="Arial" w:hAnsi="Arial" w:cs="Arial"/>
                <w:sz w:val="16"/>
                <w:szCs w:val="16"/>
              </w:rPr>
              <w:t>other</w:t>
            </w:r>
            <w:proofErr w:type="gramEnd"/>
            <w:r w:rsidRPr="00245A7E">
              <w:rPr>
                <w:rFonts w:ascii="Arial" w:hAnsi="Arial" w:cs="Arial"/>
                <w:sz w:val="16"/>
                <w:szCs w:val="16"/>
              </w:rPr>
              <w:t xml:space="preserve"> similar event, which is specifically directed at the Project</w:t>
            </w:r>
          </w:p>
        </w:tc>
        <w:tc>
          <w:tcPr>
            <w:tcW w:w="298" w:type="pct"/>
          </w:tcPr>
          <w:p w14:paraId="5168111D" w14:textId="77777777" w:rsidR="00AF7713" w:rsidRPr="00245A7E" w:rsidRDefault="00AF7713" w:rsidP="00245A7E">
            <w:pPr>
              <w:jc w:val="center"/>
              <w:rPr>
                <w:rFonts w:cs="Arial"/>
                <w:sz w:val="16"/>
                <w:szCs w:val="16"/>
              </w:rPr>
            </w:pPr>
          </w:p>
        </w:tc>
        <w:tc>
          <w:tcPr>
            <w:tcW w:w="299" w:type="pct"/>
          </w:tcPr>
          <w:p w14:paraId="20655410"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A56AB13" w14:textId="77777777" w:rsidR="00AF7713" w:rsidRPr="00245A7E" w:rsidRDefault="00AF7713" w:rsidP="00245A7E">
            <w:pPr>
              <w:jc w:val="center"/>
              <w:rPr>
                <w:rFonts w:cs="Arial"/>
                <w:sz w:val="16"/>
                <w:szCs w:val="16"/>
              </w:rPr>
            </w:pPr>
          </w:p>
        </w:tc>
        <w:tc>
          <w:tcPr>
            <w:tcW w:w="1043" w:type="pct"/>
          </w:tcPr>
          <w:p w14:paraId="19EDD9C3" w14:textId="77777777" w:rsidR="00AF7713" w:rsidRPr="00245A7E" w:rsidRDefault="00AF7713" w:rsidP="00245A7E">
            <w:pPr>
              <w:rPr>
                <w:rFonts w:cs="Arial"/>
                <w:sz w:val="16"/>
                <w:szCs w:val="16"/>
              </w:rPr>
            </w:pPr>
          </w:p>
        </w:tc>
      </w:tr>
      <w:tr w:rsidR="00AF7713" w:rsidRPr="00245A7E" w14:paraId="284F0552" w14:textId="77777777" w:rsidTr="00755B51">
        <w:tc>
          <w:tcPr>
            <w:tcW w:w="295" w:type="pct"/>
            <w:vMerge/>
          </w:tcPr>
          <w:p w14:paraId="0F97C35C"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4C2E4A02" w14:textId="77777777" w:rsidR="00AF7713" w:rsidRPr="00245A7E" w:rsidRDefault="00AF7713" w:rsidP="00245A7E">
            <w:pPr>
              <w:rPr>
                <w:rFonts w:cs="Arial"/>
                <w:sz w:val="16"/>
                <w:szCs w:val="16"/>
              </w:rPr>
            </w:pPr>
          </w:p>
        </w:tc>
        <w:tc>
          <w:tcPr>
            <w:tcW w:w="1869" w:type="pct"/>
          </w:tcPr>
          <w:p w14:paraId="26DA014D" w14:textId="02519C1E"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 xml:space="preserve">The risk that a change in ownership or control of the </w:t>
            </w:r>
            <w:r w:rsidR="00245A7E">
              <w:rPr>
                <w:rFonts w:ascii="Arial" w:hAnsi="Arial" w:cs="Arial"/>
                <w:sz w:val="16"/>
                <w:szCs w:val="16"/>
              </w:rPr>
              <w:t>Proponent</w:t>
            </w:r>
            <w:r w:rsidRPr="00245A7E">
              <w:rPr>
                <w:rFonts w:ascii="Arial" w:hAnsi="Arial" w:cs="Arial"/>
                <w:sz w:val="16"/>
                <w:szCs w:val="16"/>
              </w:rPr>
              <w:t xml:space="preserve"> results in a weakening in its financial standing or support or other detriment to the Project.</w:t>
            </w:r>
          </w:p>
        </w:tc>
        <w:tc>
          <w:tcPr>
            <w:tcW w:w="298" w:type="pct"/>
          </w:tcPr>
          <w:p w14:paraId="1470A0E5" w14:textId="77777777" w:rsidR="00AF7713" w:rsidRPr="00245A7E" w:rsidRDefault="00AF7713" w:rsidP="00245A7E">
            <w:pPr>
              <w:jc w:val="center"/>
              <w:rPr>
                <w:rFonts w:cs="Arial"/>
                <w:sz w:val="16"/>
                <w:szCs w:val="16"/>
              </w:rPr>
            </w:pPr>
          </w:p>
        </w:tc>
        <w:tc>
          <w:tcPr>
            <w:tcW w:w="299" w:type="pct"/>
          </w:tcPr>
          <w:p w14:paraId="3FD93454"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AB94AC4" w14:textId="77777777" w:rsidR="00AF7713" w:rsidRPr="00245A7E" w:rsidRDefault="00AF7713" w:rsidP="00245A7E">
            <w:pPr>
              <w:jc w:val="center"/>
              <w:rPr>
                <w:rFonts w:cs="Arial"/>
                <w:sz w:val="16"/>
                <w:szCs w:val="16"/>
              </w:rPr>
            </w:pPr>
          </w:p>
        </w:tc>
        <w:tc>
          <w:tcPr>
            <w:tcW w:w="1043" w:type="pct"/>
          </w:tcPr>
          <w:p w14:paraId="0176094A" w14:textId="77777777" w:rsidR="00AF7713" w:rsidRPr="00245A7E" w:rsidRDefault="00AF7713" w:rsidP="00245A7E">
            <w:pPr>
              <w:rPr>
                <w:rFonts w:cs="Arial"/>
                <w:sz w:val="16"/>
                <w:szCs w:val="16"/>
              </w:rPr>
            </w:pPr>
          </w:p>
        </w:tc>
      </w:tr>
      <w:tr w:rsidR="00AF7713" w:rsidRPr="00245A7E" w14:paraId="709F6084" w14:textId="77777777" w:rsidTr="00755B51">
        <w:tc>
          <w:tcPr>
            <w:tcW w:w="295" w:type="pct"/>
            <w:vMerge/>
          </w:tcPr>
          <w:p w14:paraId="7A8BDF6C"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63072642" w14:textId="77777777" w:rsidR="00AF7713" w:rsidRPr="00245A7E" w:rsidRDefault="00AF7713" w:rsidP="00245A7E">
            <w:pPr>
              <w:rPr>
                <w:rFonts w:cs="Arial"/>
                <w:sz w:val="16"/>
                <w:szCs w:val="16"/>
              </w:rPr>
            </w:pPr>
          </w:p>
        </w:tc>
        <w:tc>
          <w:tcPr>
            <w:tcW w:w="1869" w:type="pct"/>
          </w:tcPr>
          <w:p w14:paraId="2453A97D"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Availability of refinancing (if required)</w:t>
            </w:r>
          </w:p>
        </w:tc>
        <w:tc>
          <w:tcPr>
            <w:tcW w:w="298" w:type="pct"/>
          </w:tcPr>
          <w:p w14:paraId="3899EF63" w14:textId="77777777" w:rsidR="00AF7713" w:rsidRPr="00245A7E" w:rsidRDefault="00AF7713" w:rsidP="00245A7E">
            <w:pPr>
              <w:jc w:val="center"/>
              <w:rPr>
                <w:rFonts w:cs="Arial"/>
                <w:sz w:val="16"/>
                <w:szCs w:val="16"/>
              </w:rPr>
            </w:pPr>
          </w:p>
        </w:tc>
        <w:tc>
          <w:tcPr>
            <w:tcW w:w="299" w:type="pct"/>
          </w:tcPr>
          <w:p w14:paraId="04816DAE"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74594EFA" w14:textId="77777777" w:rsidR="00AF7713" w:rsidRPr="00245A7E" w:rsidRDefault="00AF7713" w:rsidP="00245A7E">
            <w:pPr>
              <w:jc w:val="center"/>
              <w:rPr>
                <w:rFonts w:cs="Arial"/>
                <w:sz w:val="16"/>
                <w:szCs w:val="16"/>
              </w:rPr>
            </w:pPr>
          </w:p>
        </w:tc>
        <w:tc>
          <w:tcPr>
            <w:tcW w:w="1043" w:type="pct"/>
          </w:tcPr>
          <w:p w14:paraId="2137B174" w14:textId="77777777" w:rsidR="00AF7713" w:rsidRPr="00245A7E" w:rsidRDefault="00AF7713" w:rsidP="00245A7E">
            <w:pPr>
              <w:rPr>
                <w:rFonts w:cs="Arial"/>
                <w:sz w:val="16"/>
                <w:szCs w:val="16"/>
              </w:rPr>
            </w:pPr>
          </w:p>
        </w:tc>
      </w:tr>
      <w:tr w:rsidR="00AF7713" w:rsidRPr="00245A7E" w14:paraId="746E57A1" w14:textId="77777777" w:rsidTr="00755B51">
        <w:tc>
          <w:tcPr>
            <w:tcW w:w="295" w:type="pct"/>
            <w:vMerge/>
          </w:tcPr>
          <w:p w14:paraId="2D469CB1"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08F60C25" w14:textId="77777777" w:rsidR="00AF7713" w:rsidRPr="00245A7E" w:rsidRDefault="00AF7713" w:rsidP="00245A7E">
            <w:pPr>
              <w:rPr>
                <w:rFonts w:cs="Arial"/>
                <w:sz w:val="16"/>
                <w:szCs w:val="16"/>
              </w:rPr>
            </w:pPr>
          </w:p>
        </w:tc>
        <w:tc>
          <w:tcPr>
            <w:tcW w:w="1869" w:type="pct"/>
          </w:tcPr>
          <w:p w14:paraId="5FD64DB2" w14:textId="721A33A1" w:rsidR="00AF7713" w:rsidRDefault="00AF7713" w:rsidP="00245A7E">
            <w:pPr>
              <w:pStyle w:val="Level3"/>
              <w:spacing w:after="0" w:line="240" w:lineRule="auto"/>
              <w:rPr>
                <w:rFonts w:ascii="Arial" w:hAnsi="Arial" w:cs="Arial"/>
                <w:sz w:val="16"/>
                <w:szCs w:val="16"/>
              </w:rPr>
            </w:pPr>
            <w:r w:rsidRPr="00245A7E">
              <w:rPr>
                <w:rFonts w:ascii="Arial" w:hAnsi="Arial" w:cs="Arial"/>
                <w:sz w:val="16"/>
                <w:szCs w:val="16"/>
              </w:rPr>
              <w:t>The risk that step-in rights afforded to the project financ</w:t>
            </w:r>
            <w:r w:rsidR="00BF2593">
              <w:rPr>
                <w:rFonts w:ascii="Arial" w:hAnsi="Arial" w:cs="Arial"/>
                <w:sz w:val="16"/>
                <w:szCs w:val="16"/>
              </w:rPr>
              <w:t>i</w:t>
            </w:r>
            <w:r w:rsidRPr="00245A7E">
              <w:rPr>
                <w:rFonts w:ascii="Arial" w:hAnsi="Arial" w:cs="Arial"/>
                <w:sz w:val="16"/>
                <w:szCs w:val="16"/>
              </w:rPr>
              <w:t>er through the Project Agreements are exercised and delay project delivery or result in an increased project cost or cost to Council</w:t>
            </w:r>
          </w:p>
          <w:p w14:paraId="42A030CA" w14:textId="77777777" w:rsidR="009113D7" w:rsidRDefault="009113D7" w:rsidP="009113D7">
            <w:pPr>
              <w:pStyle w:val="Level3"/>
              <w:numPr>
                <w:ilvl w:val="0"/>
                <w:numId w:val="0"/>
              </w:numPr>
              <w:spacing w:after="0" w:line="240" w:lineRule="auto"/>
              <w:rPr>
                <w:rFonts w:ascii="Arial" w:hAnsi="Arial" w:cs="Arial"/>
                <w:sz w:val="16"/>
                <w:szCs w:val="16"/>
              </w:rPr>
            </w:pPr>
          </w:p>
          <w:p w14:paraId="623C92C0" w14:textId="3B6F947C" w:rsidR="009113D7" w:rsidRPr="00245A7E" w:rsidRDefault="009113D7" w:rsidP="009113D7">
            <w:pPr>
              <w:pStyle w:val="Level3"/>
              <w:numPr>
                <w:ilvl w:val="0"/>
                <w:numId w:val="0"/>
              </w:numPr>
              <w:spacing w:after="0" w:line="240" w:lineRule="auto"/>
              <w:rPr>
                <w:rFonts w:ascii="Arial" w:hAnsi="Arial" w:cs="Arial"/>
                <w:sz w:val="16"/>
                <w:szCs w:val="16"/>
              </w:rPr>
            </w:pPr>
          </w:p>
        </w:tc>
        <w:tc>
          <w:tcPr>
            <w:tcW w:w="298" w:type="pct"/>
          </w:tcPr>
          <w:p w14:paraId="48D6A924" w14:textId="77777777" w:rsidR="00AF7713" w:rsidRPr="00245A7E" w:rsidRDefault="00AF7713" w:rsidP="00245A7E">
            <w:pPr>
              <w:jc w:val="center"/>
              <w:rPr>
                <w:rFonts w:cs="Arial"/>
                <w:sz w:val="16"/>
                <w:szCs w:val="16"/>
              </w:rPr>
            </w:pPr>
          </w:p>
        </w:tc>
        <w:tc>
          <w:tcPr>
            <w:tcW w:w="299" w:type="pct"/>
          </w:tcPr>
          <w:p w14:paraId="6E23984D"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696B416" w14:textId="77777777" w:rsidR="00AF7713" w:rsidRPr="00245A7E" w:rsidRDefault="00AF7713" w:rsidP="00245A7E">
            <w:pPr>
              <w:jc w:val="center"/>
              <w:rPr>
                <w:rFonts w:cs="Arial"/>
                <w:sz w:val="16"/>
                <w:szCs w:val="16"/>
              </w:rPr>
            </w:pPr>
          </w:p>
        </w:tc>
        <w:tc>
          <w:tcPr>
            <w:tcW w:w="1043" w:type="pct"/>
          </w:tcPr>
          <w:p w14:paraId="3E87A268" w14:textId="77777777" w:rsidR="00AF7713" w:rsidRPr="00245A7E" w:rsidRDefault="00AF7713" w:rsidP="00245A7E">
            <w:pPr>
              <w:rPr>
                <w:rFonts w:cs="Arial"/>
                <w:sz w:val="16"/>
                <w:szCs w:val="16"/>
              </w:rPr>
            </w:pPr>
          </w:p>
        </w:tc>
      </w:tr>
      <w:tr w:rsidR="00AF7713" w:rsidRPr="00245A7E" w14:paraId="292C1E82" w14:textId="77777777" w:rsidTr="00755B51">
        <w:tc>
          <w:tcPr>
            <w:tcW w:w="295" w:type="pct"/>
            <w:shd w:val="clear" w:color="auto" w:fill="D9D9D9" w:themeFill="background1" w:themeFillShade="D9"/>
          </w:tcPr>
          <w:p w14:paraId="36A82307" w14:textId="77777777" w:rsidR="00AF7713" w:rsidRPr="00245A7E" w:rsidRDefault="00AF7713" w:rsidP="00245A7E">
            <w:pPr>
              <w:pStyle w:val="Level1"/>
              <w:spacing w:after="0" w:line="240" w:lineRule="auto"/>
              <w:rPr>
                <w:rFonts w:ascii="Arial" w:hAnsi="Arial" w:cs="Arial"/>
                <w:sz w:val="16"/>
                <w:szCs w:val="16"/>
              </w:rPr>
            </w:pPr>
          </w:p>
        </w:tc>
        <w:tc>
          <w:tcPr>
            <w:tcW w:w="4705" w:type="pct"/>
            <w:gridSpan w:val="6"/>
            <w:shd w:val="clear" w:color="auto" w:fill="D9D9D9" w:themeFill="background1" w:themeFillShade="D9"/>
          </w:tcPr>
          <w:p w14:paraId="6B54A433" w14:textId="77777777" w:rsidR="00AF7713" w:rsidRPr="00245A7E" w:rsidRDefault="00AF7713" w:rsidP="00245A7E">
            <w:pPr>
              <w:rPr>
                <w:rFonts w:cs="Arial"/>
                <w:sz w:val="16"/>
                <w:szCs w:val="16"/>
              </w:rPr>
            </w:pPr>
            <w:r w:rsidRPr="00245A7E">
              <w:rPr>
                <w:rFonts w:cs="Arial"/>
                <w:sz w:val="16"/>
                <w:szCs w:val="16"/>
              </w:rPr>
              <w:t>Planning Phase Risks</w:t>
            </w:r>
          </w:p>
        </w:tc>
      </w:tr>
      <w:tr w:rsidR="00AF7713" w:rsidRPr="00245A7E" w14:paraId="6B0F239A" w14:textId="77777777" w:rsidTr="00755B51">
        <w:tc>
          <w:tcPr>
            <w:tcW w:w="295" w:type="pct"/>
            <w:vMerge w:val="restart"/>
          </w:tcPr>
          <w:p w14:paraId="1C9B1CF2"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a.</w:t>
            </w:r>
          </w:p>
        </w:tc>
        <w:tc>
          <w:tcPr>
            <w:tcW w:w="899" w:type="pct"/>
            <w:vMerge w:val="restart"/>
          </w:tcPr>
          <w:p w14:paraId="27A16B97" w14:textId="77777777" w:rsidR="00AF7713" w:rsidRDefault="00AF7713" w:rsidP="00245A7E">
            <w:pPr>
              <w:rPr>
                <w:rFonts w:cs="Arial"/>
                <w:sz w:val="16"/>
                <w:szCs w:val="16"/>
              </w:rPr>
            </w:pPr>
            <w:r w:rsidRPr="00245A7E">
              <w:rPr>
                <w:rFonts w:cs="Arial"/>
                <w:sz w:val="16"/>
                <w:szCs w:val="16"/>
              </w:rPr>
              <w:t>LEP Amendment</w:t>
            </w:r>
          </w:p>
          <w:p w14:paraId="05B240D7" w14:textId="731AB29C" w:rsidR="009113D7" w:rsidRPr="009113D7" w:rsidRDefault="009113D7" w:rsidP="00245A7E">
            <w:pPr>
              <w:rPr>
                <w:rFonts w:cs="Arial"/>
                <w:b/>
                <w:bCs/>
                <w:sz w:val="16"/>
                <w:szCs w:val="16"/>
              </w:rPr>
            </w:pPr>
            <w:r>
              <w:rPr>
                <w:rFonts w:cs="Arial"/>
                <w:sz w:val="16"/>
                <w:szCs w:val="16"/>
              </w:rPr>
              <w:t>(</w:t>
            </w:r>
            <w:r>
              <w:rPr>
                <w:rFonts w:cs="Arial"/>
                <w:b/>
                <w:bCs/>
                <w:sz w:val="16"/>
                <w:szCs w:val="16"/>
              </w:rPr>
              <w:t xml:space="preserve">Note: </w:t>
            </w:r>
            <w:r w:rsidRPr="00245A7E">
              <w:rPr>
                <w:rFonts w:cs="Arial"/>
                <w:sz w:val="16"/>
                <w:szCs w:val="16"/>
                <w:vertAlign w:val="superscript"/>
              </w:rPr>
              <w:t xml:space="preserve">* </w:t>
            </w:r>
            <w:r w:rsidR="00DE6DC5">
              <w:rPr>
                <w:rFonts w:cs="Arial"/>
                <w:sz w:val="16"/>
                <w:szCs w:val="16"/>
              </w:rPr>
              <w:t>Development Agreement</w:t>
            </w:r>
            <w:r w:rsidRPr="00245A7E">
              <w:rPr>
                <w:rFonts w:cs="Arial"/>
                <w:sz w:val="16"/>
                <w:szCs w:val="16"/>
              </w:rPr>
              <w:t xml:space="preserve"> to be conditional upon acceptability of planning approval (including conditions) to Council in the context of the </w:t>
            </w:r>
            <w:r>
              <w:rPr>
                <w:rFonts w:cs="Arial"/>
                <w:sz w:val="16"/>
                <w:szCs w:val="16"/>
              </w:rPr>
              <w:t>Proponent</w:t>
            </w:r>
            <w:r w:rsidRPr="00245A7E">
              <w:rPr>
                <w:rFonts w:cs="Arial"/>
                <w:sz w:val="16"/>
                <w:szCs w:val="16"/>
              </w:rPr>
              <w:t>s commercial offer.</w:t>
            </w:r>
            <w:r>
              <w:rPr>
                <w:rFonts w:cs="Arial"/>
                <w:sz w:val="16"/>
                <w:szCs w:val="16"/>
              </w:rPr>
              <w:t>)</w:t>
            </w:r>
          </w:p>
        </w:tc>
        <w:tc>
          <w:tcPr>
            <w:tcW w:w="1869" w:type="pct"/>
          </w:tcPr>
          <w:p w14:paraId="226E322D"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Securing overall building height and FSR control enhancement for the Project to the satisfaction of Council</w:t>
            </w:r>
          </w:p>
        </w:tc>
        <w:tc>
          <w:tcPr>
            <w:tcW w:w="298" w:type="pct"/>
          </w:tcPr>
          <w:p w14:paraId="7887B96B" w14:textId="77777777" w:rsidR="00AF7713" w:rsidRPr="00245A7E" w:rsidRDefault="00AF7713" w:rsidP="00245A7E">
            <w:pPr>
              <w:jc w:val="center"/>
              <w:rPr>
                <w:rFonts w:cs="Arial"/>
                <w:sz w:val="16"/>
                <w:szCs w:val="16"/>
              </w:rPr>
            </w:pPr>
          </w:p>
        </w:tc>
        <w:tc>
          <w:tcPr>
            <w:tcW w:w="299" w:type="pct"/>
          </w:tcPr>
          <w:p w14:paraId="09E12C3E" w14:textId="77777777" w:rsidR="00AF7713" w:rsidRPr="00245A7E" w:rsidRDefault="00AF7713" w:rsidP="00245A7E">
            <w:pPr>
              <w:jc w:val="center"/>
              <w:rPr>
                <w:rFonts w:cs="Arial"/>
                <w:sz w:val="16"/>
                <w:szCs w:val="16"/>
              </w:rPr>
            </w:pPr>
          </w:p>
        </w:tc>
        <w:tc>
          <w:tcPr>
            <w:tcW w:w="298" w:type="pct"/>
          </w:tcPr>
          <w:p w14:paraId="1E6B0F6E" w14:textId="77777777" w:rsidR="00AF7713" w:rsidRPr="00245A7E" w:rsidRDefault="00AF7713" w:rsidP="00245A7E">
            <w:pPr>
              <w:jc w:val="center"/>
              <w:rPr>
                <w:rFonts w:cs="Arial"/>
                <w:sz w:val="16"/>
                <w:szCs w:val="16"/>
                <w:vertAlign w:val="superscript"/>
              </w:rPr>
            </w:pPr>
            <w:r w:rsidRPr="00245A7E">
              <w:rPr>
                <w:rFonts w:cs="Arial"/>
                <w:sz w:val="16"/>
                <w:szCs w:val="16"/>
              </w:rPr>
              <w:sym w:font="Wingdings" w:char="F0FC"/>
            </w:r>
            <w:r w:rsidRPr="00245A7E">
              <w:rPr>
                <w:rFonts w:cs="Arial"/>
                <w:sz w:val="16"/>
                <w:szCs w:val="16"/>
                <w:vertAlign w:val="superscript"/>
              </w:rPr>
              <w:t>*</w:t>
            </w:r>
          </w:p>
        </w:tc>
        <w:tc>
          <w:tcPr>
            <w:tcW w:w="1043" w:type="pct"/>
            <w:vMerge w:val="restart"/>
          </w:tcPr>
          <w:p w14:paraId="0C3BBEB0" w14:textId="3A590F46" w:rsidR="00AF7713" w:rsidRPr="00245A7E" w:rsidRDefault="00AF7713" w:rsidP="00245A7E">
            <w:pPr>
              <w:rPr>
                <w:rFonts w:cs="Arial"/>
                <w:sz w:val="16"/>
                <w:szCs w:val="16"/>
              </w:rPr>
            </w:pPr>
          </w:p>
        </w:tc>
      </w:tr>
      <w:tr w:rsidR="00AF7713" w:rsidRPr="00245A7E" w14:paraId="1358C4E8" w14:textId="77777777" w:rsidTr="00755B51">
        <w:tc>
          <w:tcPr>
            <w:tcW w:w="295" w:type="pct"/>
            <w:vMerge/>
          </w:tcPr>
          <w:p w14:paraId="3ED5B797"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27F10462" w14:textId="77777777" w:rsidR="00AF7713" w:rsidRPr="00245A7E" w:rsidRDefault="00AF7713" w:rsidP="00245A7E">
            <w:pPr>
              <w:rPr>
                <w:rFonts w:cs="Arial"/>
                <w:sz w:val="16"/>
                <w:szCs w:val="16"/>
              </w:rPr>
            </w:pPr>
          </w:p>
        </w:tc>
        <w:tc>
          <w:tcPr>
            <w:tcW w:w="1869" w:type="pct"/>
          </w:tcPr>
          <w:p w14:paraId="6441E5FC"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 xml:space="preserve">Risk that the conditions of planning approval are not commercially viable to support project delivery or achievement of Council’s project objectives. </w:t>
            </w:r>
          </w:p>
        </w:tc>
        <w:tc>
          <w:tcPr>
            <w:tcW w:w="298" w:type="pct"/>
          </w:tcPr>
          <w:p w14:paraId="4F20F233" w14:textId="77777777" w:rsidR="00AF7713" w:rsidRPr="00245A7E" w:rsidRDefault="00AF7713" w:rsidP="00245A7E">
            <w:pPr>
              <w:jc w:val="center"/>
              <w:rPr>
                <w:rFonts w:cs="Arial"/>
                <w:sz w:val="16"/>
                <w:szCs w:val="16"/>
              </w:rPr>
            </w:pPr>
          </w:p>
        </w:tc>
        <w:tc>
          <w:tcPr>
            <w:tcW w:w="299" w:type="pct"/>
          </w:tcPr>
          <w:p w14:paraId="3DF87FD2" w14:textId="5E4F32F4" w:rsidR="00AF7713" w:rsidRPr="00245A7E" w:rsidRDefault="00B31C86" w:rsidP="00245A7E">
            <w:pPr>
              <w:jc w:val="center"/>
              <w:rPr>
                <w:rFonts w:cs="Arial"/>
                <w:sz w:val="16"/>
                <w:szCs w:val="16"/>
              </w:rPr>
            </w:pPr>
            <w:r w:rsidRPr="00245A7E">
              <w:rPr>
                <w:rFonts w:cs="Arial"/>
                <w:sz w:val="16"/>
                <w:szCs w:val="16"/>
              </w:rPr>
              <w:sym w:font="Wingdings" w:char="F0FC"/>
            </w:r>
            <w:r w:rsidRPr="00245A7E">
              <w:rPr>
                <w:rFonts w:cs="Arial"/>
                <w:sz w:val="16"/>
                <w:szCs w:val="16"/>
                <w:vertAlign w:val="superscript"/>
              </w:rPr>
              <w:t>*</w:t>
            </w:r>
          </w:p>
        </w:tc>
        <w:tc>
          <w:tcPr>
            <w:tcW w:w="298" w:type="pct"/>
          </w:tcPr>
          <w:p w14:paraId="014C6758" w14:textId="7496674C" w:rsidR="00AF7713" w:rsidRPr="00245A7E" w:rsidRDefault="00AF7713" w:rsidP="00245A7E">
            <w:pPr>
              <w:jc w:val="center"/>
              <w:rPr>
                <w:rFonts w:cs="Arial"/>
                <w:sz w:val="16"/>
                <w:szCs w:val="16"/>
                <w:vertAlign w:val="superscript"/>
              </w:rPr>
            </w:pPr>
          </w:p>
        </w:tc>
        <w:tc>
          <w:tcPr>
            <w:tcW w:w="1043" w:type="pct"/>
            <w:vMerge/>
          </w:tcPr>
          <w:p w14:paraId="6B255C74" w14:textId="77777777" w:rsidR="00AF7713" w:rsidRPr="00245A7E" w:rsidRDefault="00AF7713" w:rsidP="00245A7E">
            <w:pPr>
              <w:rPr>
                <w:rFonts w:cs="Arial"/>
                <w:sz w:val="16"/>
                <w:szCs w:val="16"/>
              </w:rPr>
            </w:pPr>
          </w:p>
        </w:tc>
      </w:tr>
      <w:tr w:rsidR="00AF7713" w:rsidRPr="00245A7E" w14:paraId="6A4889E4" w14:textId="77777777" w:rsidTr="00755B51">
        <w:tc>
          <w:tcPr>
            <w:tcW w:w="295" w:type="pct"/>
          </w:tcPr>
          <w:p w14:paraId="4F86B38D"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b.</w:t>
            </w:r>
          </w:p>
        </w:tc>
        <w:tc>
          <w:tcPr>
            <w:tcW w:w="899" w:type="pct"/>
          </w:tcPr>
          <w:p w14:paraId="7DA2F5B2" w14:textId="77777777" w:rsidR="00AF7713" w:rsidRPr="00245A7E" w:rsidRDefault="00AF7713" w:rsidP="00245A7E">
            <w:pPr>
              <w:rPr>
                <w:rFonts w:cs="Arial"/>
                <w:sz w:val="16"/>
                <w:szCs w:val="16"/>
              </w:rPr>
            </w:pPr>
            <w:r w:rsidRPr="00245A7E">
              <w:rPr>
                <w:rFonts w:cs="Arial"/>
                <w:sz w:val="16"/>
                <w:szCs w:val="16"/>
              </w:rPr>
              <w:t>Development Consent</w:t>
            </w:r>
          </w:p>
        </w:tc>
        <w:tc>
          <w:tcPr>
            <w:tcW w:w="1869" w:type="pct"/>
          </w:tcPr>
          <w:p w14:paraId="6FB8A6D2" w14:textId="40920A4C" w:rsidR="00AF7713" w:rsidRPr="00245A7E" w:rsidRDefault="00AF7713" w:rsidP="00245A7E">
            <w:pPr>
              <w:rPr>
                <w:rFonts w:cs="Arial"/>
                <w:sz w:val="16"/>
                <w:szCs w:val="16"/>
              </w:rPr>
            </w:pPr>
            <w:r w:rsidRPr="00245A7E">
              <w:rPr>
                <w:rFonts w:cs="Arial"/>
                <w:sz w:val="16"/>
                <w:szCs w:val="16"/>
              </w:rPr>
              <w:t xml:space="preserve">Risk of obtaining Development Consent acceptable to Council (which must be consistent with the concept </w:t>
            </w:r>
            <w:r w:rsidR="00011479">
              <w:rPr>
                <w:rFonts w:cs="Arial"/>
                <w:sz w:val="16"/>
                <w:szCs w:val="16"/>
              </w:rPr>
              <w:t>plan</w:t>
            </w:r>
            <w:r w:rsidRPr="00245A7E">
              <w:rPr>
                <w:rFonts w:cs="Arial"/>
                <w:sz w:val="16"/>
                <w:szCs w:val="16"/>
              </w:rPr>
              <w:t xml:space="preserve"> as agreed under the </w:t>
            </w:r>
            <w:r w:rsidR="00DE6DC5">
              <w:rPr>
                <w:rFonts w:cs="Arial"/>
                <w:sz w:val="16"/>
                <w:szCs w:val="16"/>
              </w:rPr>
              <w:t>Development Agreement</w:t>
            </w:r>
            <w:r w:rsidRPr="00245A7E">
              <w:rPr>
                <w:rFonts w:cs="Arial"/>
                <w:sz w:val="16"/>
                <w:szCs w:val="16"/>
              </w:rPr>
              <w:t>).</w:t>
            </w:r>
          </w:p>
        </w:tc>
        <w:tc>
          <w:tcPr>
            <w:tcW w:w="298" w:type="pct"/>
          </w:tcPr>
          <w:p w14:paraId="19E4BB8E" w14:textId="77777777" w:rsidR="00AF7713" w:rsidRPr="00245A7E" w:rsidRDefault="00AF7713" w:rsidP="00245A7E">
            <w:pPr>
              <w:jc w:val="center"/>
              <w:rPr>
                <w:rFonts w:cs="Arial"/>
                <w:sz w:val="16"/>
                <w:szCs w:val="16"/>
              </w:rPr>
            </w:pPr>
          </w:p>
        </w:tc>
        <w:tc>
          <w:tcPr>
            <w:tcW w:w="299" w:type="pct"/>
          </w:tcPr>
          <w:p w14:paraId="76FBF466"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3ADBE7A3" w14:textId="77777777" w:rsidR="00AF7713" w:rsidRPr="00245A7E" w:rsidRDefault="00AF7713" w:rsidP="00245A7E">
            <w:pPr>
              <w:jc w:val="center"/>
              <w:rPr>
                <w:rFonts w:cs="Arial"/>
                <w:sz w:val="16"/>
                <w:szCs w:val="16"/>
              </w:rPr>
            </w:pPr>
          </w:p>
        </w:tc>
        <w:tc>
          <w:tcPr>
            <w:tcW w:w="1043" w:type="pct"/>
          </w:tcPr>
          <w:p w14:paraId="2152385A" w14:textId="77777777" w:rsidR="00AF7713" w:rsidRPr="00245A7E" w:rsidRDefault="00AF7713" w:rsidP="00245A7E">
            <w:pPr>
              <w:rPr>
                <w:rFonts w:cs="Arial"/>
                <w:sz w:val="16"/>
                <w:szCs w:val="16"/>
              </w:rPr>
            </w:pPr>
          </w:p>
        </w:tc>
      </w:tr>
      <w:tr w:rsidR="00AF7713" w:rsidRPr="00245A7E" w14:paraId="54322D72" w14:textId="77777777" w:rsidTr="00755B51">
        <w:tc>
          <w:tcPr>
            <w:tcW w:w="295" w:type="pct"/>
          </w:tcPr>
          <w:p w14:paraId="7BDEEEAE" w14:textId="77777777" w:rsidR="00AF7713" w:rsidRPr="00245A7E" w:rsidRDefault="00AF7713" w:rsidP="00245A7E">
            <w:pPr>
              <w:pStyle w:val="Level2"/>
              <w:spacing w:after="0" w:line="240" w:lineRule="auto"/>
              <w:rPr>
                <w:rFonts w:ascii="Arial" w:hAnsi="Arial" w:cs="Arial"/>
                <w:sz w:val="16"/>
                <w:szCs w:val="16"/>
              </w:rPr>
            </w:pPr>
          </w:p>
        </w:tc>
        <w:tc>
          <w:tcPr>
            <w:tcW w:w="899" w:type="pct"/>
          </w:tcPr>
          <w:p w14:paraId="327776E8" w14:textId="77777777" w:rsidR="00AF7713" w:rsidRPr="00245A7E" w:rsidRDefault="00AF7713" w:rsidP="00245A7E">
            <w:pPr>
              <w:rPr>
                <w:rFonts w:cs="Arial"/>
                <w:sz w:val="16"/>
                <w:szCs w:val="16"/>
              </w:rPr>
            </w:pPr>
            <w:r w:rsidRPr="00245A7E">
              <w:rPr>
                <w:rFonts w:cs="Arial"/>
                <w:sz w:val="16"/>
                <w:szCs w:val="16"/>
              </w:rPr>
              <w:t>Implementation Program</w:t>
            </w:r>
          </w:p>
        </w:tc>
        <w:tc>
          <w:tcPr>
            <w:tcW w:w="1869" w:type="pct"/>
          </w:tcPr>
          <w:p w14:paraId="2C197920" w14:textId="189A862B" w:rsidR="00AF7713" w:rsidRPr="00245A7E" w:rsidRDefault="00AF7713" w:rsidP="00245A7E">
            <w:pPr>
              <w:rPr>
                <w:rFonts w:cs="Arial"/>
                <w:sz w:val="16"/>
                <w:szCs w:val="16"/>
              </w:rPr>
            </w:pPr>
            <w:r w:rsidRPr="00245A7E">
              <w:rPr>
                <w:rFonts w:cs="Arial"/>
                <w:sz w:val="16"/>
                <w:szCs w:val="16"/>
              </w:rPr>
              <w:t xml:space="preserve">Risk that the </w:t>
            </w:r>
            <w:r w:rsidR="00245A7E">
              <w:rPr>
                <w:rFonts w:cs="Arial"/>
                <w:sz w:val="16"/>
                <w:szCs w:val="16"/>
              </w:rPr>
              <w:t>Proponent</w:t>
            </w:r>
            <w:r w:rsidRPr="00245A7E">
              <w:rPr>
                <w:rFonts w:cs="Arial"/>
                <w:sz w:val="16"/>
                <w:szCs w:val="16"/>
              </w:rPr>
              <w:t xml:space="preserve"> does not </w:t>
            </w:r>
            <w:r w:rsidR="00802603">
              <w:rPr>
                <w:rFonts w:cs="Arial"/>
                <w:sz w:val="16"/>
                <w:szCs w:val="16"/>
              </w:rPr>
              <w:t>deliver the project</w:t>
            </w:r>
            <w:r w:rsidR="004A5E34">
              <w:rPr>
                <w:rFonts w:cs="Arial"/>
                <w:sz w:val="16"/>
                <w:szCs w:val="16"/>
              </w:rPr>
              <w:t xml:space="preserve"> by the</w:t>
            </w:r>
            <w:r w:rsidRPr="00245A7E">
              <w:rPr>
                <w:rFonts w:cs="Arial"/>
                <w:sz w:val="16"/>
                <w:szCs w:val="16"/>
              </w:rPr>
              <w:t xml:space="preserve"> </w:t>
            </w:r>
            <w:r w:rsidR="004A5E34">
              <w:rPr>
                <w:rFonts w:cs="Arial"/>
                <w:sz w:val="16"/>
                <w:szCs w:val="16"/>
              </w:rPr>
              <w:t>agreed milestone dates.</w:t>
            </w:r>
            <w:r w:rsidRPr="00245A7E">
              <w:rPr>
                <w:rFonts w:cs="Arial"/>
                <w:sz w:val="16"/>
                <w:szCs w:val="16"/>
              </w:rPr>
              <w:t xml:space="preserve"> </w:t>
            </w:r>
          </w:p>
        </w:tc>
        <w:tc>
          <w:tcPr>
            <w:tcW w:w="298" w:type="pct"/>
          </w:tcPr>
          <w:p w14:paraId="6848881B" w14:textId="77777777" w:rsidR="00AF7713" w:rsidRPr="00245A7E" w:rsidRDefault="00AF7713" w:rsidP="00245A7E">
            <w:pPr>
              <w:jc w:val="center"/>
              <w:rPr>
                <w:rFonts w:cs="Arial"/>
                <w:sz w:val="16"/>
                <w:szCs w:val="16"/>
              </w:rPr>
            </w:pPr>
          </w:p>
        </w:tc>
        <w:tc>
          <w:tcPr>
            <w:tcW w:w="299" w:type="pct"/>
          </w:tcPr>
          <w:p w14:paraId="419A5896"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9455818" w14:textId="77777777" w:rsidR="00AF7713" w:rsidRPr="00245A7E" w:rsidRDefault="00AF7713" w:rsidP="00245A7E">
            <w:pPr>
              <w:jc w:val="center"/>
              <w:rPr>
                <w:rFonts w:cs="Arial"/>
                <w:sz w:val="16"/>
                <w:szCs w:val="16"/>
              </w:rPr>
            </w:pPr>
          </w:p>
        </w:tc>
        <w:tc>
          <w:tcPr>
            <w:tcW w:w="1043" w:type="pct"/>
          </w:tcPr>
          <w:p w14:paraId="5451763F" w14:textId="77777777" w:rsidR="00AF7713" w:rsidRPr="00245A7E" w:rsidRDefault="00AF7713" w:rsidP="00245A7E">
            <w:pPr>
              <w:rPr>
                <w:rFonts w:cs="Arial"/>
                <w:sz w:val="16"/>
                <w:szCs w:val="16"/>
              </w:rPr>
            </w:pPr>
          </w:p>
        </w:tc>
      </w:tr>
      <w:tr w:rsidR="00AF7713" w:rsidRPr="00245A7E" w14:paraId="6179DEAA" w14:textId="77777777" w:rsidTr="00755B51">
        <w:tc>
          <w:tcPr>
            <w:tcW w:w="295" w:type="pct"/>
          </w:tcPr>
          <w:p w14:paraId="24065119"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c.</w:t>
            </w:r>
          </w:p>
        </w:tc>
        <w:tc>
          <w:tcPr>
            <w:tcW w:w="899" w:type="pct"/>
          </w:tcPr>
          <w:p w14:paraId="2161E807" w14:textId="77777777" w:rsidR="00AF7713" w:rsidRPr="00245A7E" w:rsidRDefault="00AF7713" w:rsidP="00245A7E">
            <w:pPr>
              <w:rPr>
                <w:rFonts w:cs="Arial"/>
                <w:sz w:val="16"/>
                <w:szCs w:val="16"/>
              </w:rPr>
            </w:pPr>
            <w:r w:rsidRPr="00245A7E">
              <w:rPr>
                <w:rFonts w:cs="Arial"/>
                <w:sz w:val="16"/>
                <w:szCs w:val="16"/>
              </w:rPr>
              <w:t>Subdivision</w:t>
            </w:r>
          </w:p>
        </w:tc>
        <w:tc>
          <w:tcPr>
            <w:tcW w:w="1869" w:type="pct"/>
          </w:tcPr>
          <w:p w14:paraId="440F1402" w14:textId="1647BA04" w:rsidR="00AF7713" w:rsidRPr="00245A7E" w:rsidRDefault="00AF7713" w:rsidP="00245A7E">
            <w:pPr>
              <w:rPr>
                <w:rFonts w:cs="Arial"/>
                <w:sz w:val="16"/>
                <w:szCs w:val="16"/>
              </w:rPr>
            </w:pPr>
            <w:r w:rsidRPr="00245A7E">
              <w:rPr>
                <w:rFonts w:cs="Arial"/>
                <w:sz w:val="16"/>
                <w:szCs w:val="16"/>
              </w:rPr>
              <w:t>Risk of obtaining planning consent for the subdivision of the Land required</w:t>
            </w:r>
            <w:r w:rsidR="00621ADF">
              <w:rPr>
                <w:rFonts w:cs="Arial"/>
                <w:sz w:val="16"/>
                <w:szCs w:val="16"/>
              </w:rPr>
              <w:t xml:space="preserve"> to deliver the project</w:t>
            </w:r>
            <w:r w:rsidRPr="00245A7E">
              <w:rPr>
                <w:rFonts w:cs="Arial"/>
                <w:sz w:val="16"/>
                <w:szCs w:val="16"/>
              </w:rPr>
              <w:t>.</w:t>
            </w:r>
          </w:p>
        </w:tc>
        <w:tc>
          <w:tcPr>
            <w:tcW w:w="298" w:type="pct"/>
          </w:tcPr>
          <w:p w14:paraId="117F64CD" w14:textId="77777777" w:rsidR="00AF7713" w:rsidRPr="00245A7E" w:rsidRDefault="00AF7713" w:rsidP="00245A7E">
            <w:pPr>
              <w:jc w:val="center"/>
              <w:rPr>
                <w:rFonts w:cs="Arial"/>
                <w:sz w:val="16"/>
                <w:szCs w:val="16"/>
              </w:rPr>
            </w:pPr>
          </w:p>
        </w:tc>
        <w:tc>
          <w:tcPr>
            <w:tcW w:w="299" w:type="pct"/>
          </w:tcPr>
          <w:p w14:paraId="5F4AB84E"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08D6C24" w14:textId="77777777" w:rsidR="00AF7713" w:rsidRPr="00245A7E" w:rsidRDefault="00AF7713" w:rsidP="00245A7E">
            <w:pPr>
              <w:jc w:val="center"/>
              <w:rPr>
                <w:rFonts w:cs="Arial"/>
                <w:sz w:val="16"/>
                <w:szCs w:val="16"/>
              </w:rPr>
            </w:pPr>
          </w:p>
        </w:tc>
        <w:tc>
          <w:tcPr>
            <w:tcW w:w="1043" w:type="pct"/>
          </w:tcPr>
          <w:p w14:paraId="5C7A78D1" w14:textId="77777777" w:rsidR="00AF7713" w:rsidRPr="00245A7E" w:rsidRDefault="00AF7713" w:rsidP="00245A7E">
            <w:pPr>
              <w:rPr>
                <w:rFonts w:cs="Arial"/>
                <w:sz w:val="16"/>
                <w:szCs w:val="16"/>
              </w:rPr>
            </w:pPr>
          </w:p>
        </w:tc>
      </w:tr>
      <w:tr w:rsidR="00AF7713" w:rsidRPr="00245A7E" w14:paraId="6E36841C" w14:textId="77777777" w:rsidTr="00755B51">
        <w:tc>
          <w:tcPr>
            <w:tcW w:w="295" w:type="pct"/>
          </w:tcPr>
          <w:p w14:paraId="1B5FF973" w14:textId="77777777" w:rsidR="00AF7713" w:rsidRPr="00245A7E" w:rsidRDefault="00AF7713" w:rsidP="00245A7E">
            <w:pPr>
              <w:pStyle w:val="Level2"/>
              <w:spacing w:after="0" w:line="240" w:lineRule="auto"/>
              <w:rPr>
                <w:rFonts w:ascii="Arial" w:hAnsi="Arial" w:cs="Arial"/>
                <w:sz w:val="16"/>
                <w:szCs w:val="16"/>
              </w:rPr>
            </w:pPr>
          </w:p>
        </w:tc>
        <w:tc>
          <w:tcPr>
            <w:tcW w:w="899" w:type="pct"/>
          </w:tcPr>
          <w:p w14:paraId="4BF17483" w14:textId="16EB8644" w:rsidR="00AF7713" w:rsidRPr="00621ADF" w:rsidRDefault="00AF7713" w:rsidP="00245A7E">
            <w:pPr>
              <w:rPr>
                <w:rFonts w:cs="Arial"/>
                <w:b/>
                <w:bCs/>
                <w:sz w:val="16"/>
                <w:szCs w:val="16"/>
              </w:rPr>
            </w:pPr>
            <w:r w:rsidRPr="00245A7E">
              <w:rPr>
                <w:rFonts w:cs="Arial"/>
                <w:sz w:val="16"/>
                <w:szCs w:val="16"/>
              </w:rPr>
              <w:t>Strata Plans</w:t>
            </w:r>
            <w:r w:rsidR="00621ADF">
              <w:rPr>
                <w:rFonts w:cs="Arial"/>
                <w:sz w:val="16"/>
                <w:szCs w:val="16"/>
              </w:rPr>
              <w:t xml:space="preserve"> (</w:t>
            </w:r>
            <w:r w:rsidR="00621ADF">
              <w:rPr>
                <w:rFonts w:cs="Arial"/>
                <w:b/>
                <w:bCs/>
                <w:sz w:val="16"/>
                <w:szCs w:val="16"/>
              </w:rPr>
              <w:t xml:space="preserve">Note: </w:t>
            </w:r>
            <w:r w:rsidR="00621ADF" w:rsidRPr="00245A7E">
              <w:rPr>
                <w:rFonts w:cs="Arial"/>
                <w:sz w:val="16"/>
                <w:szCs w:val="16"/>
              </w:rPr>
              <w:t>*Conditional on Council electing to prepare Strata Documents.</w:t>
            </w:r>
            <w:r w:rsidR="00621ADF">
              <w:rPr>
                <w:rFonts w:cs="Arial"/>
                <w:sz w:val="16"/>
                <w:szCs w:val="16"/>
              </w:rPr>
              <w:t>)</w:t>
            </w:r>
          </w:p>
        </w:tc>
        <w:tc>
          <w:tcPr>
            <w:tcW w:w="1869" w:type="pct"/>
          </w:tcPr>
          <w:p w14:paraId="090FA73A" w14:textId="02F553C2" w:rsidR="00AF7713" w:rsidRPr="00245A7E" w:rsidRDefault="00AF7713" w:rsidP="00245A7E">
            <w:pPr>
              <w:rPr>
                <w:rFonts w:cs="Arial"/>
                <w:sz w:val="16"/>
                <w:szCs w:val="16"/>
              </w:rPr>
            </w:pPr>
            <w:r w:rsidRPr="00245A7E">
              <w:rPr>
                <w:rFonts w:cs="Arial"/>
                <w:sz w:val="16"/>
                <w:szCs w:val="16"/>
              </w:rPr>
              <w:t xml:space="preserve">If Council elects to prepare some or all of the Strata Documents, the risk that the Strata Documents are not consistent with the Strata Management Statement Heads of Terms, legislative requirements and the </w:t>
            </w:r>
            <w:r w:rsidR="00DE6DC5">
              <w:rPr>
                <w:rFonts w:cs="Arial"/>
                <w:sz w:val="16"/>
                <w:szCs w:val="16"/>
              </w:rPr>
              <w:t>Development Agreement</w:t>
            </w:r>
            <w:r w:rsidRPr="00245A7E">
              <w:rPr>
                <w:rFonts w:cs="Arial"/>
                <w:sz w:val="16"/>
                <w:szCs w:val="16"/>
              </w:rPr>
              <w:t xml:space="preserve">. </w:t>
            </w:r>
          </w:p>
        </w:tc>
        <w:tc>
          <w:tcPr>
            <w:tcW w:w="298" w:type="pct"/>
          </w:tcPr>
          <w:p w14:paraId="388F032F" w14:textId="547027C5" w:rsidR="00AF7713" w:rsidRPr="00245A7E" w:rsidRDefault="00AF7713" w:rsidP="00245A7E">
            <w:pPr>
              <w:jc w:val="center"/>
              <w:rPr>
                <w:rFonts w:cs="Arial"/>
                <w:sz w:val="16"/>
                <w:szCs w:val="16"/>
              </w:rPr>
            </w:pPr>
            <w:r w:rsidRPr="00245A7E">
              <w:rPr>
                <w:rFonts w:cs="Arial"/>
                <w:sz w:val="16"/>
                <w:szCs w:val="16"/>
              </w:rPr>
              <w:sym w:font="Wingdings" w:char="F0FC"/>
            </w:r>
            <w:r w:rsidR="00621ADF" w:rsidRPr="00245A7E">
              <w:rPr>
                <w:rFonts w:cs="Arial"/>
                <w:sz w:val="16"/>
                <w:szCs w:val="16"/>
                <w:vertAlign w:val="superscript"/>
              </w:rPr>
              <w:t>*</w:t>
            </w:r>
          </w:p>
        </w:tc>
        <w:tc>
          <w:tcPr>
            <w:tcW w:w="299" w:type="pct"/>
          </w:tcPr>
          <w:p w14:paraId="6179F4DE" w14:textId="77777777" w:rsidR="00AF7713" w:rsidRPr="00245A7E" w:rsidRDefault="00AF7713" w:rsidP="00245A7E">
            <w:pPr>
              <w:jc w:val="center"/>
              <w:rPr>
                <w:rFonts w:cs="Arial"/>
                <w:sz w:val="16"/>
                <w:szCs w:val="16"/>
              </w:rPr>
            </w:pPr>
          </w:p>
        </w:tc>
        <w:tc>
          <w:tcPr>
            <w:tcW w:w="298" w:type="pct"/>
          </w:tcPr>
          <w:p w14:paraId="1EB3DDD7" w14:textId="77777777" w:rsidR="00AF7713" w:rsidRPr="00245A7E" w:rsidRDefault="00AF7713" w:rsidP="00245A7E">
            <w:pPr>
              <w:jc w:val="center"/>
              <w:rPr>
                <w:rFonts w:cs="Arial"/>
                <w:sz w:val="16"/>
                <w:szCs w:val="16"/>
              </w:rPr>
            </w:pPr>
          </w:p>
        </w:tc>
        <w:tc>
          <w:tcPr>
            <w:tcW w:w="1043" w:type="pct"/>
          </w:tcPr>
          <w:p w14:paraId="755237E0" w14:textId="3B74BD0A" w:rsidR="00AF7713" w:rsidRPr="00245A7E" w:rsidRDefault="00AF7713" w:rsidP="00245A7E">
            <w:pPr>
              <w:rPr>
                <w:rFonts w:cs="Arial"/>
                <w:sz w:val="16"/>
                <w:szCs w:val="16"/>
              </w:rPr>
            </w:pPr>
          </w:p>
        </w:tc>
      </w:tr>
      <w:tr w:rsidR="00AF7713" w:rsidRPr="00245A7E" w14:paraId="609CB87F" w14:textId="77777777" w:rsidTr="00755B51">
        <w:tc>
          <w:tcPr>
            <w:tcW w:w="295" w:type="pct"/>
          </w:tcPr>
          <w:p w14:paraId="3C770A34"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d.</w:t>
            </w:r>
          </w:p>
        </w:tc>
        <w:tc>
          <w:tcPr>
            <w:tcW w:w="899" w:type="pct"/>
          </w:tcPr>
          <w:p w14:paraId="3DCF3340" w14:textId="77777777" w:rsidR="00AF7713" w:rsidRPr="00245A7E" w:rsidRDefault="00AF7713" w:rsidP="00245A7E">
            <w:pPr>
              <w:rPr>
                <w:rFonts w:cs="Arial"/>
                <w:sz w:val="16"/>
                <w:szCs w:val="16"/>
              </w:rPr>
            </w:pPr>
            <w:r w:rsidRPr="00245A7E">
              <w:rPr>
                <w:rFonts w:cs="Arial"/>
                <w:sz w:val="16"/>
                <w:szCs w:val="16"/>
              </w:rPr>
              <w:t>Construction Approval</w:t>
            </w:r>
          </w:p>
        </w:tc>
        <w:tc>
          <w:tcPr>
            <w:tcW w:w="1869" w:type="pct"/>
          </w:tcPr>
          <w:p w14:paraId="50EDE73B" w14:textId="77777777" w:rsidR="00AF7713" w:rsidRPr="00245A7E" w:rsidRDefault="00AF7713" w:rsidP="00245A7E">
            <w:pPr>
              <w:rPr>
                <w:rFonts w:cs="Arial"/>
                <w:sz w:val="16"/>
                <w:szCs w:val="16"/>
              </w:rPr>
            </w:pPr>
            <w:r w:rsidRPr="00245A7E">
              <w:rPr>
                <w:rFonts w:cs="Arial"/>
                <w:sz w:val="16"/>
                <w:szCs w:val="16"/>
              </w:rPr>
              <w:t>Risk of obtaining Construction Approval</w:t>
            </w:r>
          </w:p>
        </w:tc>
        <w:tc>
          <w:tcPr>
            <w:tcW w:w="298" w:type="pct"/>
          </w:tcPr>
          <w:p w14:paraId="51CC9920" w14:textId="77777777" w:rsidR="00AF7713" w:rsidRPr="00245A7E" w:rsidRDefault="00AF7713" w:rsidP="00245A7E">
            <w:pPr>
              <w:jc w:val="center"/>
              <w:rPr>
                <w:rFonts w:cs="Arial"/>
                <w:sz w:val="16"/>
                <w:szCs w:val="16"/>
              </w:rPr>
            </w:pPr>
          </w:p>
        </w:tc>
        <w:tc>
          <w:tcPr>
            <w:tcW w:w="299" w:type="pct"/>
          </w:tcPr>
          <w:p w14:paraId="311B4089"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7D878E6C" w14:textId="77777777" w:rsidR="00AF7713" w:rsidRPr="00245A7E" w:rsidRDefault="00AF7713" w:rsidP="00245A7E">
            <w:pPr>
              <w:jc w:val="center"/>
              <w:rPr>
                <w:rFonts w:cs="Arial"/>
                <w:sz w:val="16"/>
                <w:szCs w:val="16"/>
              </w:rPr>
            </w:pPr>
          </w:p>
        </w:tc>
        <w:tc>
          <w:tcPr>
            <w:tcW w:w="1043" w:type="pct"/>
          </w:tcPr>
          <w:p w14:paraId="546FD073" w14:textId="77777777" w:rsidR="00AF7713" w:rsidRPr="00245A7E" w:rsidRDefault="00AF7713" w:rsidP="00245A7E">
            <w:pPr>
              <w:rPr>
                <w:rFonts w:cs="Arial"/>
                <w:sz w:val="16"/>
                <w:szCs w:val="16"/>
              </w:rPr>
            </w:pPr>
          </w:p>
        </w:tc>
      </w:tr>
      <w:tr w:rsidR="00AF7713" w:rsidRPr="00245A7E" w14:paraId="5612B4C0" w14:textId="77777777" w:rsidTr="00755B51">
        <w:tc>
          <w:tcPr>
            <w:tcW w:w="295" w:type="pct"/>
            <w:vMerge w:val="restart"/>
          </w:tcPr>
          <w:p w14:paraId="775ECF7A"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e.</w:t>
            </w:r>
          </w:p>
        </w:tc>
        <w:tc>
          <w:tcPr>
            <w:tcW w:w="899" w:type="pct"/>
            <w:vMerge w:val="restart"/>
          </w:tcPr>
          <w:p w14:paraId="0B4A7861" w14:textId="0C4FE97F" w:rsidR="00AF7713" w:rsidRPr="009A7B83" w:rsidRDefault="00AF7713" w:rsidP="00245A7E">
            <w:pPr>
              <w:rPr>
                <w:rFonts w:cs="Arial"/>
                <w:sz w:val="16"/>
                <w:szCs w:val="16"/>
              </w:rPr>
            </w:pPr>
            <w:r w:rsidRPr="00245A7E">
              <w:rPr>
                <w:rFonts w:cs="Arial"/>
                <w:sz w:val="16"/>
                <w:szCs w:val="16"/>
              </w:rPr>
              <w:t>Legal Challenge</w:t>
            </w:r>
            <w:r w:rsidR="009A7B83">
              <w:rPr>
                <w:rFonts w:cs="Arial"/>
                <w:sz w:val="16"/>
                <w:szCs w:val="16"/>
              </w:rPr>
              <w:t xml:space="preserve"> (</w:t>
            </w:r>
            <w:r w:rsidR="009A7B83">
              <w:rPr>
                <w:rFonts w:cs="Arial"/>
                <w:b/>
                <w:bCs/>
                <w:sz w:val="16"/>
                <w:szCs w:val="16"/>
              </w:rPr>
              <w:t>Note:</w:t>
            </w:r>
            <w:r w:rsidR="009A7B83">
              <w:rPr>
                <w:rFonts w:cs="Arial"/>
                <w:sz w:val="16"/>
                <w:szCs w:val="16"/>
              </w:rPr>
              <w:t xml:space="preserve"> </w:t>
            </w:r>
            <w:r w:rsidR="009A7B83" w:rsidRPr="00245A7E">
              <w:rPr>
                <w:rFonts w:cs="Arial"/>
                <w:sz w:val="16"/>
                <w:szCs w:val="16"/>
              </w:rPr>
              <w:t xml:space="preserve">* </w:t>
            </w:r>
            <w:r w:rsidR="00DE6DC5">
              <w:rPr>
                <w:rFonts w:cs="Arial"/>
                <w:sz w:val="16"/>
                <w:szCs w:val="16"/>
              </w:rPr>
              <w:t>Development Agreement</w:t>
            </w:r>
            <w:r w:rsidR="009A7B83" w:rsidRPr="00245A7E">
              <w:rPr>
                <w:rFonts w:cs="Arial"/>
                <w:sz w:val="16"/>
                <w:szCs w:val="16"/>
              </w:rPr>
              <w:t xml:space="preserve"> to be conditional upon planning approval being achieved within a certain time period, and procedures for negotiation and/or rescission where such a milestone is not achieved.</w:t>
            </w:r>
            <w:r w:rsidR="009A7B83">
              <w:rPr>
                <w:rFonts w:cs="Arial"/>
                <w:sz w:val="16"/>
                <w:szCs w:val="16"/>
              </w:rPr>
              <w:t>)</w:t>
            </w:r>
          </w:p>
        </w:tc>
        <w:tc>
          <w:tcPr>
            <w:tcW w:w="1869" w:type="pct"/>
          </w:tcPr>
          <w:p w14:paraId="42F8DADC" w14:textId="77777777" w:rsidR="00AF7713" w:rsidRPr="00245A7E" w:rsidRDefault="00AF7713" w:rsidP="00245A7E">
            <w:pPr>
              <w:rPr>
                <w:rFonts w:cs="Arial"/>
                <w:sz w:val="16"/>
                <w:szCs w:val="16"/>
              </w:rPr>
            </w:pPr>
            <w:r w:rsidRPr="00245A7E">
              <w:rPr>
                <w:rFonts w:cs="Arial"/>
                <w:sz w:val="16"/>
                <w:szCs w:val="16"/>
              </w:rPr>
              <w:t>Risk of delay and cost due to third party legal challenge of the planning process relating to:</w:t>
            </w:r>
          </w:p>
        </w:tc>
        <w:tc>
          <w:tcPr>
            <w:tcW w:w="298" w:type="pct"/>
            <w:shd w:val="clear" w:color="auto" w:fill="D9D9D9" w:themeFill="background1" w:themeFillShade="D9"/>
          </w:tcPr>
          <w:p w14:paraId="5FF0F78C" w14:textId="77777777" w:rsidR="00AF7713" w:rsidRPr="00245A7E" w:rsidRDefault="00AF7713" w:rsidP="00245A7E">
            <w:pPr>
              <w:jc w:val="center"/>
              <w:rPr>
                <w:rFonts w:cs="Arial"/>
                <w:sz w:val="16"/>
                <w:szCs w:val="16"/>
              </w:rPr>
            </w:pPr>
          </w:p>
        </w:tc>
        <w:tc>
          <w:tcPr>
            <w:tcW w:w="299" w:type="pct"/>
            <w:shd w:val="clear" w:color="auto" w:fill="D9D9D9" w:themeFill="background1" w:themeFillShade="D9"/>
          </w:tcPr>
          <w:p w14:paraId="3A559698" w14:textId="77777777" w:rsidR="00AF7713" w:rsidRPr="00245A7E" w:rsidRDefault="00AF7713" w:rsidP="00245A7E">
            <w:pPr>
              <w:jc w:val="center"/>
              <w:rPr>
                <w:rFonts w:cs="Arial"/>
                <w:sz w:val="16"/>
                <w:szCs w:val="16"/>
              </w:rPr>
            </w:pPr>
          </w:p>
        </w:tc>
        <w:tc>
          <w:tcPr>
            <w:tcW w:w="298" w:type="pct"/>
            <w:shd w:val="clear" w:color="auto" w:fill="D9D9D9" w:themeFill="background1" w:themeFillShade="D9"/>
          </w:tcPr>
          <w:p w14:paraId="007F0BCE" w14:textId="77777777" w:rsidR="00AF7713" w:rsidRPr="00245A7E" w:rsidRDefault="00AF7713" w:rsidP="00245A7E">
            <w:pPr>
              <w:jc w:val="center"/>
              <w:rPr>
                <w:rFonts w:cs="Arial"/>
                <w:sz w:val="16"/>
                <w:szCs w:val="16"/>
              </w:rPr>
            </w:pPr>
          </w:p>
        </w:tc>
        <w:tc>
          <w:tcPr>
            <w:tcW w:w="1043" w:type="pct"/>
            <w:shd w:val="clear" w:color="auto" w:fill="D9D9D9" w:themeFill="background1" w:themeFillShade="D9"/>
          </w:tcPr>
          <w:p w14:paraId="24F4955C" w14:textId="77777777" w:rsidR="00AF7713" w:rsidRPr="00245A7E" w:rsidRDefault="00AF7713" w:rsidP="00245A7E">
            <w:pPr>
              <w:rPr>
                <w:rFonts w:cs="Arial"/>
                <w:sz w:val="16"/>
                <w:szCs w:val="16"/>
              </w:rPr>
            </w:pPr>
          </w:p>
        </w:tc>
      </w:tr>
      <w:tr w:rsidR="00AF7713" w:rsidRPr="00245A7E" w14:paraId="7857C3F1" w14:textId="77777777" w:rsidTr="00755B51">
        <w:tc>
          <w:tcPr>
            <w:tcW w:w="295" w:type="pct"/>
            <w:vMerge/>
          </w:tcPr>
          <w:p w14:paraId="26AD1649"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593CB94C" w14:textId="77777777" w:rsidR="00AF7713" w:rsidRPr="00245A7E" w:rsidRDefault="00AF7713" w:rsidP="00245A7E">
            <w:pPr>
              <w:rPr>
                <w:rFonts w:cs="Arial"/>
                <w:sz w:val="16"/>
                <w:szCs w:val="16"/>
              </w:rPr>
            </w:pPr>
          </w:p>
        </w:tc>
        <w:tc>
          <w:tcPr>
            <w:tcW w:w="1869" w:type="pct"/>
          </w:tcPr>
          <w:p w14:paraId="099D7D18"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LEP Amendment</w:t>
            </w:r>
          </w:p>
        </w:tc>
        <w:tc>
          <w:tcPr>
            <w:tcW w:w="298" w:type="pct"/>
          </w:tcPr>
          <w:p w14:paraId="79D4A515" w14:textId="77777777" w:rsidR="00AF7713" w:rsidRPr="00245A7E" w:rsidRDefault="00AF7713" w:rsidP="00245A7E">
            <w:pPr>
              <w:jc w:val="center"/>
              <w:rPr>
                <w:rFonts w:cs="Arial"/>
                <w:sz w:val="16"/>
                <w:szCs w:val="16"/>
              </w:rPr>
            </w:pPr>
          </w:p>
        </w:tc>
        <w:tc>
          <w:tcPr>
            <w:tcW w:w="299" w:type="pct"/>
          </w:tcPr>
          <w:p w14:paraId="6DCE0CA3" w14:textId="64CC6AE0" w:rsidR="00AF7713" w:rsidRPr="00245A7E" w:rsidRDefault="00755B51" w:rsidP="00245A7E">
            <w:pPr>
              <w:jc w:val="center"/>
              <w:rPr>
                <w:rFonts w:cs="Arial"/>
                <w:sz w:val="16"/>
                <w:szCs w:val="16"/>
              </w:rPr>
            </w:pPr>
            <w:r w:rsidRPr="00245A7E">
              <w:rPr>
                <w:rFonts w:cs="Arial"/>
                <w:sz w:val="16"/>
                <w:szCs w:val="16"/>
              </w:rPr>
              <w:sym w:font="Wingdings" w:char="F0FC"/>
            </w:r>
            <w:r w:rsidRPr="00245A7E">
              <w:rPr>
                <w:rFonts w:cs="Arial"/>
                <w:sz w:val="16"/>
                <w:szCs w:val="16"/>
                <w:vertAlign w:val="superscript"/>
              </w:rPr>
              <w:t>*</w:t>
            </w:r>
          </w:p>
        </w:tc>
        <w:tc>
          <w:tcPr>
            <w:tcW w:w="298" w:type="pct"/>
          </w:tcPr>
          <w:p w14:paraId="14C7CCB8" w14:textId="0276EB44" w:rsidR="00AF7713" w:rsidRPr="00245A7E" w:rsidRDefault="00AF7713" w:rsidP="00245A7E">
            <w:pPr>
              <w:jc w:val="center"/>
              <w:rPr>
                <w:rFonts w:cs="Arial"/>
                <w:sz w:val="16"/>
                <w:szCs w:val="16"/>
              </w:rPr>
            </w:pPr>
          </w:p>
        </w:tc>
        <w:tc>
          <w:tcPr>
            <w:tcW w:w="1043" w:type="pct"/>
          </w:tcPr>
          <w:p w14:paraId="500559ED" w14:textId="51D54C9D" w:rsidR="00AF7713" w:rsidRPr="00245A7E" w:rsidRDefault="00AF7713" w:rsidP="00245A7E">
            <w:pPr>
              <w:rPr>
                <w:rFonts w:cs="Arial"/>
                <w:sz w:val="16"/>
                <w:szCs w:val="16"/>
              </w:rPr>
            </w:pPr>
          </w:p>
        </w:tc>
      </w:tr>
      <w:tr w:rsidR="00AF7713" w:rsidRPr="00245A7E" w14:paraId="7714317E" w14:textId="77777777" w:rsidTr="00755B51">
        <w:tc>
          <w:tcPr>
            <w:tcW w:w="295" w:type="pct"/>
            <w:vMerge/>
          </w:tcPr>
          <w:p w14:paraId="5A04F580"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0B4B2092" w14:textId="77777777" w:rsidR="00AF7713" w:rsidRPr="00245A7E" w:rsidRDefault="00AF7713" w:rsidP="00245A7E">
            <w:pPr>
              <w:rPr>
                <w:rFonts w:cs="Arial"/>
                <w:sz w:val="16"/>
                <w:szCs w:val="16"/>
              </w:rPr>
            </w:pPr>
          </w:p>
        </w:tc>
        <w:tc>
          <w:tcPr>
            <w:tcW w:w="1869" w:type="pct"/>
          </w:tcPr>
          <w:p w14:paraId="5C2D382F"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Any other application, approval or consent</w:t>
            </w:r>
          </w:p>
        </w:tc>
        <w:tc>
          <w:tcPr>
            <w:tcW w:w="298" w:type="pct"/>
          </w:tcPr>
          <w:p w14:paraId="4DD1574A" w14:textId="77777777" w:rsidR="00AF7713" w:rsidRPr="00245A7E" w:rsidRDefault="00AF7713" w:rsidP="00245A7E">
            <w:pPr>
              <w:jc w:val="center"/>
              <w:rPr>
                <w:rFonts w:cs="Arial"/>
                <w:sz w:val="16"/>
                <w:szCs w:val="16"/>
              </w:rPr>
            </w:pPr>
          </w:p>
        </w:tc>
        <w:tc>
          <w:tcPr>
            <w:tcW w:w="299" w:type="pct"/>
          </w:tcPr>
          <w:p w14:paraId="730E8127"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E7DBC1E" w14:textId="77777777" w:rsidR="00AF7713" w:rsidRPr="00245A7E" w:rsidRDefault="00AF7713" w:rsidP="00245A7E">
            <w:pPr>
              <w:jc w:val="center"/>
              <w:rPr>
                <w:rFonts w:cs="Arial"/>
                <w:sz w:val="16"/>
                <w:szCs w:val="16"/>
              </w:rPr>
            </w:pPr>
          </w:p>
        </w:tc>
        <w:tc>
          <w:tcPr>
            <w:tcW w:w="1043" w:type="pct"/>
          </w:tcPr>
          <w:p w14:paraId="08A6839F" w14:textId="77777777" w:rsidR="00AF7713" w:rsidRPr="00245A7E" w:rsidRDefault="00AF7713" w:rsidP="00245A7E">
            <w:pPr>
              <w:rPr>
                <w:rFonts w:cs="Arial"/>
                <w:sz w:val="16"/>
                <w:szCs w:val="16"/>
              </w:rPr>
            </w:pPr>
          </w:p>
        </w:tc>
      </w:tr>
      <w:tr w:rsidR="00AF7713" w:rsidRPr="00245A7E" w14:paraId="250E0330" w14:textId="77777777" w:rsidTr="00755B51">
        <w:tc>
          <w:tcPr>
            <w:tcW w:w="295" w:type="pct"/>
            <w:vMerge w:val="restart"/>
          </w:tcPr>
          <w:p w14:paraId="5CBB9A98"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f.</w:t>
            </w:r>
          </w:p>
        </w:tc>
        <w:tc>
          <w:tcPr>
            <w:tcW w:w="899" w:type="pct"/>
            <w:vMerge w:val="restart"/>
          </w:tcPr>
          <w:p w14:paraId="56B6080A" w14:textId="77777777" w:rsidR="00AF7713" w:rsidRDefault="00AF7713" w:rsidP="00245A7E">
            <w:pPr>
              <w:rPr>
                <w:rFonts w:cs="Arial"/>
                <w:sz w:val="16"/>
                <w:szCs w:val="16"/>
              </w:rPr>
            </w:pPr>
            <w:r w:rsidRPr="00245A7E">
              <w:rPr>
                <w:rFonts w:cs="Arial"/>
                <w:sz w:val="16"/>
                <w:szCs w:val="16"/>
              </w:rPr>
              <w:t>Delay</w:t>
            </w:r>
          </w:p>
          <w:p w14:paraId="2426A1BF" w14:textId="2DDF654F" w:rsidR="00E732FF" w:rsidRPr="00245A7E" w:rsidRDefault="00E732FF" w:rsidP="00245A7E">
            <w:pPr>
              <w:rPr>
                <w:rFonts w:cs="Arial"/>
                <w:sz w:val="16"/>
                <w:szCs w:val="16"/>
              </w:rPr>
            </w:pPr>
            <w:r>
              <w:rPr>
                <w:rFonts w:cs="Arial"/>
                <w:sz w:val="16"/>
                <w:szCs w:val="16"/>
              </w:rPr>
              <w:t>(</w:t>
            </w:r>
            <w:r>
              <w:rPr>
                <w:rFonts w:cs="Arial"/>
                <w:b/>
                <w:bCs/>
                <w:sz w:val="16"/>
                <w:szCs w:val="16"/>
              </w:rPr>
              <w:t>Note:</w:t>
            </w:r>
            <w:r>
              <w:rPr>
                <w:rFonts w:cs="Arial"/>
                <w:sz w:val="16"/>
                <w:szCs w:val="16"/>
              </w:rPr>
              <w:t xml:space="preserve"> </w:t>
            </w:r>
            <w:r w:rsidRPr="00245A7E">
              <w:rPr>
                <w:rFonts w:cs="Arial"/>
                <w:sz w:val="16"/>
                <w:szCs w:val="16"/>
              </w:rPr>
              <w:t xml:space="preserve">* </w:t>
            </w:r>
            <w:r w:rsidR="00DE6DC5">
              <w:rPr>
                <w:rFonts w:cs="Arial"/>
                <w:sz w:val="16"/>
                <w:szCs w:val="16"/>
              </w:rPr>
              <w:t>Development Agreement</w:t>
            </w:r>
            <w:r w:rsidRPr="00245A7E">
              <w:rPr>
                <w:rFonts w:cs="Arial"/>
                <w:sz w:val="16"/>
                <w:szCs w:val="16"/>
              </w:rPr>
              <w:t xml:space="preserve"> to be conditional upon planning approval being achieved within a certain time period, and procedures for negotiation and/or rescission where such a milestone is not achieved.</w:t>
            </w:r>
            <w:r>
              <w:rPr>
                <w:rFonts w:cs="Arial"/>
                <w:sz w:val="16"/>
                <w:szCs w:val="16"/>
              </w:rPr>
              <w:t>)</w:t>
            </w:r>
          </w:p>
        </w:tc>
        <w:tc>
          <w:tcPr>
            <w:tcW w:w="1869" w:type="pct"/>
          </w:tcPr>
          <w:p w14:paraId="7917DEC5" w14:textId="77777777" w:rsidR="00AF7713" w:rsidRPr="00245A7E" w:rsidRDefault="00AF7713" w:rsidP="00245A7E">
            <w:pPr>
              <w:rPr>
                <w:rFonts w:cs="Arial"/>
                <w:sz w:val="16"/>
                <w:szCs w:val="16"/>
              </w:rPr>
            </w:pPr>
            <w:r w:rsidRPr="00245A7E">
              <w:rPr>
                <w:rFonts w:cs="Arial"/>
                <w:sz w:val="16"/>
                <w:szCs w:val="16"/>
              </w:rPr>
              <w:t>Risk of delay in obtaining any planning approval, relating to:</w:t>
            </w:r>
          </w:p>
        </w:tc>
        <w:tc>
          <w:tcPr>
            <w:tcW w:w="298" w:type="pct"/>
            <w:shd w:val="clear" w:color="auto" w:fill="D9D9D9" w:themeFill="background1" w:themeFillShade="D9"/>
          </w:tcPr>
          <w:p w14:paraId="23CA2939" w14:textId="77777777" w:rsidR="00AF7713" w:rsidRPr="00245A7E" w:rsidRDefault="00AF7713" w:rsidP="00245A7E">
            <w:pPr>
              <w:jc w:val="center"/>
              <w:rPr>
                <w:rFonts w:cs="Arial"/>
                <w:sz w:val="16"/>
                <w:szCs w:val="16"/>
              </w:rPr>
            </w:pPr>
          </w:p>
        </w:tc>
        <w:tc>
          <w:tcPr>
            <w:tcW w:w="299" w:type="pct"/>
            <w:shd w:val="clear" w:color="auto" w:fill="D9D9D9" w:themeFill="background1" w:themeFillShade="D9"/>
          </w:tcPr>
          <w:p w14:paraId="1D9C3AB6" w14:textId="77777777" w:rsidR="00AF7713" w:rsidRPr="00245A7E" w:rsidRDefault="00AF7713" w:rsidP="00245A7E">
            <w:pPr>
              <w:jc w:val="center"/>
              <w:rPr>
                <w:rFonts w:cs="Arial"/>
                <w:sz w:val="16"/>
                <w:szCs w:val="16"/>
              </w:rPr>
            </w:pPr>
          </w:p>
        </w:tc>
        <w:tc>
          <w:tcPr>
            <w:tcW w:w="298" w:type="pct"/>
            <w:shd w:val="clear" w:color="auto" w:fill="D9D9D9" w:themeFill="background1" w:themeFillShade="D9"/>
          </w:tcPr>
          <w:p w14:paraId="0D852B24" w14:textId="77777777" w:rsidR="00AF7713" w:rsidRPr="00245A7E" w:rsidRDefault="00AF7713" w:rsidP="00245A7E">
            <w:pPr>
              <w:jc w:val="center"/>
              <w:rPr>
                <w:rFonts w:cs="Arial"/>
                <w:sz w:val="16"/>
                <w:szCs w:val="16"/>
              </w:rPr>
            </w:pPr>
          </w:p>
        </w:tc>
        <w:tc>
          <w:tcPr>
            <w:tcW w:w="1043" w:type="pct"/>
            <w:shd w:val="clear" w:color="auto" w:fill="D9D9D9" w:themeFill="background1" w:themeFillShade="D9"/>
          </w:tcPr>
          <w:p w14:paraId="48D4C172" w14:textId="77777777" w:rsidR="00AF7713" w:rsidRPr="00245A7E" w:rsidRDefault="00AF7713" w:rsidP="00245A7E">
            <w:pPr>
              <w:rPr>
                <w:rFonts w:cs="Arial"/>
                <w:sz w:val="16"/>
                <w:szCs w:val="16"/>
              </w:rPr>
            </w:pPr>
          </w:p>
        </w:tc>
      </w:tr>
      <w:tr w:rsidR="00AF7713" w:rsidRPr="00245A7E" w14:paraId="33E7B3C4" w14:textId="77777777" w:rsidTr="00755B51">
        <w:tc>
          <w:tcPr>
            <w:tcW w:w="295" w:type="pct"/>
            <w:vMerge/>
          </w:tcPr>
          <w:p w14:paraId="259D1AEF"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171F1C24" w14:textId="77777777" w:rsidR="00AF7713" w:rsidRPr="00245A7E" w:rsidRDefault="00AF7713" w:rsidP="00245A7E">
            <w:pPr>
              <w:rPr>
                <w:rFonts w:cs="Arial"/>
                <w:sz w:val="16"/>
                <w:szCs w:val="16"/>
              </w:rPr>
            </w:pPr>
          </w:p>
        </w:tc>
        <w:tc>
          <w:tcPr>
            <w:tcW w:w="1869" w:type="pct"/>
          </w:tcPr>
          <w:p w14:paraId="1F875856"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LEP Amendment</w:t>
            </w:r>
          </w:p>
        </w:tc>
        <w:tc>
          <w:tcPr>
            <w:tcW w:w="298" w:type="pct"/>
          </w:tcPr>
          <w:p w14:paraId="2654AB1E" w14:textId="77777777" w:rsidR="00AF7713" w:rsidRPr="00245A7E" w:rsidRDefault="00AF7713" w:rsidP="00245A7E">
            <w:pPr>
              <w:jc w:val="center"/>
              <w:rPr>
                <w:rFonts w:cs="Arial"/>
                <w:sz w:val="16"/>
                <w:szCs w:val="16"/>
              </w:rPr>
            </w:pPr>
          </w:p>
        </w:tc>
        <w:tc>
          <w:tcPr>
            <w:tcW w:w="299" w:type="pct"/>
          </w:tcPr>
          <w:p w14:paraId="19356981" w14:textId="72824464" w:rsidR="00AF7713" w:rsidRPr="00245A7E" w:rsidRDefault="00755B51" w:rsidP="00245A7E">
            <w:pPr>
              <w:jc w:val="center"/>
              <w:rPr>
                <w:rFonts w:cs="Arial"/>
                <w:sz w:val="16"/>
                <w:szCs w:val="16"/>
              </w:rPr>
            </w:pPr>
            <w:r w:rsidRPr="00245A7E">
              <w:rPr>
                <w:rFonts w:cs="Arial"/>
                <w:sz w:val="16"/>
                <w:szCs w:val="16"/>
              </w:rPr>
              <w:sym w:font="Wingdings" w:char="F0FC"/>
            </w:r>
            <w:r w:rsidRPr="00245A7E">
              <w:rPr>
                <w:rFonts w:cs="Arial"/>
                <w:sz w:val="16"/>
                <w:szCs w:val="16"/>
                <w:vertAlign w:val="superscript"/>
              </w:rPr>
              <w:t>*</w:t>
            </w:r>
          </w:p>
        </w:tc>
        <w:tc>
          <w:tcPr>
            <w:tcW w:w="298" w:type="pct"/>
          </w:tcPr>
          <w:p w14:paraId="311D37E8" w14:textId="3C083C38" w:rsidR="00AF7713" w:rsidRPr="00245A7E" w:rsidRDefault="00AF7713" w:rsidP="00245A7E">
            <w:pPr>
              <w:jc w:val="center"/>
              <w:rPr>
                <w:rFonts w:cs="Arial"/>
                <w:sz w:val="16"/>
                <w:szCs w:val="16"/>
              </w:rPr>
            </w:pPr>
          </w:p>
        </w:tc>
        <w:tc>
          <w:tcPr>
            <w:tcW w:w="1043" w:type="pct"/>
          </w:tcPr>
          <w:p w14:paraId="48F6820B" w14:textId="05BADE74" w:rsidR="00AF7713" w:rsidRPr="00245A7E" w:rsidRDefault="00AF7713" w:rsidP="00245A7E">
            <w:pPr>
              <w:rPr>
                <w:rFonts w:cs="Arial"/>
                <w:sz w:val="16"/>
                <w:szCs w:val="16"/>
              </w:rPr>
            </w:pPr>
          </w:p>
        </w:tc>
      </w:tr>
      <w:tr w:rsidR="00AF7713" w:rsidRPr="00245A7E" w14:paraId="67947E62" w14:textId="77777777" w:rsidTr="00755B51">
        <w:tc>
          <w:tcPr>
            <w:tcW w:w="295" w:type="pct"/>
            <w:vMerge/>
          </w:tcPr>
          <w:p w14:paraId="5AE842E3"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1B5AF2C2" w14:textId="77777777" w:rsidR="00AF7713" w:rsidRPr="00245A7E" w:rsidRDefault="00AF7713" w:rsidP="00245A7E">
            <w:pPr>
              <w:rPr>
                <w:rFonts w:cs="Arial"/>
                <w:sz w:val="16"/>
                <w:szCs w:val="16"/>
              </w:rPr>
            </w:pPr>
          </w:p>
        </w:tc>
        <w:tc>
          <w:tcPr>
            <w:tcW w:w="1869" w:type="pct"/>
          </w:tcPr>
          <w:p w14:paraId="0B1FAC5C"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Any other application, approval or consent</w:t>
            </w:r>
          </w:p>
        </w:tc>
        <w:tc>
          <w:tcPr>
            <w:tcW w:w="298" w:type="pct"/>
          </w:tcPr>
          <w:p w14:paraId="5923FB85" w14:textId="77777777" w:rsidR="00AF7713" w:rsidRPr="00245A7E" w:rsidRDefault="00AF7713" w:rsidP="00245A7E">
            <w:pPr>
              <w:jc w:val="center"/>
              <w:rPr>
                <w:rFonts w:cs="Arial"/>
                <w:sz w:val="16"/>
                <w:szCs w:val="16"/>
              </w:rPr>
            </w:pPr>
          </w:p>
        </w:tc>
        <w:tc>
          <w:tcPr>
            <w:tcW w:w="299" w:type="pct"/>
          </w:tcPr>
          <w:p w14:paraId="5474FCB3"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270F41A3" w14:textId="77777777" w:rsidR="00AF7713" w:rsidRPr="00245A7E" w:rsidRDefault="00AF7713" w:rsidP="00245A7E">
            <w:pPr>
              <w:jc w:val="center"/>
              <w:rPr>
                <w:rFonts w:cs="Arial"/>
                <w:sz w:val="16"/>
                <w:szCs w:val="16"/>
              </w:rPr>
            </w:pPr>
          </w:p>
        </w:tc>
        <w:tc>
          <w:tcPr>
            <w:tcW w:w="1043" w:type="pct"/>
          </w:tcPr>
          <w:p w14:paraId="0F55BF31" w14:textId="77777777" w:rsidR="00AF7713" w:rsidRPr="00245A7E" w:rsidRDefault="00AF7713" w:rsidP="00245A7E">
            <w:pPr>
              <w:rPr>
                <w:rFonts w:cs="Arial"/>
                <w:sz w:val="16"/>
                <w:szCs w:val="16"/>
              </w:rPr>
            </w:pPr>
          </w:p>
        </w:tc>
      </w:tr>
      <w:tr w:rsidR="00AF7713" w:rsidRPr="00245A7E" w14:paraId="3524059C" w14:textId="77777777" w:rsidTr="00755B51">
        <w:tc>
          <w:tcPr>
            <w:tcW w:w="295" w:type="pct"/>
          </w:tcPr>
          <w:p w14:paraId="46C16FA9"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lastRenderedPageBreak/>
              <w:t>g.</w:t>
            </w:r>
          </w:p>
        </w:tc>
        <w:tc>
          <w:tcPr>
            <w:tcW w:w="899" w:type="pct"/>
          </w:tcPr>
          <w:p w14:paraId="05E57C1E" w14:textId="77777777" w:rsidR="00AF7713" w:rsidRPr="00245A7E" w:rsidRDefault="00AF7713" w:rsidP="00245A7E">
            <w:pPr>
              <w:rPr>
                <w:rFonts w:cs="Arial"/>
                <w:sz w:val="16"/>
                <w:szCs w:val="16"/>
              </w:rPr>
            </w:pPr>
            <w:r w:rsidRPr="00245A7E">
              <w:rPr>
                <w:rFonts w:cs="Arial"/>
                <w:sz w:val="16"/>
                <w:szCs w:val="16"/>
              </w:rPr>
              <w:t>Heritage</w:t>
            </w:r>
          </w:p>
        </w:tc>
        <w:tc>
          <w:tcPr>
            <w:tcW w:w="1869" w:type="pct"/>
          </w:tcPr>
          <w:p w14:paraId="4FD73695" w14:textId="77777777" w:rsidR="00AF7713" w:rsidRPr="00245A7E" w:rsidRDefault="00AF7713" w:rsidP="00245A7E">
            <w:pPr>
              <w:rPr>
                <w:rFonts w:cs="Arial"/>
                <w:sz w:val="16"/>
                <w:szCs w:val="16"/>
              </w:rPr>
            </w:pPr>
            <w:r w:rsidRPr="00245A7E">
              <w:rPr>
                <w:rFonts w:cs="Arial"/>
                <w:sz w:val="16"/>
                <w:szCs w:val="16"/>
              </w:rPr>
              <w:t>Risk of delay or cost due to any heritage regulation affecting the Project.</w:t>
            </w:r>
          </w:p>
        </w:tc>
        <w:tc>
          <w:tcPr>
            <w:tcW w:w="298" w:type="pct"/>
          </w:tcPr>
          <w:p w14:paraId="0E55C800" w14:textId="77777777" w:rsidR="00AF7713" w:rsidRPr="00245A7E" w:rsidRDefault="00AF7713" w:rsidP="00245A7E">
            <w:pPr>
              <w:jc w:val="center"/>
              <w:rPr>
                <w:rFonts w:cs="Arial"/>
                <w:sz w:val="16"/>
                <w:szCs w:val="16"/>
              </w:rPr>
            </w:pPr>
          </w:p>
        </w:tc>
        <w:tc>
          <w:tcPr>
            <w:tcW w:w="299" w:type="pct"/>
          </w:tcPr>
          <w:p w14:paraId="0BE661A0"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203BDE64" w14:textId="77777777" w:rsidR="00AF7713" w:rsidRPr="00245A7E" w:rsidRDefault="00AF7713" w:rsidP="00245A7E">
            <w:pPr>
              <w:jc w:val="center"/>
              <w:rPr>
                <w:rFonts w:cs="Arial"/>
                <w:sz w:val="16"/>
                <w:szCs w:val="16"/>
              </w:rPr>
            </w:pPr>
          </w:p>
        </w:tc>
        <w:tc>
          <w:tcPr>
            <w:tcW w:w="1043" w:type="pct"/>
          </w:tcPr>
          <w:p w14:paraId="33CF5CB3" w14:textId="77777777" w:rsidR="00AF7713" w:rsidRPr="00245A7E" w:rsidRDefault="00AF7713" w:rsidP="00245A7E">
            <w:pPr>
              <w:rPr>
                <w:rFonts w:cs="Arial"/>
                <w:sz w:val="16"/>
                <w:szCs w:val="16"/>
              </w:rPr>
            </w:pPr>
          </w:p>
        </w:tc>
      </w:tr>
      <w:tr w:rsidR="00AF7713" w:rsidRPr="00245A7E" w14:paraId="60A50613" w14:textId="77777777" w:rsidTr="00755B51">
        <w:tc>
          <w:tcPr>
            <w:tcW w:w="295" w:type="pct"/>
          </w:tcPr>
          <w:p w14:paraId="41F80F8F"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h.</w:t>
            </w:r>
          </w:p>
        </w:tc>
        <w:tc>
          <w:tcPr>
            <w:tcW w:w="899" w:type="pct"/>
          </w:tcPr>
          <w:p w14:paraId="6479AB47" w14:textId="77777777" w:rsidR="00AF7713" w:rsidRPr="00245A7E" w:rsidRDefault="00AF7713" w:rsidP="00245A7E">
            <w:pPr>
              <w:rPr>
                <w:rFonts w:cs="Arial"/>
                <w:sz w:val="16"/>
                <w:szCs w:val="16"/>
              </w:rPr>
            </w:pPr>
            <w:r w:rsidRPr="00245A7E">
              <w:rPr>
                <w:rFonts w:cs="Arial"/>
                <w:sz w:val="16"/>
                <w:szCs w:val="16"/>
              </w:rPr>
              <w:t>Environmental</w:t>
            </w:r>
          </w:p>
        </w:tc>
        <w:tc>
          <w:tcPr>
            <w:tcW w:w="1869" w:type="pct"/>
          </w:tcPr>
          <w:p w14:paraId="2AACA3D4" w14:textId="77777777" w:rsidR="00AF7713" w:rsidRPr="00245A7E" w:rsidRDefault="00AF7713" w:rsidP="00245A7E">
            <w:pPr>
              <w:rPr>
                <w:rFonts w:cs="Arial"/>
                <w:sz w:val="16"/>
                <w:szCs w:val="16"/>
              </w:rPr>
            </w:pPr>
            <w:r w:rsidRPr="00245A7E">
              <w:rPr>
                <w:rFonts w:cs="Arial"/>
                <w:sz w:val="16"/>
                <w:szCs w:val="16"/>
              </w:rPr>
              <w:t>Risk of delay or cost due to any environmental regulation affecting the Project.</w:t>
            </w:r>
          </w:p>
        </w:tc>
        <w:tc>
          <w:tcPr>
            <w:tcW w:w="298" w:type="pct"/>
          </w:tcPr>
          <w:p w14:paraId="3C15B81C" w14:textId="77777777" w:rsidR="00AF7713" w:rsidRPr="00245A7E" w:rsidRDefault="00AF7713" w:rsidP="00245A7E">
            <w:pPr>
              <w:jc w:val="center"/>
              <w:rPr>
                <w:rFonts w:cs="Arial"/>
                <w:sz w:val="16"/>
                <w:szCs w:val="16"/>
              </w:rPr>
            </w:pPr>
          </w:p>
        </w:tc>
        <w:tc>
          <w:tcPr>
            <w:tcW w:w="299" w:type="pct"/>
          </w:tcPr>
          <w:p w14:paraId="2844D793"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740EEE3A" w14:textId="77777777" w:rsidR="00AF7713" w:rsidRPr="00245A7E" w:rsidRDefault="00AF7713" w:rsidP="00245A7E">
            <w:pPr>
              <w:jc w:val="center"/>
              <w:rPr>
                <w:rFonts w:cs="Arial"/>
                <w:sz w:val="16"/>
                <w:szCs w:val="16"/>
              </w:rPr>
            </w:pPr>
          </w:p>
        </w:tc>
        <w:tc>
          <w:tcPr>
            <w:tcW w:w="1043" w:type="pct"/>
          </w:tcPr>
          <w:p w14:paraId="7BD62060" w14:textId="77777777" w:rsidR="00AF7713" w:rsidRPr="00245A7E" w:rsidRDefault="00AF7713" w:rsidP="00245A7E">
            <w:pPr>
              <w:rPr>
                <w:rFonts w:cs="Arial"/>
                <w:sz w:val="16"/>
                <w:szCs w:val="16"/>
              </w:rPr>
            </w:pPr>
          </w:p>
        </w:tc>
      </w:tr>
      <w:tr w:rsidR="00AF7713" w:rsidRPr="00245A7E" w14:paraId="0E930036" w14:textId="77777777" w:rsidTr="00755B51">
        <w:tc>
          <w:tcPr>
            <w:tcW w:w="295" w:type="pct"/>
          </w:tcPr>
          <w:p w14:paraId="35E6E2D7"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I.</w:t>
            </w:r>
          </w:p>
        </w:tc>
        <w:tc>
          <w:tcPr>
            <w:tcW w:w="899" w:type="pct"/>
          </w:tcPr>
          <w:p w14:paraId="75992712" w14:textId="77777777" w:rsidR="00AF7713" w:rsidRPr="00245A7E" w:rsidRDefault="00AF7713" w:rsidP="00245A7E">
            <w:pPr>
              <w:rPr>
                <w:rFonts w:cs="Arial"/>
                <w:sz w:val="16"/>
                <w:szCs w:val="16"/>
              </w:rPr>
            </w:pPr>
            <w:r w:rsidRPr="00245A7E">
              <w:rPr>
                <w:rFonts w:cs="Arial"/>
                <w:sz w:val="16"/>
                <w:szCs w:val="16"/>
              </w:rPr>
              <w:t xml:space="preserve">Archaeology </w:t>
            </w:r>
          </w:p>
        </w:tc>
        <w:tc>
          <w:tcPr>
            <w:tcW w:w="1869" w:type="pct"/>
          </w:tcPr>
          <w:p w14:paraId="0F7CDCFF" w14:textId="77777777" w:rsidR="00AF7713" w:rsidRPr="00245A7E" w:rsidRDefault="00AF7713" w:rsidP="00245A7E">
            <w:pPr>
              <w:rPr>
                <w:rFonts w:cs="Arial"/>
                <w:sz w:val="16"/>
                <w:szCs w:val="16"/>
              </w:rPr>
            </w:pPr>
            <w:r w:rsidRPr="00245A7E">
              <w:rPr>
                <w:rFonts w:cs="Arial"/>
                <w:sz w:val="16"/>
                <w:szCs w:val="16"/>
              </w:rPr>
              <w:t>Cost/delay impacts of archaeological items within the Site.</w:t>
            </w:r>
          </w:p>
        </w:tc>
        <w:tc>
          <w:tcPr>
            <w:tcW w:w="298" w:type="pct"/>
          </w:tcPr>
          <w:p w14:paraId="4436D510" w14:textId="77777777" w:rsidR="00AF7713" w:rsidRPr="00245A7E" w:rsidRDefault="00AF7713" w:rsidP="00245A7E">
            <w:pPr>
              <w:jc w:val="center"/>
              <w:rPr>
                <w:rFonts w:cs="Arial"/>
                <w:sz w:val="16"/>
                <w:szCs w:val="16"/>
              </w:rPr>
            </w:pPr>
          </w:p>
        </w:tc>
        <w:tc>
          <w:tcPr>
            <w:tcW w:w="299" w:type="pct"/>
          </w:tcPr>
          <w:p w14:paraId="0698AA05"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29BF482D" w14:textId="77777777" w:rsidR="00AF7713" w:rsidRPr="00245A7E" w:rsidRDefault="00AF7713" w:rsidP="00245A7E">
            <w:pPr>
              <w:jc w:val="center"/>
              <w:rPr>
                <w:rFonts w:cs="Arial"/>
                <w:sz w:val="16"/>
                <w:szCs w:val="16"/>
              </w:rPr>
            </w:pPr>
          </w:p>
        </w:tc>
        <w:tc>
          <w:tcPr>
            <w:tcW w:w="1043" w:type="pct"/>
          </w:tcPr>
          <w:p w14:paraId="2A40AF54" w14:textId="77777777" w:rsidR="00AF7713" w:rsidRPr="00245A7E" w:rsidRDefault="00AF7713" w:rsidP="00245A7E">
            <w:pPr>
              <w:rPr>
                <w:rFonts w:cs="Arial"/>
                <w:sz w:val="16"/>
                <w:szCs w:val="16"/>
              </w:rPr>
            </w:pPr>
          </w:p>
        </w:tc>
      </w:tr>
      <w:tr w:rsidR="00AF7713" w:rsidRPr="00245A7E" w14:paraId="52EE8493" w14:textId="77777777" w:rsidTr="00755B51">
        <w:tc>
          <w:tcPr>
            <w:tcW w:w="295" w:type="pct"/>
          </w:tcPr>
          <w:p w14:paraId="387BD12A"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j.</w:t>
            </w:r>
          </w:p>
        </w:tc>
        <w:tc>
          <w:tcPr>
            <w:tcW w:w="899" w:type="pct"/>
          </w:tcPr>
          <w:p w14:paraId="0113FEEB" w14:textId="77777777" w:rsidR="00AF7713" w:rsidRPr="00245A7E" w:rsidRDefault="00AF7713" w:rsidP="00245A7E">
            <w:pPr>
              <w:rPr>
                <w:rFonts w:cs="Arial"/>
                <w:sz w:val="16"/>
                <w:szCs w:val="16"/>
              </w:rPr>
            </w:pPr>
            <w:r w:rsidRPr="00245A7E">
              <w:rPr>
                <w:rFonts w:cs="Arial"/>
                <w:sz w:val="16"/>
                <w:szCs w:val="16"/>
              </w:rPr>
              <w:t>Other</w:t>
            </w:r>
          </w:p>
        </w:tc>
        <w:tc>
          <w:tcPr>
            <w:tcW w:w="1869" w:type="pct"/>
          </w:tcPr>
          <w:p w14:paraId="614EC453" w14:textId="77777777" w:rsidR="00AF7713" w:rsidRDefault="00AF7713" w:rsidP="00245A7E">
            <w:pPr>
              <w:rPr>
                <w:rFonts w:cs="Arial"/>
                <w:sz w:val="16"/>
                <w:szCs w:val="16"/>
              </w:rPr>
            </w:pPr>
            <w:r w:rsidRPr="00245A7E">
              <w:rPr>
                <w:rFonts w:cs="Arial"/>
                <w:sz w:val="16"/>
                <w:szCs w:val="16"/>
              </w:rPr>
              <w:t xml:space="preserve">Decision that </w:t>
            </w:r>
            <w:proofErr w:type="gramStart"/>
            <w:r w:rsidRPr="00245A7E">
              <w:rPr>
                <w:rFonts w:cs="Arial"/>
                <w:sz w:val="16"/>
                <w:szCs w:val="16"/>
              </w:rPr>
              <w:t>key</w:t>
            </w:r>
            <w:proofErr w:type="gramEnd"/>
            <w:r w:rsidRPr="00245A7E">
              <w:rPr>
                <w:rFonts w:cs="Arial"/>
                <w:sz w:val="16"/>
                <w:szCs w:val="16"/>
              </w:rPr>
              <w:t xml:space="preserve"> development or other planned activity contemplated in a </w:t>
            </w:r>
            <w:r w:rsidR="00A81A3E">
              <w:rPr>
                <w:rFonts w:cs="Arial"/>
                <w:sz w:val="16"/>
                <w:szCs w:val="16"/>
              </w:rPr>
              <w:t>Detailed Proposal</w:t>
            </w:r>
            <w:r w:rsidRPr="00245A7E">
              <w:rPr>
                <w:rFonts w:cs="Arial"/>
                <w:sz w:val="16"/>
                <w:szCs w:val="16"/>
              </w:rPr>
              <w:t xml:space="preserve"> will not be permitted by an authority</w:t>
            </w:r>
          </w:p>
          <w:p w14:paraId="03110DE8" w14:textId="77777777" w:rsidR="00A81A3E" w:rsidRDefault="00A81A3E" w:rsidP="00245A7E">
            <w:pPr>
              <w:rPr>
                <w:rFonts w:cs="Arial"/>
                <w:sz w:val="16"/>
                <w:szCs w:val="16"/>
              </w:rPr>
            </w:pPr>
          </w:p>
          <w:p w14:paraId="3AB20145" w14:textId="77777777" w:rsidR="00A81A3E" w:rsidRDefault="00A81A3E" w:rsidP="00245A7E">
            <w:pPr>
              <w:rPr>
                <w:rFonts w:cs="Arial"/>
                <w:sz w:val="16"/>
                <w:szCs w:val="16"/>
              </w:rPr>
            </w:pPr>
          </w:p>
          <w:p w14:paraId="22AEF54B" w14:textId="77777777" w:rsidR="00A81A3E" w:rsidRDefault="00A81A3E" w:rsidP="00245A7E">
            <w:pPr>
              <w:rPr>
                <w:rFonts w:cs="Arial"/>
                <w:sz w:val="16"/>
                <w:szCs w:val="16"/>
              </w:rPr>
            </w:pPr>
          </w:p>
          <w:p w14:paraId="332CE732" w14:textId="3DA34FDB" w:rsidR="00A81A3E" w:rsidRDefault="00A81A3E" w:rsidP="00245A7E">
            <w:pPr>
              <w:rPr>
                <w:rFonts w:cs="Arial"/>
                <w:sz w:val="16"/>
                <w:szCs w:val="16"/>
              </w:rPr>
            </w:pPr>
          </w:p>
          <w:p w14:paraId="3D3B4F0A" w14:textId="77777777" w:rsidR="00A56163" w:rsidRDefault="00A56163" w:rsidP="00245A7E">
            <w:pPr>
              <w:rPr>
                <w:rFonts w:cs="Arial"/>
                <w:sz w:val="16"/>
                <w:szCs w:val="16"/>
              </w:rPr>
            </w:pPr>
          </w:p>
          <w:p w14:paraId="77273BDC" w14:textId="5CAE4806" w:rsidR="00A81A3E" w:rsidRPr="00245A7E" w:rsidRDefault="00A81A3E" w:rsidP="00245A7E">
            <w:pPr>
              <w:rPr>
                <w:rFonts w:cs="Arial"/>
                <w:sz w:val="16"/>
                <w:szCs w:val="16"/>
              </w:rPr>
            </w:pPr>
          </w:p>
        </w:tc>
        <w:tc>
          <w:tcPr>
            <w:tcW w:w="298" w:type="pct"/>
          </w:tcPr>
          <w:p w14:paraId="3730537F" w14:textId="77777777" w:rsidR="00AF7713" w:rsidRPr="00245A7E" w:rsidRDefault="00AF7713" w:rsidP="00245A7E">
            <w:pPr>
              <w:jc w:val="center"/>
              <w:rPr>
                <w:rFonts w:cs="Arial"/>
                <w:sz w:val="16"/>
                <w:szCs w:val="16"/>
              </w:rPr>
            </w:pPr>
          </w:p>
        </w:tc>
        <w:tc>
          <w:tcPr>
            <w:tcW w:w="299" w:type="pct"/>
          </w:tcPr>
          <w:p w14:paraId="53FFF5CB"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1D85519A" w14:textId="77777777" w:rsidR="00AF7713" w:rsidRPr="00245A7E" w:rsidRDefault="00AF7713" w:rsidP="00245A7E">
            <w:pPr>
              <w:jc w:val="center"/>
              <w:rPr>
                <w:rFonts w:cs="Arial"/>
                <w:sz w:val="16"/>
                <w:szCs w:val="16"/>
              </w:rPr>
            </w:pPr>
          </w:p>
        </w:tc>
        <w:tc>
          <w:tcPr>
            <w:tcW w:w="1043" w:type="pct"/>
          </w:tcPr>
          <w:p w14:paraId="1E984728" w14:textId="77777777" w:rsidR="00AF7713" w:rsidRPr="00245A7E" w:rsidRDefault="00AF7713" w:rsidP="00245A7E">
            <w:pPr>
              <w:rPr>
                <w:rFonts w:cs="Arial"/>
                <w:sz w:val="16"/>
                <w:szCs w:val="16"/>
              </w:rPr>
            </w:pPr>
          </w:p>
        </w:tc>
      </w:tr>
      <w:tr w:rsidR="00AF7713" w:rsidRPr="00245A7E" w14:paraId="3440E11F" w14:textId="77777777" w:rsidTr="00755B51">
        <w:tc>
          <w:tcPr>
            <w:tcW w:w="295" w:type="pct"/>
            <w:shd w:val="clear" w:color="auto" w:fill="D9D9D9" w:themeFill="background1" w:themeFillShade="D9"/>
          </w:tcPr>
          <w:p w14:paraId="2360DA57" w14:textId="77777777" w:rsidR="00AF7713" w:rsidRPr="00245A7E" w:rsidRDefault="00AF7713" w:rsidP="00245A7E">
            <w:pPr>
              <w:pStyle w:val="Level1"/>
              <w:spacing w:after="0" w:line="240" w:lineRule="auto"/>
              <w:rPr>
                <w:rFonts w:ascii="Arial" w:hAnsi="Arial" w:cs="Arial"/>
                <w:sz w:val="16"/>
                <w:szCs w:val="16"/>
              </w:rPr>
            </w:pPr>
          </w:p>
        </w:tc>
        <w:tc>
          <w:tcPr>
            <w:tcW w:w="4705" w:type="pct"/>
            <w:gridSpan w:val="6"/>
            <w:shd w:val="clear" w:color="auto" w:fill="D9D9D9" w:themeFill="background1" w:themeFillShade="D9"/>
          </w:tcPr>
          <w:p w14:paraId="55A4F466" w14:textId="77777777" w:rsidR="00AF7713" w:rsidRPr="00245A7E" w:rsidRDefault="00AF7713" w:rsidP="00245A7E">
            <w:pPr>
              <w:rPr>
                <w:rFonts w:cs="Arial"/>
                <w:sz w:val="16"/>
                <w:szCs w:val="16"/>
              </w:rPr>
            </w:pPr>
            <w:r w:rsidRPr="00245A7E">
              <w:rPr>
                <w:rFonts w:cs="Arial"/>
                <w:sz w:val="16"/>
                <w:szCs w:val="16"/>
              </w:rPr>
              <w:t>Construction Phase Risks</w:t>
            </w:r>
          </w:p>
        </w:tc>
      </w:tr>
      <w:tr w:rsidR="00AF7713" w:rsidRPr="00245A7E" w14:paraId="22383FD6" w14:textId="77777777" w:rsidTr="00755B51">
        <w:tc>
          <w:tcPr>
            <w:tcW w:w="295" w:type="pct"/>
            <w:vMerge w:val="restart"/>
          </w:tcPr>
          <w:p w14:paraId="3809239A"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a.</w:t>
            </w:r>
          </w:p>
        </w:tc>
        <w:tc>
          <w:tcPr>
            <w:tcW w:w="899" w:type="pct"/>
            <w:vMerge w:val="restart"/>
          </w:tcPr>
          <w:p w14:paraId="51A78D68" w14:textId="77777777" w:rsidR="00AF7713" w:rsidRPr="00245A7E" w:rsidRDefault="00AF7713" w:rsidP="00245A7E">
            <w:pPr>
              <w:rPr>
                <w:rFonts w:cs="Arial"/>
                <w:sz w:val="16"/>
                <w:szCs w:val="16"/>
              </w:rPr>
            </w:pPr>
            <w:r w:rsidRPr="00245A7E">
              <w:rPr>
                <w:rFonts w:cs="Arial"/>
                <w:sz w:val="16"/>
                <w:szCs w:val="16"/>
              </w:rPr>
              <w:t>Construction, Staging, Practical Completion, Milestones / Schedule and Commissioning.</w:t>
            </w:r>
          </w:p>
        </w:tc>
        <w:tc>
          <w:tcPr>
            <w:tcW w:w="1869" w:type="pct"/>
          </w:tcPr>
          <w:p w14:paraId="23E8AD0B" w14:textId="77777777" w:rsidR="00AF7713" w:rsidRPr="00245A7E" w:rsidRDefault="00AF7713" w:rsidP="00245A7E">
            <w:pPr>
              <w:rPr>
                <w:rFonts w:cs="Arial"/>
                <w:sz w:val="16"/>
                <w:szCs w:val="16"/>
              </w:rPr>
            </w:pPr>
            <w:r w:rsidRPr="00245A7E">
              <w:rPr>
                <w:rFonts w:cs="Arial"/>
                <w:sz w:val="16"/>
                <w:szCs w:val="16"/>
              </w:rPr>
              <w:t>This is the risk that the Project is not commenced, abandoned, delayed or otherwise not completed within a specified time for any reason including one or more of the matters listed below:</w:t>
            </w:r>
          </w:p>
        </w:tc>
        <w:tc>
          <w:tcPr>
            <w:tcW w:w="298" w:type="pct"/>
            <w:shd w:val="clear" w:color="auto" w:fill="D9D9D9" w:themeFill="background1" w:themeFillShade="D9"/>
          </w:tcPr>
          <w:p w14:paraId="304345CE" w14:textId="77777777" w:rsidR="00AF7713" w:rsidRPr="00245A7E" w:rsidRDefault="00AF7713" w:rsidP="00245A7E">
            <w:pPr>
              <w:jc w:val="center"/>
              <w:rPr>
                <w:rFonts w:cs="Arial"/>
                <w:sz w:val="16"/>
                <w:szCs w:val="16"/>
              </w:rPr>
            </w:pPr>
          </w:p>
        </w:tc>
        <w:tc>
          <w:tcPr>
            <w:tcW w:w="299" w:type="pct"/>
            <w:shd w:val="clear" w:color="auto" w:fill="D9D9D9" w:themeFill="background1" w:themeFillShade="D9"/>
          </w:tcPr>
          <w:p w14:paraId="1FD9BC44" w14:textId="77777777" w:rsidR="00AF7713" w:rsidRPr="00245A7E" w:rsidRDefault="00AF7713" w:rsidP="00245A7E">
            <w:pPr>
              <w:jc w:val="center"/>
              <w:rPr>
                <w:rFonts w:cs="Arial"/>
                <w:sz w:val="16"/>
                <w:szCs w:val="16"/>
              </w:rPr>
            </w:pPr>
          </w:p>
        </w:tc>
        <w:tc>
          <w:tcPr>
            <w:tcW w:w="298" w:type="pct"/>
            <w:shd w:val="clear" w:color="auto" w:fill="D9D9D9" w:themeFill="background1" w:themeFillShade="D9"/>
          </w:tcPr>
          <w:p w14:paraId="7F183AAA" w14:textId="77777777" w:rsidR="00AF7713" w:rsidRPr="00245A7E" w:rsidRDefault="00AF7713" w:rsidP="00245A7E">
            <w:pPr>
              <w:jc w:val="center"/>
              <w:rPr>
                <w:rFonts w:cs="Arial"/>
                <w:sz w:val="16"/>
                <w:szCs w:val="16"/>
              </w:rPr>
            </w:pPr>
          </w:p>
        </w:tc>
        <w:tc>
          <w:tcPr>
            <w:tcW w:w="1043" w:type="pct"/>
            <w:shd w:val="clear" w:color="auto" w:fill="D9D9D9" w:themeFill="background1" w:themeFillShade="D9"/>
          </w:tcPr>
          <w:p w14:paraId="5F8F9447" w14:textId="77777777" w:rsidR="00AF7713" w:rsidRPr="00245A7E" w:rsidRDefault="00AF7713" w:rsidP="00245A7E">
            <w:pPr>
              <w:rPr>
                <w:rFonts w:cs="Arial"/>
                <w:sz w:val="16"/>
                <w:szCs w:val="16"/>
              </w:rPr>
            </w:pPr>
          </w:p>
        </w:tc>
      </w:tr>
      <w:tr w:rsidR="00AF7713" w:rsidRPr="00245A7E" w14:paraId="1169302A" w14:textId="77777777" w:rsidTr="00755B51">
        <w:tc>
          <w:tcPr>
            <w:tcW w:w="295" w:type="pct"/>
            <w:vMerge/>
          </w:tcPr>
          <w:p w14:paraId="62F5B8A0"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07B8C1B2" w14:textId="77777777" w:rsidR="00AF7713" w:rsidRPr="00245A7E" w:rsidRDefault="00AF7713" w:rsidP="00245A7E">
            <w:pPr>
              <w:rPr>
                <w:rFonts w:cs="Arial"/>
                <w:sz w:val="16"/>
                <w:szCs w:val="16"/>
              </w:rPr>
            </w:pPr>
          </w:p>
        </w:tc>
        <w:tc>
          <w:tcPr>
            <w:tcW w:w="1869" w:type="pct"/>
          </w:tcPr>
          <w:p w14:paraId="55EB8EE6"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Necessary approvals, licences, consents (not planning), naming rights, intellectual property rights, other rights are not available or delayed</w:t>
            </w:r>
          </w:p>
        </w:tc>
        <w:tc>
          <w:tcPr>
            <w:tcW w:w="298" w:type="pct"/>
          </w:tcPr>
          <w:p w14:paraId="48D5E119" w14:textId="77777777" w:rsidR="00AF7713" w:rsidRPr="00245A7E" w:rsidRDefault="00AF7713" w:rsidP="00245A7E">
            <w:pPr>
              <w:jc w:val="center"/>
              <w:rPr>
                <w:rFonts w:cs="Arial"/>
                <w:sz w:val="16"/>
                <w:szCs w:val="16"/>
              </w:rPr>
            </w:pPr>
          </w:p>
        </w:tc>
        <w:tc>
          <w:tcPr>
            <w:tcW w:w="299" w:type="pct"/>
          </w:tcPr>
          <w:p w14:paraId="50296A3A"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FDD0D5B" w14:textId="77777777" w:rsidR="00AF7713" w:rsidRPr="00245A7E" w:rsidRDefault="00AF7713" w:rsidP="00245A7E">
            <w:pPr>
              <w:jc w:val="center"/>
              <w:rPr>
                <w:rFonts w:cs="Arial"/>
                <w:sz w:val="16"/>
                <w:szCs w:val="16"/>
              </w:rPr>
            </w:pPr>
          </w:p>
        </w:tc>
        <w:tc>
          <w:tcPr>
            <w:tcW w:w="1043" w:type="pct"/>
          </w:tcPr>
          <w:p w14:paraId="3E56578A" w14:textId="77777777" w:rsidR="00AF7713" w:rsidRPr="00245A7E" w:rsidRDefault="00AF7713" w:rsidP="00245A7E">
            <w:pPr>
              <w:rPr>
                <w:rFonts w:cs="Arial"/>
                <w:sz w:val="16"/>
                <w:szCs w:val="16"/>
              </w:rPr>
            </w:pPr>
          </w:p>
        </w:tc>
      </w:tr>
      <w:tr w:rsidR="00AF7713" w:rsidRPr="00245A7E" w14:paraId="261DB750" w14:textId="77777777" w:rsidTr="00755B51">
        <w:tc>
          <w:tcPr>
            <w:tcW w:w="295" w:type="pct"/>
            <w:vMerge/>
          </w:tcPr>
          <w:p w14:paraId="0B69655F"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6562A422" w14:textId="77777777" w:rsidR="00AF7713" w:rsidRPr="00245A7E" w:rsidRDefault="00AF7713" w:rsidP="00245A7E">
            <w:pPr>
              <w:rPr>
                <w:rFonts w:cs="Arial"/>
                <w:sz w:val="16"/>
                <w:szCs w:val="16"/>
              </w:rPr>
            </w:pPr>
          </w:p>
        </w:tc>
        <w:tc>
          <w:tcPr>
            <w:tcW w:w="1869" w:type="pct"/>
          </w:tcPr>
          <w:p w14:paraId="143F9627" w14:textId="167DBEA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 xml:space="preserve">Default by a building </w:t>
            </w:r>
            <w:r w:rsidR="007B7E06">
              <w:rPr>
                <w:rFonts w:ascii="Arial" w:hAnsi="Arial" w:cs="Arial"/>
                <w:sz w:val="16"/>
                <w:szCs w:val="16"/>
              </w:rPr>
              <w:t xml:space="preserve">contractor </w:t>
            </w:r>
            <w:r w:rsidRPr="00245A7E">
              <w:rPr>
                <w:rFonts w:ascii="Arial" w:hAnsi="Arial" w:cs="Arial"/>
                <w:sz w:val="16"/>
                <w:szCs w:val="16"/>
              </w:rPr>
              <w:t xml:space="preserve">engaged by the </w:t>
            </w:r>
            <w:r w:rsidR="00245A7E">
              <w:rPr>
                <w:rFonts w:ascii="Arial" w:hAnsi="Arial" w:cs="Arial"/>
                <w:sz w:val="16"/>
                <w:szCs w:val="16"/>
              </w:rPr>
              <w:t>Proponent</w:t>
            </w:r>
          </w:p>
        </w:tc>
        <w:tc>
          <w:tcPr>
            <w:tcW w:w="298" w:type="pct"/>
          </w:tcPr>
          <w:p w14:paraId="66701BED" w14:textId="77777777" w:rsidR="00AF7713" w:rsidRPr="00245A7E" w:rsidRDefault="00AF7713" w:rsidP="00245A7E">
            <w:pPr>
              <w:jc w:val="center"/>
              <w:rPr>
                <w:rFonts w:cs="Arial"/>
                <w:sz w:val="16"/>
                <w:szCs w:val="16"/>
              </w:rPr>
            </w:pPr>
          </w:p>
        </w:tc>
        <w:tc>
          <w:tcPr>
            <w:tcW w:w="299" w:type="pct"/>
          </w:tcPr>
          <w:p w14:paraId="75EC310E"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122DDC0" w14:textId="77777777" w:rsidR="00AF7713" w:rsidRPr="00245A7E" w:rsidRDefault="00AF7713" w:rsidP="00245A7E">
            <w:pPr>
              <w:jc w:val="center"/>
              <w:rPr>
                <w:rFonts w:cs="Arial"/>
                <w:sz w:val="16"/>
                <w:szCs w:val="16"/>
              </w:rPr>
            </w:pPr>
          </w:p>
        </w:tc>
        <w:tc>
          <w:tcPr>
            <w:tcW w:w="1043" w:type="pct"/>
          </w:tcPr>
          <w:p w14:paraId="31A1C560" w14:textId="77777777" w:rsidR="00AF7713" w:rsidRPr="00245A7E" w:rsidRDefault="00AF7713" w:rsidP="00245A7E">
            <w:pPr>
              <w:rPr>
                <w:rFonts w:cs="Arial"/>
                <w:sz w:val="16"/>
                <w:szCs w:val="16"/>
              </w:rPr>
            </w:pPr>
          </w:p>
        </w:tc>
      </w:tr>
      <w:tr w:rsidR="00AF7713" w:rsidRPr="00245A7E" w14:paraId="632D3534" w14:textId="77777777" w:rsidTr="00755B51">
        <w:tc>
          <w:tcPr>
            <w:tcW w:w="295" w:type="pct"/>
            <w:vMerge/>
          </w:tcPr>
          <w:p w14:paraId="5D0E4952"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081FBB67" w14:textId="77777777" w:rsidR="00AF7713" w:rsidRPr="00245A7E" w:rsidRDefault="00AF7713" w:rsidP="00245A7E">
            <w:pPr>
              <w:rPr>
                <w:rFonts w:cs="Arial"/>
                <w:sz w:val="16"/>
                <w:szCs w:val="16"/>
              </w:rPr>
            </w:pPr>
          </w:p>
        </w:tc>
        <w:tc>
          <w:tcPr>
            <w:tcW w:w="1869" w:type="pct"/>
          </w:tcPr>
          <w:p w14:paraId="446509BA" w14:textId="144E9D90"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 xml:space="preserve">Default by </w:t>
            </w:r>
            <w:r w:rsidR="00245A7E">
              <w:rPr>
                <w:rFonts w:ascii="Arial" w:hAnsi="Arial" w:cs="Arial"/>
                <w:sz w:val="16"/>
                <w:szCs w:val="16"/>
              </w:rPr>
              <w:t>Proponent</w:t>
            </w:r>
            <w:r w:rsidRPr="00245A7E">
              <w:rPr>
                <w:rFonts w:ascii="Arial" w:hAnsi="Arial" w:cs="Arial"/>
                <w:sz w:val="16"/>
                <w:szCs w:val="16"/>
              </w:rPr>
              <w:t xml:space="preserve"> </w:t>
            </w:r>
          </w:p>
        </w:tc>
        <w:tc>
          <w:tcPr>
            <w:tcW w:w="298" w:type="pct"/>
          </w:tcPr>
          <w:p w14:paraId="7332FDF5" w14:textId="77777777" w:rsidR="00AF7713" w:rsidRPr="00245A7E" w:rsidRDefault="00AF7713" w:rsidP="00245A7E">
            <w:pPr>
              <w:jc w:val="center"/>
              <w:rPr>
                <w:rFonts w:cs="Arial"/>
                <w:sz w:val="16"/>
                <w:szCs w:val="16"/>
              </w:rPr>
            </w:pPr>
          </w:p>
        </w:tc>
        <w:tc>
          <w:tcPr>
            <w:tcW w:w="299" w:type="pct"/>
          </w:tcPr>
          <w:p w14:paraId="06459499"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366256F9" w14:textId="77777777" w:rsidR="00AF7713" w:rsidRPr="00245A7E" w:rsidRDefault="00AF7713" w:rsidP="00245A7E">
            <w:pPr>
              <w:jc w:val="center"/>
              <w:rPr>
                <w:rFonts w:cs="Arial"/>
                <w:sz w:val="16"/>
                <w:szCs w:val="16"/>
              </w:rPr>
            </w:pPr>
          </w:p>
        </w:tc>
        <w:tc>
          <w:tcPr>
            <w:tcW w:w="1043" w:type="pct"/>
          </w:tcPr>
          <w:p w14:paraId="75AF5A6E" w14:textId="77777777" w:rsidR="00AF7713" w:rsidRPr="00245A7E" w:rsidRDefault="00AF7713" w:rsidP="00245A7E">
            <w:pPr>
              <w:rPr>
                <w:rFonts w:cs="Arial"/>
                <w:sz w:val="16"/>
                <w:szCs w:val="16"/>
              </w:rPr>
            </w:pPr>
          </w:p>
        </w:tc>
      </w:tr>
      <w:tr w:rsidR="00AF7713" w:rsidRPr="00245A7E" w14:paraId="4FA09533" w14:textId="77777777" w:rsidTr="00755B51">
        <w:tc>
          <w:tcPr>
            <w:tcW w:w="295" w:type="pct"/>
            <w:vMerge/>
          </w:tcPr>
          <w:p w14:paraId="585F06D9"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50968F71" w14:textId="77777777" w:rsidR="00AF7713" w:rsidRPr="00245A7E" w:rsidRDefault="00AF7713" w:rsidP="00245A7E">
            <w:pPr>
              <w:rPr>
                <w:rFonts w:cs="Arial"/>
                <w:sz w:val="16"/>
                <w:szCs w:val="16"/>
              </w:rPr>
            </w:pPr>
          </w:p>
        </w:tc>
        <w:tc>
          <w:tcPr>
            <w:tcW w:w="1869" w:type="pct"/>
          </w:tcPr>
          <w:p w14:paraId="3B09CF5F" w14:textId="181A8ADB"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 xml:space="preserve">Delay in </w:t>
            </w:r>
            <w:r w:rsidR="00245A7E">
              <w:rPr>
                <w:rFonts w:ascii="Arial" w:hAnsi="Arial" w:cs="Arial"/>
                <w:sz w:val="16"/>
                <w:szCs w:val="16"/>
              </w:rPr>
              <w:t>Proponent</w:t>
            </w:r>
            <w:r w:rsidRPr="00245A7E">
              <w:rPr>
                <w:rFonts w:ascii="Arial" w:hAnsi="Arial" w:cs="Arial"/>
                <w:sz w:val="16"/>
                <w:szCs w:val="16"/>
              </w:rPr>
              <w:t xml:space="preserve"> obtaining access to Site</w:t>
            </w:r>
            <w:r w:rsidR="007B7E06">
              <w:rPr>
                <w:rFonts w:ascii="Arial" w:hAnsi="Arial" w:cs="Arial"/>
                <w:sz w:val="16"/>
                <w:szCs w:val="16"/>
              </w:rPr>
              <w:t xml:space="preserve"> (</w:t>
            </w:r>
            <w:r w:rsidR="007B7E06">
              <w:rPr>
                <w:rFonts w:ascii="Arial" w:hAnsi="Arial" w:cs="Arial"/>
                <w:b/>
                <w:bCs/>
                <w:sz w:val="16"/>
                <w:szCs w:val="16"/>
              </w:rPr>
              <w:t xml:space="preserve">Note: </w:t>
            </w:r>
            <w:r w:rsidR="007B7E06" w:rsidRPr="00245A7E">
              <w:rPr>
                <w:rFonts w:ascii="Arial" w:hAnsi="Arial" w:cs="Arial"/>
                <w:sz w:val="16"/>
                <w:szCs w:val="16"/>
                <w:vertAlign w:val="superscript"/>
              </w:rPr>
              <w:t>*</w:t>
            </w:r>
            <w:r w:rsidR="007B7E06" w:rsidRPr="00245A7E">
              <w:rPr>
                <w:rFonts w:ascii="Arial" w:hAnsi="Arial" w:cs="Arial"/>
                <w:sz w:val="16"/>
                <w:szCs w:val="16"/>
              </w:rPr>
              <w:t>Except for delay caused by the Council’s default</w:t>
            </w:r>
            <w:r w:rsidR="007B7E06">
              <w:rPr>
                <w:rFonts w:ascii="Arial" w:hAnsi="Arial" w:cs="Arial"/>
                <w:sz w:val="16"/>
                <w:szCs w:val="16"/>
              </w:rPr>
              <w:t>)</w:t>
            </w:r>
          </w:p>
        </w:tc>
        <w:tc>
          <w:tcPr>
            <w:tcW w:w="298" w:type="pct"/>
          </w:tcPr>
          <w:p w14:paraId="026549E1" w14:textId="77777777" w:rsidR="00AF7713" w:rsidRPr="00245A7E" w:rsidRDefault="00AF7713" w:rsidP="00245A7E">
            <w:pPr>
              <w:jc w:val="center"/>
              <w:rPr>
                <w:rFonts w:cs="Arial"/>
                <w:sz w:val="16"/>
                <w:szCs w:val="16"/>
              </w:rPr>
            </w:pPr>
          </w:p>
        </w:tc>
        <w:tc>
          <w:tcPr>
            <w:tcW w:w="299" w:type="pct"/>
          </w:tcPr>
          <w:p w14:paraId="02CFF277" w14:textId="77777777" w:rsidR="00AF7713" w:rsidRPr="00245A7E" w:rsidRDefault="00AF7713" w:rsidP="00245A7E">
            <w:pPr>
              <w:jc w:val="center"/>
              <w:rPr>
                <w:rFonts w:cs="Arial"/>
                <w:sz w:val="16"/>
                <w:szCs w:val="16"/>
              </w:rPr>
            </w:pPr>
            <w:r w:rsidRPr="00245A7E">
              <w:rPr>
                <w:rFonts w:cs="Arial"/>
                <w:sz w:val="16"/>
                <w:szCs w:val="16"/>
              </w:rPr>
              <w:sym w:font="Wingdings" w:char="F0FC"/>
            </w:r>
            <w:r w:rsidRPr="00245A7E">
              <w:rPr>
                <w:rFonts w:cs="Arial"/>
                <w:sz w:val="16"/>
                <w:szCs w:val="16"/>
                <w:vertAlign w:val="superscript"/>
              </w:rPr>
              <w:t>*</w:t>
            </w:r>
          </w:p>
        </w:tc>
        <w:tc>
          <w:tcPr>
            <w:tcW w:w="298" w:type="pct"/>
          </w:tcPr>
          <w:p w14:paraId="7E957BC5" w14:textId="77777777" w:rsidR="00AF7713" w:rsidRPr="00245A7E" w:rsidRDefault="00AF7713" w:rsidP="00245A7E">
            <w:pPr>
              <w:jc w:val="center"/>
              <w:rPr>
                <w:rFonts w:cs="Arial"/>
                <w:sz w:val="16"/>
                <w:szCs w:val="16"/>
                <w:vertAlign w:val="superscript"/>
              </w:rPr>
            </w:pPr>
          </w:p>
        </w:tc>
        <w:tc>
          <w:tcPr>
            <w:tcW w:w="1043" w:type="pct"/>
          </w:tcPr>
          <w:p w14:paraId="47BA42C7" w14:textId="53287087" w:rsidR="00AF7713" w:rsidRPr="00245A7E" w:rsidRDefault="00AF7713" w:rsidP="00245A7E">
            <w:pPr>
              <w:rPr>
                <w:rFonts w:cs="Arial"/>
                <w:sz w:val="16"/>
                <w:szCs w:val="16"/>
              </w:rPr>
            </w:pPr>
          </w:p>
        </w:tc>
      </w:tr>
      <w:tr w:rsidR="00AF7713" w:rsidRPr="00245A7E" w14:paraId="18C677D3" w14:textId="77777777" w:rsidTr="00755B51">
        <w:tc>
          <w:tcPr>
            <w:tcW w:w="295" w:type="pct"/>
            <w:vMerge/>
          </w:tcPr>
          <w:p w14:paraId="5E889540"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38D29C48" w14:textId="77777777" w:rsidR="00AF7713" w:rsidRPr="00245A7E" w:rsidRDefault="00AF7713" w:rsidP="00245A7E">
            <w:pPr>
              <w:rPr>
                <w:rFonts w:cs="Arial"/>
                <w:sz w:val="16"/>
                <w:szCs w:val="16"/>
              </w:rPr>
            </w:pPr>
          </w:p>
        </w:tc>
        <w:tc>
          <w:tcPr>
            <w:tcW w:w="1869" w:type="pct"/>
          </w:tcPr>
          <w:p w14:paraId="02C23C71"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Failure of technology</w:t>
            </w:r>
          </w:p>
        </w:tc>
        <w:tc>
          <w:tcPr>
            <w:tcW w:w="298" w:type="pct"/>
          </w:tcPr>
          <w:p w14:paraId="70957D0F" w14:textId="77777777" w:rsidR="00AF7713" w:rsidRPr="00245A7E" w:rsidRDefault="00AF7713" w:rsidP="00245A7E">
            <w:pPr>
              <w:jc w:val="center"/>
              <w:rPr>
                <w:rFonts w:cs="Arial"/>
                <w:sz w:val="16"/>
                <w:szCs w:val="16"/>
              </w:rPr>
            </w:pPr>
          </w:p>
        </w:tc>
        <w:tc>
          <w:tcPr>
            <w:tcW w:w="299" w:type="pct"/>
          </w:tcPr>
          <w:p w14:paraId="31EBA9A1"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38D755BD" w14:textId="77777777" w:rsidR="00AF7713" w:rsidRPr="00245A7E" w:rsidRDefault="00AF7713" w:rsidP="00245A7E">
            <w:pPr>
              <w:jc w:val="center"/>
              <w:rPr>
                <w:rFonts w:cs="Arial"/>
                <w:sz w:val="16"/>
                <w:szCs w:val="16"/>
              </w:rPr>
            </w:pPr>
          </w:p>
        </w:tc>
        <w:tc>
          <w:tcPr>
            <w:tcW w:w="1043" w:type="pct"/>
          </w:tcPr>
          <w:p w14:paraId="3800FBBE" w14:textId="77777777" w:rsidR="00AF7713" w:rsidRPr="00245A7E" w:rsidRDefault="00AF7713" w:rsidP="00245A7E">
            <w:pPr>
              <w:rPr>
                <w:rFonts w:cs="Arial"/>
                <w:sz w:val="16"/>
                <w:szCs w:val="16"/>
              </w:rPr>
            </w:pPr>
          </w:p>
        </w:tc>
      </w:tr>
      <w:tr w:rsidR="00AF7713" w:rsidRPr="00245A7E" w14:paraId="19E699C7" w14:textId="77777777" w:rsidTr="00755B51">
        <w:trPr>
          <w:trHeight w:val="188"/>
        </w:trPr>
        <w:tc>
          <w:tcPr>
            <w:tcW w:w="295" w:type="pct"/>
            <w:vMerge/>
          </w:tcPr>
          <w:p w14:paraId="10EF9E4A"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53983F0B" w14:textId="77777777" w:rsidR="00AF7713" w:rsidRPr="00245A7E" w:rsidRDefault="00AF7713" w:rsidP="00245A7E">
            <w:pPr>
              <w:rPr>
                <w:rFonts w:cs="Arial"/>
                <w:sz w:val="16"/>
                <w:szCs w:val="16"/>
              </w:rPr>
            </w:pPr>
          </w:p>
        </w:tc>
        <w:tc>
          <w:tcPr>
            <w:tcW w:w="1869" w:type="pct"/>
          </w:tcPr>
          <w:p w14:paraId="12B771C0"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Damage / destruction / accident including damage which is so extensive that it is not commercially viable to complete the Project</w:t>
            </w:r>
          </w:p>
        </w:tc>
        <w:tc>
          <w:tcPr>
            <w:tcW w:w="298" w:type="pct"/>
          </w:tcPr>
          <w:p w14:paraId="229383AE" w14:textId="77777777" w:rsidR="00AF7713" w:rsidRPr="00245A7E" w:rsidRDefault="00AF7713" w:rsidP="00245A7E">
            <w:pPr>
              <w:jc w:val="center"/>
              <w:rPr>
                <w:rFonts w:cs="Arial"/>
                <w:sz w:val="16"/>
                <w:szCs w:val="16"/>
              </w:rPr>
            </w:pPr>
          </w:p>
        </w:tc>
        <w:tc>
          <w:tcPr>
            <w:tcW w:w="299" w:type="pct"/>
          </w:tcPr>
          <w:p w14:paraId="102F7524"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7ADB222" w14:textId="77777777" w:rsidR="00AF7713" w:rsidRPr="00245A7E" w:rsidRDefault="00AF7713" w:rsidP="00245A7E">
            <w:pPr>
              <w:jc w:val="center"/>
              <w:rPr>
                <w:rFonts w:cs="Arial"/>
                <w:sz w:val="16"/>
                <w:szCs w:val="16"/>
              </w:rPr>
            </w:pPr>
          </w:p>
        </w:tc>
        <w:tc>
          <w:tcPr>
            <w:tcW w:w="1043" w:type="pct"/>
          </w:tcPr>
          <w:p w14:paraId="25611EC8" w14:textId="77777777" w:rsidR="00AF7713" w:rsidRPr="00245A7E" w:rsidRDefault="00AF7713" w:rsidP="00245A7E">
            <w:pPr>
              <w:rPr>
                <w:rFonts w:cs="Arial"/>
                <w:sz w:val="16"/>
                <w:szCs w:val="16"/>
              </w:rPr>
            </w:pPr>
          </w:p>
        </w:tc>
      </w:tr>
      <w:tr w:rsidR="00AF7713" w:rsidRPr="00245A7E" w14:paraId="6431CB0E" w14:textId="77777777" w:rsidTr="00755B51">
        <w:tc>
          <w:tcPr>
            <w:tcW w:w="295" w:type="pct"/>
            <w:vMerge/>
          </w:tcPr>
          <w:p w14:paraId="3EA626D5"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072C946C" w14:textId="77777777" w:rsidR="00AF7713" w:rsidRPr="00245A7E" w:rsidRDefault="00AF7713" w:rsidP="00245A7E">
            <w:pPr>
              <w:rPr>
                <w:rFonts w:cs="Arial"/>
                <w:sz w:val="16"/>
                <w:szCs w:val="16"/>
              </w:rPr>
            </w:pPr>
          </w:p>
        </w:tc>
        <w:tc>
          <w:tcPr>
            <w:tcW w:w="1869" w:type="pct"/>
          </w:tcPr>
          <w:p w14:paraId="54469AF2" w14:textId="6978C514"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 xml:space="preserve">Change in boundaries to the Site as defined and agreed in the </w:t>
            </w:r>
            <w:r w:rsidR="00DE6DC5">
              <w:rPr>
                <w:rFonts w:ascii="Arial" w:hAnsi="Arial" w:cs="Arial"/>
                <w:sz w:val="16"/>
                <w:szCs w:val="16"/>
              </w:rPr>
              <w:t>Development Agreement</w:t>
            </w:r>
            <w:r w:rsidRPr="00245A7E">
              <w:rPr>
                <w:rFonts w:ascii="Arial" w:hAnsi="Arial" w:cs="Arial"/>
                <w:sz w:val="16"/>
                <w:szCs w:val="16"/>
              </w:rPr>
              <w:t xml:space="preserve"> or to final plans and specifications:</w:t>
            </w:r>
          </w:p>
        </w:tc>
        <w:tc>
          <w:tcPr>
            <w:tcW w:w="298" w:type="pct"/>
            <w:shd w:val="clear" w:color="auto" w:fill="D9D9D9" w:themeFill="background1" w:themeFillShade="D9"/>
          </w:tcPr>
          <w:p w14:paraId="33B31A18" w14:textId="77777777" w:rsidR="00AF7713" w:rsidRPr="00245A7E" w:rsidRDefault="00AF7713" w:rsidP="00245A7E">
            <w:pPr>
              <w:jc w:val="center"/>
              <w:rPr>
                <w:rFonts w:cs="Arial"/>
                <w:sz w:val="16"/>
                <w:szCs w:val="16"/>
              </w:rPr>
            </w:pPr>
          </w:p>
        </w:tc>
        <w:tc>
          <w:tcPr>
            <w:tcW w:w="299" w:type="pct"/>
            <w:shd w:val="clear" w:color="auto" w:fill="D9D9D9" w:themeFill="background1" w:themeFillShade="D9"/>
          </w:tcPr>
          <w:p w14:paraId="78FCDEEF" w14:textId="77777777" w:rsidR="00AF7713" w:rsidRPr="00245A7E" w:rsidRDefault="00AF7713" w:rsidP="00245A7E">
            <w:pPr>
              <w:jc w:val="center"/>
              <w:rPr>
                <w:rFonts w:cs="Arial"/>
                <w:sz w:val="16"/>
                <w:szCs w:val="16"/>
              </w:rPr>
            </w:pPr>
          </w:p>
        </w:tc>
        <w:tc>
          <w:tcPr>
            <w:tcW w:w="298" w:type="pct"/>
            <w:shd w:val="clear" w:color="auto" w:fill="D9D9D9" w:themeFill="background1" w:themeFillShade="D9"/>
          </w:tcPr>
          <w:p w14:paraId="18017D53" w14:textId="77777777" w:rsidR="00AF7713" w:rsidRPr="00245A7E" w:rsidRDefault="00AF7713" w:rsidP="00245A7E">
            <w:pPr>
              <w:jc w:val="center"/>
              <w:rPr>
                <w:rFonts w:cs="Arial"/>
                <w:sz w:val="16"/>
                <w:szCs w:val="16"/>
              </w:rPr>
            </w:pPr>
          </w:p>
        </w:tc>
        <w:tc>
          <w:tcPr>
            <w:tcW w:w="1043" w:type="pct"/>
            <w:shd w:val="clear" w:color="auto" w:fill="D9D9D9" w:themeFill="background1" w:themeFillShade="D9"/>
          </w:tcPr>
          <w:p w14:paraId="0C318E6E" w14:textId="77777777" w:rsidR="00AF7713" w:rsidRPr="00245A7E" w:rsidRDefault="00AF7713" w:rsidP="00245A7E">
            <w:pPr>
              <w:rPr>
                <w:rFonts w:cs="Arial"/>
                <w:sz w:val="16"/>
                <w:szCs w:val="16"/>
              </w:rPr>
            </w:pPr>
          </w:p>
        </w:tc>
      </w:tr>
      <w:tr w:rsidR="00AF7713" w:rsidRPr="00245A7E" w14:paraId="4715C2B3" w14:textId="77777777" w:rsidTr="00755B51">
        <w:tc>
          <w:tcPr>
            <w:tcW w:w="295" w:type="pct"/>
            <w:vMerge/>
          </w:tcPr>
          <w:p w14:paraId="6547C1A8" w14:textId="77777777" w:rsidR="00AF7713" w:rsidRPr="00245A7E" w:rsidRDefault="00AF7713" w:rsidP="00A81A3E">
            <w:pPr>
              <w:pStyle w:val="Level3"/>
              <w:numPr>
                <w:ilvl w:val="4"/>
                <w:numId w:val="50"/>
              </w:numPr>
              <w:spacing w:after="0" w:line="240" w:lineRule="auto"/>
              <w:rPr>
                <w:rFonts w:ascii="Arial" w:hAnsi="Arial" w:cs="Arial"/>
                <w:sz w:val="16"/>
                <w:szCs w:val="16"/>
              </w:rPr>
            </w:pPr>
          </w:p>
        </w:tc>
        <w:tc>
          <w:tcPr>
            <w:tcW w:w="899" w:type="pct"/>
            <w:vMerge/>
          </w:tcPr>
          <w:p w14:paraId="0CDD479D" w14:textId="77777777" w:rsidR="00AF7713" w:rsidRPr="00245A7E" w:rsidRDefault="00AF7713" w:rsidP="00245A7E">
            <w:pPr>
              <w:rPr>
                <w:rFonts w:cs="Arial"/>
                <w:sz w:val="16"/>
                <w:szCs w:val="16"/>
              </w:rPr>
            </w:pPr>
          </w:p>
        </w:tc>
        <w:tc>
          <w:tcPr>
            <w:tcW w:w="1869" w:type="pct"/>
          </w:tcPr>
          <w:p w14:paraId="201115FF" w14:textId="77777777" w:rsidR="00AF7713" w:rsidRPr="00245A7E" w:rsidRDefault="00AF7713" w:rsidP="00A81A3E">
            <w:pPr>
              <w:pStyle w:val="Level3"/>
              <w:numPr>
                <w:ilvl w:val="0"/>
                <w:numId w:val="61"/>
              </w:numPr>
              <w:spacing w:after="0" w:line="240" w:lineRule="auto"/>
              <w:ind w:left="1028"/>
              <w:rPr>
                <w:rFonts w:ascii="Arial" w:hAnsi="Arial" w:cs="Arial"/>
                <w:sz w:val="16"/>
                <w:szCs w:val="16"/>
              </w:rPr>
            </w:pPr>
            <w:r w:rsidRPr="00245A7E">
              <w:rPr>
                <w:rFonts w:ascii="Arial" w:hAnsi="Arial" w:cs="Arial"/>
                <w:sz w:val="16"/>
                <w:szCs w:val="16"/>
              </w:rPr>
              <w:t>Initiated by the Council</w:t>
            </w:r>
          </w:p>
        </w:tc>
        <w:tc>
          <w:tcPr>
            <w:tcW w:w="298" w:type="pct"/>
          </w:tcPr>
          <w:p w14:paraId="4A85A7CF"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9" w:type="pct"/>
          </w:tcPr>
          <w:p w14:paraId="048397AE" w14:textId="77777777" w:rsidR="00AF7713" w:rsidRPr="00245A7E" w:rsidRDefault="00AF7713" w:rsidP="00245A7E">
            <w:pPr>
              <w:jc w:val="center"/>
              <w:rPr>
                <w:rFonts w:cs="Arial"/>
                <w:sz w:val="16"/>
                <w:szCs w:val="16"/>
              </w:rPr>
            </w:pPr>
          </w:p>
        </w:tc>
        <w:tc>
          <w:tcPr>
            <w:tcW w:w="298" w:type="pct"/>
          </w:tcPr>
          <w:p w14:paraId="475E9BC4" w14:textId="77777777" w:rsidR="00AF7713" w:rsidRPr="00245A7E" w:rsidRDefault="00AF7713" w:rsidP="00245A7E">
            <w:pPr>
              <w:jc w:val="center"/>
              <w:rPr>
                <w:rFonts w:cs="Arial"/>
                <w:sz w:val="16"/>
                <w:szCs w:val="16"/>
              </w:rPr>
            </w:pPr>
          </w:p>
        </w:tc>
        <w:tc>
          <w:tcPr>
            <w:tcW w:w="1043" w:type="pct"/>
          </w:tcPr>
          <w:p w14:paraId="138A98D4" w14:textId="77777777" w:rsidR="00AF7713" w:rsidRPr="00245A7E" w:rsidRDefault="00AF7713" w:rsidP="00245A7E">
            <w:pPr>
              <w:rPr>
                <w:rFonts w:cs="Arial"/>
                <w:sz w:val="16"/>
                <w:szCs w:val="16"/>
              </w:rPr>
            </w:pPr>
          </w:p>
        </w:tc>
      </w:tr>
      <w:tr w:rsidR="00AF7713" w:rsidRPr="00245A7E" w14:paraId="34360BE9" w14:textId="77777777" w:rsidTr="00755B51">
        <w:tc>
          <w:tcPr>
            <w:tcW w:w="295" w:type="pct"/>
            <w:vMerge/>
          </w:tcPr>
          <w:p w14:paraId="28DB2405" w14:textId="77777777" w:rsidR="00AF7713" w:rsidRPr="00245A7E" w:rsidRDefault="00AF7713" w:rsidP="00A81A3E">
            <w:pPr>
              <w:pStyle w:val="Level3"/>
              <w:numPr>
                <w:ilvl w:val="4"/>
                <w:numId w:val="50"/>
              </w:numPr>
              <w:spacing w:after="0" w:line="240" w:lineRule="auto"/>
              <w:rPr>
                <w:rFonts w:ascii="Arial" w:hAnsi="Arial" w:cs="Arial"/>
                <w:sz w:val="16"/>
                <w:szCs w:val="16"/>
              </w:rPr>
            </w:pPr>
          </w:p>
        </w:tc>
        <w:tc>
          <w:tcPr>
            <w:tcW w:w="899" w:type="pct"/>
            <w:vMerge/>
          </w:tcPr>
          <w:p w14:paraId="7A01A93B" w14:textId="77777777" w:rsidR="00AF7713" w:rsidRPr="00245A7E" w:rsidRDefault="00AF7713" w:rsidP="00245A7E">
            <w:pPr>
              <w:rPr>
                <w:rFonts w:cs="Arial"/>
                <w:sz w:val="16"/>
                <w:szCs w:val="16"/>
              </w:rPr>
            </w:pPr>
          </w:p>
        </w:tc>
        <w:tc>
          <w:tcPr>
            <w:tcW w:w="1869" w:type="pct"/>
          </w:tcPr>
          <w:p w14:paraId="2CC63F56" w14:textId="02F77573" w:rsidR="00AF7713" w:rsidRPr="00245A7E" w:rsidRDefault="00AF7713" w:rsidP="00A81A3E">
            <w:pPr>
              <w:pStyle w:val="Level3"/>
              <w:numPr>
                <w:ilvl w:val="0"/>
                <w:numId w:val="61"/>
              </w:numPr>
              <w:spacing w:after="0" w:line="240" w:lineRule="auto"/>
              <w:ind w:left="1028"/>
              <w:rPr>
                <w:rFonts w:ascii="Arial" w:hAnsi="Arial" w:cs="Arial"/>
                <w:sz w:val="16"/>
                <w:szCs w:val="16"/>
              </w:rPr>
            </w:pPr>
            <w:r w:rsidRPr="00245A7E">
              <w:rPr>
                <w:rFonts w:ascii="Arial" w:hAnsi="Arial" w:cs="Arial"/>
                <w:sz w:val="16"/>
                <w:szCs w:val="16"/>
              </w:rPr>
              <w:t xml:space="preserve">Initiated by </w:t>
            </w:r>
            <w:r w:rsidR="00245A7E">
              <w:rPr>
                <w:rFonts w:ascii="Arial" w:hAnsi="Arial" w:cs="Arial"/>
                <w:sz w:val="16"/>
                <w:szCs w:val="16"/>
              </w:rPr>
              <w:t>Proponent</w:t>
            </w:r>
          </w:p>
        </w:tc>
        <w:tc>
          <w:tcPr>
            <w:tcW w:w="298" w:type="pct"/>
          </w:tcPr>
          <w:p w14:paraId="4C78864E" w14:textId="77777777" w:rsidR="00AF7713" w:rsidRPr="00245A7E" w:rsidRDefault="00AF7713" w:rsidP="00245A7E">
            <w:pPr>
              <w:jc w:val="center"/>
              <w:rPr>
                <w:rFonts w:cs="Arial"/>
                <w:sz w:val="16"/>
                <w:szCs w:val="16"/>
              </w:rPr>
            </w:pPr>
          </w:p>
        </w:tc>
        <w:tc>
          <w:tcPr>
            <w:tcW w:w="299" w:type="pct"/>
          </w:tcPr>
          <w:p w14:paraId="46C543CA"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18C673FA" w14:textId="77777777" w:rsidR="00AF7713" w:rsidRPr="00245A7E" w:rsidRDefault="00AF7713" w:rsidP="00245A7E">
            <w:pPr>
              <w:jc w:val="center"/>
              <w:rPr>
                <w:rFonts w:cs="Arial"/>
                <w:sz w:val="16"/>
                <w:szCs w:val="16"/>
              </w:rPr>
            </w:pPr>
          </w:p>
        </w:tc>
        <w:tc>
          <w:tcPr>
            <w:tcW w:w="1043" w:type="pct"/>
          </w:tcPr>
          <w:p w14:paraId="105BFE43" w14:textId="77777777" w:rsidR="00AF7713" w:rsidRPr="00245A7E" w:rsidRDefault="00AF7713" w:rsidP="00245A7E">
            <w:pPr>
              <w:rPr>
                <w:rFonts w:cs="Arial"/>
                <w:sz w:val="16"/>
                <w:szCs w:val="16"/>
              </w:rPr>
            </w:pPr>
          </w:p>
        </w:tc>
      </w:tr>
      <w:tr w:rsidR="00AF7713" w:rsidRPr="00245A7E" w14:paraId="41157508" w14:textId="77777777" w:rsidTr="00755B51">
        <w:tc>
          <w:tcPr>
            <w:tcW w:w="295" w:type="pct"/>
            <w:vMerge/>
          </w:tcPr>
          <w:p w14:paraId="1873ACA2"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28B2852A" w14:textId="77777777" w:rsidR="00AF7713" w:rsidRPr="00245A7E" w:rsidRDefault="00AF7713" w:rsidP="00245A7E">
            <w:pPr>
              <w:rPr>
                <w:rFonts w:cs="Arial"/>
                <w:sz w:val="16"/>
                <w:szCs w:val="16"/>
              </w:rPr>
            </w:pPr>
          </w:p>
        </w:tc>
        <w:tc>
          <w:tcPr>
            <w:tcW w:w="1869" w:type="pct"/>
          </w:tcPr>
          <w:p w14:paraId="63AB6C94"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Import / export restrictions which deny entry / exit into / from the country of personnel or equipment required for the Project</w:t>
            </w:r>
          </w:p>
        </w:tc>
        <w:tc>
          <w:tcPr>
            <w:tcW w:w="298" w:type="pct"/>
          </w:tcPr>
          <w:p w14:paraId="42715F2E" w14:textId="77777777" w:rsidR="00AF7713" w:rsidRPr="00245A7E" w:rsidRDefault="00AF7713" w:rsidP="00245A7E">
            <w:pPr>
              <w:jc w:val="center"/>
              <w:rPr>
                <w:rFonts w:cs="Arial"/>
                <w:sz w:val="16"/>
                <w:szCs w:val="16"/>
              </w:rPr>
            </w:pPr>
          </w:p>
        </w:tc>
        <w:tc>
          <w:tcPr>
            <w:tcW w:w="299" w:type="pct"/>
          </w:tcPr>
          <w:p w14:paraId="125D3364"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1C894857" w14:textId="77777777" w:rsidR="00AF7713" w:rsidRPr="00245A7E" w:rsidRDefault="00AF7713" w:rsidP="00245A7E">
            <w:pPr>
              <w:jc w:val="center"/>
              <w:rPr>
                <w:rFonts w:cs="Arial"/>
                <w:sz w:val="16"/>
                <w:szCs w:val="16"/>
              </w:rPr>
            </w:pPr>
          </w:p>
        </w:tc>
        <w:tc>
          <w:tcPr>
            <w:tcW w:w="1043" w:type="pct"/>
          </w:tcPr>
          <w:p w14:paraId="59A8F03F" w14:textId="77777777" w:rsidR="00AF7713" w:rsidRPr="00245A7E" w:rsidRDefault="00AF7713" w:rsidP="00245A7E">
            <w:pPr>
              <w:rPr>
                <w:rFonts w:cs="Arial"/>
                <w:sz w:val="16"/>
                <w:szCs w:val="16"/>
              </w:rPr>
            </w:pPr>
          </w:p>
        </w:tc>
      </w:tr>
      <w:tr w:rsidR="00AF7713" w:rsidRPr="00245A7E" w14:paraId="399BAD7D" w14:textId="77777777" w:rsidTr="00755B51">
        <w:tc>
          <w:tcPr>
            <w:tcW w:w="295" w:type="pct"/>
            <w:vMerge/>
          </w:tcPr>
          <w:p w14:paraId="6F378D12"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412BCB39" w14:textId="77777777" w:rsidR="00AF7713" w:rsidRPr="00245A7E" w:rsidRDefault="00AF7713" w:rsidP="00245A7E">
            <w:pPr>
              <w:rPr>
                <w:rFonts w:cs="Arial"/>
                <w:sz w:val="16"/>
                <w:szCs w:val="16"/>
              </w:rPr>
            </w:pPr>
          </w:p>
        </w:tc>
        <w:tc>
          <w:tcPr>
            <w:tcW w:w="1869" w:type="pct"/>
          </w:tcPr>
          <w:p w14:paraId="482021E6"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Any unforeseen pollution or contamination which is created by the construction of the Project</w:t>
            </w:r>
          </w:p>
        </w:tc>
        <w:tc>
          <w:tcPr>
            <w:tcW w:w="298" w:type="pct"/>
          </w:tcPr>
          <w:p w14:paraId="13C14661" w14:textId="77777777" w:rsidR="00AF7713" w:rsidRPr="00245A7E" w:rsidRDefault="00AF7713" w:rsidP="00245A7E">
            <w:pPr>
              <w:jc w:val="center"/>
              <w:rPr>
                <w:rFonts w:cs="Arial"/>
                <w:sz w:val="16"/>
                <w:szCs w:val="16"/>
              </w:rPr>
            </w:pPr>
          </w:p>
        </w:tc>
        <w:tc>
          <w:tcPr>
            <w:tcW w:w="299" w:type="pct"/>
          </w:tcPr>
          <w:p w14:paraId="78B5B833"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E6868DF" w14:textId="77777777" w:rsidR="00AF7713" w:rsidRPr="00245A7E" w:rsidRDefault="00AF7713" w:rsidP="00245A7E">
            <w:pPr>
              <w:jc w:val="center"/>
              <w:rPr>
                <w:rFonts w:cs="Arial"/>
                <w:sz w:val="16"/>
                <w:szCs w:val="16"/>
              </w:rPr>
            </w:pPr>
          </w:p>
        </w:tc>
        <w:tc>
          <w:tcPr>
            <w:tcW w:w="1043" w:type="pct"/>
          </w:tcPr>
          <w:p w14:paraId="368C2607" w14:textId="77777777" w:rsidR="00AF7713" w:rsidRPr="00245A7E" w:rsidRDefault="00AF7713" w:rsidP="00245A7E">
            <w:pPr>
              <w:rPr>
                <w:rFonts w:cs="Arial"/>
                <w:sz w:val="16"/>
                <w:szCs w:val="16"/>
              </w:rPr>
            </w:pPr>
          </w:p>
        </w:tc>
      </w:tr>
      <w:tr w:rsidR="0009286D" w:rsidRPr="00245A7E" w14:paraId="5BD967A9" w14:textId="77777777" w:rsidTr="00755B51">
        <w:tc>
          <w:tcPr>
            <w:tcW w:w="295" w:type="pct"/>
            <w:vMerge/>
          </w:tcPr>
          <w:p w14:paraId="245B712C" w14:textId="77777777" w:rsidR="0009286D" w:rsidRPr="00245A7E" w:rsidRDefault="0009286D" w:rsidP="00245A7E">
            <w:pPr>
              <w:pStyle w:val="Level3"/>
              <w:spacing w:after="0" w:line="240" w:lineRule="auto"/>
              <w:rPr>
                <w:rFonts w:ascii="Arial" w:hAnsi="Arial" w:cs="Arial"/>
                <w:sz w:val="16"/>
                <w:szCs w:val="16"/>
              </w:rPr>
            </w:pPr>
          </w:p>
        </w:tc>
        <w:tc>
          <w:tcPr>
            <w:tcW w:w="899" w:type="pct"/>
            <w:vMerge/>
          </w:tcPr>
          <w:p w14:paraId="631179E0" w14:textId="77777777" w:rsidR="0009286D" w:rsidRPr="00245A7E" w:rsidRDefault="0009286D" w:rsidP="00245A7E">
            <w:pPr>
              <w:rPr>
                <w:rFonts w:cs="Arial"/>
                <w:sz w:val="16"/>
                <w:szCs w:val="16"/>
              </w:rPr>
            </w:pPr>
          </w:p>
        </w:tc>
        <w:tc>
          <w:tcPr>
            <w:tcW w:w="1869" w:type="pct"/>
          </w:tcPr>
          <w:p w14:paraId="307D7EDC" w14:textId="77777777" w:rsidR="0009286D" w:rsidRPr="00245A7E" w:rsidRDefault="0009286D" w:rsidP="00245A7E">
            <w:pPr>
              <w:pStyle w:val="Level3"/>
              <w:spacing w:after="0" w:line="240" w:lineRule="auto"/>
              <w:rPr>
                <w:rFonts w:ascii="Arial" w:hAnsi="Arial" w:cs="Arial"/>
                <w:sz w:val="16"/>
                <w:szCs w:val="16"/>
              </w:rPr>
            </w:pPr>
            <w:r w:rsidRPr="00245A7E">
              <w:rPr>
                <w:rFonts w:ascii="Arial" w:hAnsi="Arial" w:cs="Arial"/>
                <w:sz w:val="16"/>
                <w:szCs w:val="16"/>
              </w:rPr>
              <w:t xml:space="preserve">Contamination is discovered which was not identified by the tests </w:t>
            </w:r>
          </w:p>
        </w:tc>
        <w:tc>
          <w:tcPr>
            <w:tcW w:w="298" w:type="pct"/>
          </w:tcPr>
          <w:p w14:paraId="59789AC2" w14:textId="77777777" w:rsidR="0009286D" w:rsidRPr="00245A7E" w:rsidRDefault="0009286D" w:rsidP="00245A7E">
            <w:pPr>
              <w:jc w:val="center"/>
              <w:rPr>
                <w:rFonts w:cs="Arial"/>
                <w:sz w:val="16"/>
                <w:szCs w:val="16"/>
              </w:rPr>
            </w:pPr>
          </w:p>
        </w:tc>
        <w:tc>
          <w:tcPr>
            <w:tcW w:w="299" w:type="pct"/>
          </w:tcPr>
          <w:p w14:paraId="02D5E058" w14:textId="77777777" w:rsidR="0009286D" w:rsidRPr="00245A7E" w:rsidRDefault="0009286D" w:rsidP="00245A7E">
            <w:pPr>
              <w:jc w:val="center"/>
              <w:rPr>
                <w:rFonts w:cs="Arial"/>
                <w:sz w:val="16"/>
                <w:szCs w:val="16"/>
              </w:rPr>
            </w:pPr>
            <w:r w:rsidRPr="00245A7E">
              <w:rPr>
                <w:rFonts w:cs="Arial"/>
                <w:sz w:val="16"/>
                <w:szCs w:val="16"/>
              </w:rPr>
              <w:sym w:font="Wingdings" w:char="F0FC"/>
            </w:r>
          </w:p>
        </w:tc>
        <w:tc>
          <w:tcPr>
            <w:tcW w:w="298" w:type="pct"/>
          </w:tcPr>
          <w:p w14:paraId="620C379B" w14:textId="77777777" w:rsidR="0009286D" w:rsidRPr="00245A7E" w:rsidRDefault="0009286D" w:rsidP="00245A7E">
            <w:pPr>
              <w:jc w:val="center"/>
              <w:rPr>
                <w:rFonts w:cs="Arial"/>
                <w:sz w:val="16"/>
                <w:szCs w:val="16"/>
              </w:rPr>
            </w:pPr>
          </w:p>
        </w:tc>
        <w:tc>
          <w:tcPr>
            <w:tcW w:w="1043" w:type="pct"/>
          </w:tcPr>
          <w:p w14:paraId="09BE1286" w14:textId="08312191" w:rsidR="0009286D" w:rsidRPr="00245A7E" w:rsidRDefault="0009286D" w:rsidP="00245A7E">
            <w:pPr>
              <w:rPr>
                <w:rFonts w:cs="Arial"/>
                <w:sz w:val="16"/>
                <w:szCs w:val="16"/>
              </w:rPr>
            </w:pPr>
          </w:p>
        </w:tc>
      </w:tr>
      <w:tr w:rsidR="0009286D" w:rsidRPr="00245A7E" w14:paraId="4716CF8F" w14:textId="77777777" w:rsidTr="00755B51">
        <w:tc>
          <w:tcPr>
            <w:tcW w:w="295" w:type="pct"/>
            <w:vMerge/>
          </w:tcPr>
          <w:p w14:paraId="3E6A9516" w14:textId="77777777" w:rsidR="0009286D" w:rsidRPr="00245A7E" w:rsidRDefault="0009286D" w:rsidP="00245A7E">
            <w:pPr>
              <w:pStyle w:val="Level3"/>
              <w:spacing w:after="0" w:line="240" w:lineRule="auto"/>
              <w:rPr>
                <w:rFonts w:ascii="Arial" w:hAnsi="Arial" w:cs="Arial"/>
                <w:sz w:val="16"/>
                <w:szCs w:val="16"/>
              </w:rPr>
            </w:pPr>
          </w:p>
        </w:tc>
        <w:tc>
          <w:tcPr>
            <w:tcW w:w="899" w:type="pct"/>
            <w:vMerge/>
          </w:tcPr>
          <w:p w14:paraId="19E64CE7" w14:textId="77777777" w:rsidR="0009286D" w:rsidRPr="00245A7E" w:rsidRDefault="0009286D" w:rsidP="00245A7E">
            <w:pPr>
              <w:rPr>
                <w:rFonts w:cs="Arial"/>
                <w:sz w:val="16"/>
                <w:szCs w:val="16"/>
              </w:rPr>
            </w:pPr>
          </w:p>
        </w:tc>
        <w:tc>
          <w:tcPr>
            <w:tcW w:w="1869" w:type="pct"/>
          </w:tcPr>
          <w:p w14:paraId="33210094" w14:textId="702D28E6" w:rsidR="0009286D" w:rsidRPr="00245A7E" w:rsidRDefault="0009286D" w:rsidP="00245A7E">
            <w:pPr>
              <w:pStyle w:val="Level3"/>
              <w:spacing w:after="0" w:line="240" w:lineRule="auto"/>
              <w:rPr>
                <w:rFonts w:ascii="Arial" w:hAnsi="Arial" w:cs="Arial"/>
                <w:sz w:val="16"/>
                <w:szCs w:val="16"/>
              </w:rPr>
            </w:pPr>
            <w:r>
              <w:rPr>
                <w:rFonts w:ascii="Arial" w:hAnsi="Arial" w:cs="Arial"/>
                <w:sz w:val="16"/>
                <w:szCs w:val="16"/>
              </w:rPr>
              <w:t>Proponent</w:t>
            </w:r>
            <w:r w:rsidRPr="00245A7E">
              <w:rPr>
                <w:rFonts w:ascii="Arial" w:hAnsi="Arial" w:cs="Arial"/>
                <w:sz w:val="16"/>
                <w:szCs w:val="16"/>
              </w:rPr>
              <w:t xml:space="preserve"> underestimates remediation costs</w:t>
            </w:r>
          </w:p>
        </w:tc>
        <w:tc>
          <w:tcPr>
            <w:tcW w:w="298" w:type="pct"/>
          </w:tcPr>
          <w:p w14:paraId="141FEC42" w14:textId="77777777" w:rsidR="0009286D" w:rsidRPr="00245A7E" w:rsidRDefault="0009286D" w:rsidP="00245A7E">
            <w:pPr>
              <w:jc w:val="center"/>
              <w:rPr>
                <w:rFonts w:cs="Arial"/>
                <w:sz w:val="16"/>
                <w:szCs w:val="16"/>
              </w:rPr>
            </w:pPr>
          </w:p>
        </w:tc>
        <w:tc>
          <w:tcPr>
            <w:tcW w:w="299" w:type="pct"/>
          </w:tcPr>
          <w:p w14:paraId="27B76630" w14:textId="77777777" w:rsidR="0009286D" w:rsidRPr="00245A7E" w:rsidRDefault="0009286D" w:rsidP="00245A7E">
            <w:pPr>
              <w:jc w:val="center"/>
              <w:rPr>
                <w:rFonts w:cs="Arial"/>
                <w:sz w:val="16"/>
                <w:szCs w:val="16"/>
              </w:rPr>
            </w:pPr>
            <w:r w:rsidRPr="00245A7E">
              <w:rPr>
                <w:rFonts w:cs="Arial"/>
                <w:sz w:val="16"/>
                <w:szCs w:val="16"/>
              </w:rPr>
              <w:sym w:font="Wingdings" w:char="F0FC"/>
            </w:r>
          </w:p>
        </w:tc>
        <w:tc>
          <w:tcPr>
            <w:tcW w:w="298" w:type="pct"/>
          </w:tcPr>
          <w:p w14:paraId="41D7FA7B" w14:textId="77777777" w:rsidR="0009286D" w:rsidRPr="00245A7E" w:rsidRDefault="0009286D" w:rsidP="00245A7E">
            <w:pPr>
              <w:jc w:val="center"/>
              <w:rPr>
                <w:rFonts w:cs="Arial"/>
                <w:sz w:val="16"/>
                <w:szCs w:val="16"/>
              </w:rPr>
            </w:pPr>
          </w:p>
        </w:tc>
        <w:tc>
          <w:tcPr>
            <w:tcW w:w="1043" w:type="pct"/>
          </w:tcPr>
          <w:p w14:paraId="15B11F9F" w14:textId="77777777" w:rsidR="0009286D" w:rsidRPr="00245A7E" w:rsidRDefault="0009286D" w:rsidP="00245A7E">
            <w:pPr>
              <w:rPr>
                <w:rFonts w:cs="Arial"/>
                <w:sz w:val="16"/>
                <w:szCs w:val="16"/>
              </w:rPr>
            </w:pPr>
          </w:p>
        </w:tc>
      </w:tr>
      <w:tr w:rsidR="00AF7713" w:rsidRPr="00245A7E" w14:paraId="3B156467" w14:textId="77777777" w:rsidTr="00755B51">
        <w:tc>
          <w:tcPr>
            <w:tcW w:w="295" w:type="pct"/>
            <w:vMerge/>
          </w:tcPr>
          <w:p w14:paraId="51256EA6"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2412BE02" w14:textId="77777777" w:rsidR="00AF7713" w:rsidRPr="00245A7E" w:rsidRDefault="00AF7713" w:rsidP="00245A7E">
            <w:pPr>
              <w:rPr>
                <w:rFonts w:cs="Arial"/>
                <w:sz w:val="16"/>
                <w:szCs w:val="16"/>
              </w:rPr>
            </w:pPr>
          </w:p>
        </w:tc>
        <w:tc>
          <w:tcPr>
            <w:tcW w:w="1869" w:type="pct"/>
          </w:tcPr>
          <w:p w14:paraId="7E10152F" w14:textId="4348A60F"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 xml:space="preserve">Remediation standards become more stringent after </w:t>
            </w:r>
            <w:r w:rsidR="00DE6DC5">
              <w:rPr>
                <w:rFonts w:ascii="Arial" w:hAnsi="Arial" w:cs="Arial"/>
                <w:sz w:val="16"/>
                <w:szCs w:val="16"/>
              </w:rPr>
              <w:t>Development Agreement</w:t>
            </w:r>
            <w:r w:rsidRPr="00245A7E">
              <w:rPr>
                <w:rFonts w:ascii="Arial" w:hAnsi="Arial" w:cs="Arial"/>
                <w:sz w:val="16"/>
                <w:szCs w:val="16"/>
              </w:rPr>
              <w:t xml:space="preserve"> signed but before any work is started</w:t>
            </w:r>
          </w:p>
        </w:tc>
        <w:tc>
          <w:tcPr>
            <w:tcW w:w="298" w:type="pct"/>
          </w:tcPr>
          <w:p w14:paraId="4A09B0B2" w14:textId="77777777" w:rsidR="00AF7713" w:rsidRPr="00245A7E" w:rsidRDefault="00AF7713" w:rsidP="00245A7E">
            <w:pPr>
              <w:jc w:val="center"/>
              <w:rPr>
                <w:rFonts w:cs="Arial"/>
                <w:sz w:val="16"/>
                <w:szCs w:val="16"/>
              </w:rPr>
            </w:pPr>
          </w:p>
        </w:tc>
        <w:tc>
          <w:tcPr>
            <w:tcW w:w="299" w:type="pct"/>
          </w:tcPr>
          <w:p w14:paraId="70CC89FB"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71D662E8" w14:textId="77777777" w:rsidR="00AF7713" w:rsidRPr="00245A7E" w:rsidRDefault="00AF7713" w:rsidP="00245A7E">
            <w:pPr>
              <w:jc w:val="center"/>
              <w:rPr>
                <w:rFonts w:cs="Arial"/>
                <w:sz w:val="16"/>
                <w:szCs w:val="16"/>
              </w:rPr>
            </w:pPr>
          </w:p>
        </w:tc>
        <w:tc>
          <w:tcPr>
            <w:tcW w:w="1043" w:type="pct"/>
          </w:tcPr>
          <w:p w14:paraId="489D60E2" w14:textId="77777777" w:rsidR="00AF7713" w:rsidRPr="00245A7E" w:rsidRDefault="00AF7713" w:rsidP="00245A7E">
            <w:pPr>
              <w:rPr>
                <w:rFonts w:cs="Arial"/>
                <w:sz w:val="16"/>
                <w:szCs w:val="16"/>
              </w:rPr>
            </w:pPr>
          </w:p>
          <w:p w14:paraId="589A88A7" w14:textId="77777777" w:rsidR="00AF7713" w:rsidRPr="00245A7E" w:rsidRDefault="00AF7713" w:rsidP="00245A7E">
            <w:pPr>
              <w:rPr>
                <w:rFonts w:cs="Arial"/>
                <w:sz w:val="16"/>
                <w:szCs w:val="16"/>
              </w:rPr>
            </w:pPr>
          </w:p>
          <w:p w14:paraId="3B79649B" w14:textId="77777777" w:rsidR="00AF7713" w:rsidRPr="00245A7E" w:rsidRDefault="00AF7713" w:rsidP="00245A7E">
            <w:pPr>
              <w:rPr>
                <w:rFonts w:cs="Arial"/>
                <w:sz w:val="16"/>
                <w:szCs w:val="16"/>
              </w:rPr>
            </w:pPr>
          </w:p>
        </w:tc>
      </w:tr>
      <w:tr w:rsidR="00AF7713" w:rsidRPr="00245A7E" w14:paraId="40B4212B" w14:textId="77777777" w:rsidTr="00755B51">
        <w:tc>
          <w:tcPr>
            <w:tcW w:w="295" w:type="pct"/>
            <w:vMerge w:val="restart"/>
          </w:tcPr>
          <w:p w14:paraId="3EB991F1"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b.</w:t>
            </w:r>
          </w:p>
        </w:tc>
        <w:tc>
          <w:tcPr>
            <w:tcW w:w="899" w:type="pct"/>
            <w:vMerge w:val="restart"/>
          </w:tcPr>
          <w:p w14:paraId="7020B22D" w14:textId="77777777" w:rsidR="00AF7713" w:rsidRPr="00245A7E" w:rsidRDefault="00AF7713" w:rsidP="00245A7E">
            <w:pPr>
              <w:rPr>
                <w:rFonts w:cs="Arial"/>
                <w:sz w:val="16"/>
                <w:szCs w:val="16"/>
              </w:rPr>
            </w:pPr>
            <w:r w:rsidRPr="00245A7E">
              <w:rPr>
                <w:rFonts w:cs="Arial"/>
                <w:sz w:val="16"/>
                <w:szCs w:val="16"/>
              </w:rPr>
              <w:t>Workplace health and safety (WH&amp;S)</w:t>
            </w:r>
          </w:p>
        </w:tc>
        <w:tc>
          <w:tcPr>
            <w:tcW w:w="1869" w:type="pct"/>
          </w:tcPr>
          <w:p w14:paraId="31604A35"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Compliance with Occupational Health and Safety Laws</w:t>
            </w:r>
          </w:p>
        </w:tc>
        <w:tc>
          <w:tcPr>
            <w:tcW w:w="298" w:type="pct"/>
          </w:tcPr>
          <w:p w14:paraId="560B8F6C" w14:textId="77777777" w:rsidR="00AF7713" w:rsidRPr="00245A7E" w:rsidRDefault="00AF7713" w:rsidP="00245A7E">
            <w:pPr>
              <w:jc w:val="center"/>
              <w:rPr>
                <w:rFonts w:cs="Arial"/>
                <w:sz w:val="16"/>
                <w:szCs w:val="16"/>
              </w:rPr>
            </w:pPr>
          </w:p>
        </w:tc>
        <w:tc>
          <w:tcPr>
            <w:tcW w:w="299" w:type="pct"/>
          </w:tcPr>
          <w:p w14:paraId="1489F69B"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BC66005" w14:textId="77777777" w:rsidR="00AF7713" w:rsidRPr="00245A7E" w:rsidRDefault="00AF7713" w:rsidP="00245A7E">
            <w:pPr>
              <w:jc w:val="center"/>
              <w:rPr>
                <w:rFonts w:cs="Arial"/>
                <w:sz w:val="16"/>
                <w:szCs w:val="16"/>
              </w:rPr>
            </w:pPr>
          </w:p>
        </w:tc>
        <w:tc>
          <w:tcPr>
            <w:tcW w:w="1043" w:type="pct"/>
          </w:tcPr>
          <w:p w14:paraId="545E4CC6" w14:textId="77777777" w:rsidR="00AF7713" w:rsidRPr="00245A7E" w:rsidRDefault="00AF7713" w:rsidP="00245A7E">
            <w:pPr>
              <w:rPr>
                <w:rFonts w:cs="Arial"/>
                <w:sz w:val="16"/>
                <w:szCs w:val="16"/>
              </w:rPr>
            </w:pPr>
          </w:p>
        </w:tc>
      </w:tr>
      <w:tr w:rsidR="00AF7713" w:rsidRPr="00245A7E" w14:paraId="71680AEF" w14:textId="77777777" w:rsidTr="00755B51">
        <w:tc>
          <w:tcPr>
            <w:tcW w:w="295" w:type="pct"/>
            <w:vMerge/>
          </w:tcPr>
          <w:p w14:paraId="59695546"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38F9326D" w14:textId="77777777" w:rsidR="00AF7713" w:rsidRPr="00245A7E" w:rsidRDefault="00AF7713" w:rsidP="00245A7E">
            <w:pPr>
              <w:rPr>
                <w:rFonts w:cs="Arial"/>
                <w:sz w:val="16"/>
                <w:szCs w:val="16"/>
              </w:rPr>
            </w:pPr>
          </w:p>
        </w:tc>
        <w:tc>
          <w:tcPr>
            <w:tcW w:w="1869" w:type="pct"/>
          </w:tcPr>
          <w:p w14:paraId="4B104AD3" w14:textId="3F8FEE05"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 xml:space="preserve">The risk that the </w:t>
            </w:r>
            <w:r w:rsidR="00245A7E">
              <w:rPr>
                <w:rFonts w:ascii="Arial" w:hAnsi="Arial" w:cs="Arial"/>
                <w:sz w:val="16"/>
                <w:szCs w:val="16"/>
              </w:rPr>
              <w:t>Proponent</w:t>
            </w:r>
            <w:r w:rsidRPr="00245A7E">
              <w:rPr>
                <w:rFonts w:ascii="Arial" w:hAnsi="Arial" w:cs="Arial"/>
                <w:sz w:val="16"/>
                <w:szCs w:val="16"/>
              </w:rPr>
              <w:t>, builder or sub-</w:t>
            </w:r>
            <w:r w:rsidR="00530869">
              <w:rPr>
                <w:rFonts w:ascii="Arial" w:hAnsi="Arial" w:cs="Arial"/>
                <w:sz w:val="16"/>
                <w:szCs w:val="16"/>
              </w:rPr>
              <w:t>contractors</w:t>
            </w:r>
            <w:r w:rsidRPr="00245A7E">
              <w:rPr>
                <w:rFonts w:ascii="Arial" w:hAnsi="Arial" w:cs="Arial"/>
                <w:sz w:val="16"/>
                <w:szCs w:val="16"/>
              </w:rPr>
              <w:t xml:space="preserve"> do not adhere to appropriate WH&amp;S standards resulting in serious injury or fatality on project site.</w:t>
            </w:r>
          </w:p>
        </w:tc>
        <w:tc>
          <w:tcPr>
            <w:tcW w:w="298" w:type="pct"/>
          </w:tcPr>
          <w:p w14:paraId="4B136894" w14:textId="77777777" w:rsidR="00AF7713" w:rsidRPr="00245A7E" w:rsidRDefault="00AF7713" w:rsidP="00245A7E">
            <w:pPr>
              <w:jc w:val="center"/>
              <w:rPr>
                <w:rFonts w:cs="Arial"/>
                <w:sz w:val="16"/>
                <w:szCs w:val="16"/>
              </w:rPr>
            </w:pPr>
          </w:p>
        </w:tc>
        <w:tc>
          <w:tcPr>
            <w:tcW w:w="299" w:type="pct"/>
          </w:tcPr>
          <w:p w14:paraId="429FCD22"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78D6341" w14:textId="77777777" w:rsidR="00AF7713" w:rsidRPr="00245A7E" w:rsidRDefault="00AF7713" w:rsidP="00245A7E">
            <w:pPr>
              <w:jc w:val="center"/>
              <w:rPr>
                <w:rFonts w:cs="Arial"/>
                <w:sz w:val="16"/>
                <w:szCs w:val="16"/>
              </w:rPr>
            </w:pPr>
          </w:p>
        </w:tc>
        <w:tc>
          <w:tcPr>
            <w:tcW w:w="1043" w:type="pct"/>
          </w:tcPr>
          <w:p w14:paraId="5625562E" w14:textId="77777777" w:rsidR="00AF7713" w:rsidRPr="00245A7E" w:rsidRDefault="00AF7713" w:rsidP="00245A7E">
            <w:pPr>
              <w:rPr>
                <w:rFonts w:cs="Arial"/>
                <w:sz w:val="16"/>
                <w:szCs w:val="16"/>
              </w:rPr>
            </w:pPr>
          </w:p>
        </w:tc>
      </w:tr>
      <w:tr w:rsidR="00AF7713" w:rsidRPr="00245A7E" w14:paraId="196278FB" w14:textId="77777777" w:rsidTr="00755B51">
        <w:tc>
          <w:tcPr>
            <w:tcW w:w="295" w:type="pct"/>
            <w:vMerge w:val="restart"/>
          </w:tcPr>
          <w:p w14:paraId="3F786610"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c.</w:t>
            </w:r>
          </w:p>
        </w:tc>
        <w:tc>
          <w:tcPr>
            <w:tcW w:w="899" w:type="pct"/>
            <w:vMerge w:val="restart"/>
          </w:tcPr>
          <w:p w14:paraId="08F05BBE" w14:textId="77777777" w:rsidR="00AF7713" w:rsidRPr="00245A7E" w:rsidRDefault="00AF7713" w:rsidP="00245A7E">
            <w:pPr>
              <w:rPr>
                <w:rFonts w:cs="Arial"/>
                <w:sz w:val="16"/>
                <w:szCs w:val="16"/>
              </w:rPr>
            </w:pPr>
            <w:r w:rsidRPr="00245A7E">
              <w:rPr>
                <w:rFonts w:cs="Arial"/>
                <w:sz w:val="16"/>
                <w:szCs w:val="16"/>
              </w:rPr>
              <w:t>Industrial Action</w:t>
            </w:r>
          </w:p>
        </w:tc>
        <w:tc>
          <w:tcPr>
            <w:tcW w:w="1869" w:type="pct"/>
          </w:tcPr>
          <w:p w14:paraId="07FC3908" w14:textId="77777777" w:rsidR="00AF7713" w:rsidRPr="00245A7E" w:rsidRDefault="00AF7713" w:rsidP="00245A7E">
            <w:pPr>
              <w:pStyle w:val="Level3"/>
              <w:numPr>
                <w:ilvl w:val="0"/>
                <w:numId w:val="0"/>
              </w:numPr>
              <w:spacing w:after="0" w:line="240" w:lineRule="auto"/>
              <w:ind w:left="680" w:hanging="680"/>
              <w:rPr>
                <w:rFonts w:ascii="Arial" w:hAnsi="Arial" w:cs="Arial"/>
                <w:sz w:val="16"/>
                <w:szCs w:val="16"/>
              </w:rPr>
            </w:pPr>
            <w:r w:rsidRPr="00245A7E">
              <w:rPr>
                <w:rFonts w:ascii="Arial" w:hAnsi="Arial" w:cs="Arial"/>
                <w:sz w:val="16"/>
                <w:szCs w:val="16"/>
              </w:rPr>
              <w:t>Industrial action targeting the Project.</w:t>
            </w:r>
          </w:p>
        </w:tc>
        <w:tc>
          <w:tcPr>
            <w:tcW w:w="298" w:type="pct"/>
            <w:shd w:val="clear" w:color="auto" w:fill="D9D9D9" w:themeFill="background1" w:themeFillShade="D9"/>
          </w:tcPr>
          <w:p w14:paraId="72249370" w14:textId="77777777" w:rsidR="00AF7713" w:rsidRPr="00245A7E" w:rsidRDefault="00AF7713" w:rsidP="00245A7E">
            <w:pPr>
              <w:jc w:val="center"/>
              <w:rPr>
                <w:rFonts w:cs="Arial"/>
                <w:sz w:val="16"/>
                <w:szCs w:val="16"/>
              </w:rPr>
            </w:pPr>
          </w:p>
        </w:tc>
        <w:tc>
          <w:tcPr>
            <w:tcW w:w="299" w:type="pct"/>
            <w:shd w:val="clear" w:color="auto" w:fill="D9D9D9" w:themeFill="background1" w:themeFillShade="D9"/>
          </w:tcPr>
          <w:p w14:paraId="00391DFC" w14:textId="77777777" w:rsidR="00AF7713" w:rsidRPr="00245A7E" w:rsidRDefault="00AF7713" w:rsidP="00245A7E">
            <w:pPr>
              <w:jc w:val="center"/>
              <w:rPr>
                <w:rFonts w:cs="Arial"/>
                <w:sz w:val="16"/>
                <w:szCs w:val="16"/>
              </w:rPr>
            </w:pPr>
          </w:p>
        </w:tc>
        <w:tc>
          <w:tcPr>
            <w:tcW w:w="298" w:type="pct"/>
            <w:shd w:val="clear" w:color="auto" w:fill="D9D9D9" w:themeFill="background1" w:themeFillShade="D9"/>
          </w:tcPr>
          <w:p w14:paraId="2A400E69" w14:textId="77777777" w:rsidR="00AF7713" w:rsidRPr="00245A7E" w:rsidRDefault="00AF7713" w:rsidP="00245A7E">
            <w:pPr>
              <w:jc w:val="center"/>
              <w:rPr>
                <w:rFonts w:cs="Arial"/>
                <w:sz w:val="16"/>
                <w:szCs w:val="16"/>
              </w:rPr>
            </w:pPr>
          </w:p>
        </w:tc>
        <w:tc>
          <w:tcPr>
            <w:tcW w:w="1043" w:type="pct"/>
            <w:shd w:val="clear" w:color="auto" w:fill="D9D9D9" w:themeFill="background1" w:themeFillShade="D9"/>
          </w:tcPr>
          <w:p w14:paraId="76759F05" w14:textId="77777777" w:rsidR="00AF7713" w:rsidRPr="00245A7E" w:rsidRDefault="00AF7713" w:rsidP="00245A7E">
            <w:pPr>
              <w:rPr>
                <w:rFonts w:cs="Arial"/>
                <w:sz w:val="16"/>
                <w:szCs w:val="16"/>
              </w:rPr>
            </w:pPr>
          </w:p>
        </w:tc>
      </w:tr>
      <w:tr w:rsidR="00AF7713" w:rsidRPr="00245A7E" w14:paraId="35B7C695" w14:textId="77777777" w:rsidTr="00755B51">
        <w:tc>
          <w:tcPr>
            <w:tcW w:w="295" w:type="pct"/>
            <w:vMerge/>
          </w:tcPr>
          <w:p w14:paraId="71C7F9E4"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1FCA8F53" w14:textId="77777777" w:rsidR="00AF7713" w:rsidRPr="00245A7E" w:rsidRDefault="00AF7713" w:rsidP="00245A7E">
            <w:pPr>
              <w:rPr>
                <w:rFonts w:cs="Arial"/>
                <w:sz w:val="16"/>
                <w:szCs w:val="16"/>
              </w:rPr>
            </w:pPr>
          </w:p>
        </w:tc>
        <w:tc>
          <w:tcPr>
            <w:tcW w:w="1869" w:type="pct"/>
          </w:tcPr>
          <w:p w14:paraId="38E9216B" w14:textId="0A0E624A"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 xml:space="preserve">Site specific action against </w:t>
            </w:r>
            <w:r w:rsidR="00245A7E">
              <w:rPr>
                <w:rFonts w:ascii="Arial" w:hAnsi="Arial" w:cs="Arial"/>
                <w:sz w:val="16"/>
                <w:szCs w:val="16"/>
              </w:rPr>
              <w:t>Proponent</w:t>
            </w:r>
            <w:r w:rsidRPr="00245A7E">
              <w:rPr>
                <w:rFonts w:ascii="Arial" w:hAnsi="Arial" w:cs="Arial"/>
                <w:sz w:val="16"/>
                <w:szCs w:val="16"/>
              </w:rPr>
              <w:t>.</w:t>
            </w:r>
          </w:p>
        </w:tc>
        <w:tc>
          <w:tcPr>
            <w:tcW w:w="298" w:type="pct"/>
          </w:tcPr>
          <w:p w14:paraId="62B3DD89" w14:textId="77777777" w:rsidR="00AF7713" w:rsidRPr="00245A7E" w:rsidRDefault="00AF7713" w:rsidP="00245A7E">
            <w:pPr>
              <w:jc w:val="center"/>
              <w:rPr>
                <w:rFonts w:cs="Arial"/>
                <w:sz w:val="16"/>
                <w:szCs w:val="16"/>
              </w:rPr>
            </w:pPr>
          </w:p>
        </w:tc>
        <w:tc>
          <w:tcPr>
            <w:tcW w:w="299" w:type="pct"/>
          </w:tcPr>
          <w:p w14:paraId="2946BE8B"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1A0891F2" w14:textId="77777777" w:rsidR="00AF7713" w:rsidRPr="00245A7E" w:rsidRDefault="00AF7713" w:rsidP="00245A7E">
            <w:pPr>
              <w:jc w:val="center"/>
              <w:rPr>
                <w:rFonts w:cs="Arial"/>
                <w:sz w:val="16"/>
                <w:szCs w:val="16"/>
              </w:rPr>
            </w:pPr>
          </w:p>
        </w:tc>
        <w:tc>
          <w:tcPr>
            <w:tcW w:w="1043" w:type="pct"/>
          </w:tcPr>
          <w:p w14:paraId="55D3B446" w14:textId="77777777" w:rsidR="00AF7713" w:rsidRPr="00245A7E" w:rsidRDefault="00AF7713" w:rsidP="00245A7E">
            <w:pPr>
              <w:rPr>
                <w:rFonts w:cs="Arial"/>
                <w:sz w:val="16"/>
                <w:szCs w:val="16"/>
              </w:rPr>
            </w:pPr>
          </w:p>
        </w:tc>
      </w:tr>
      <w:tr w:rsidR="00AF7713" w:rsidRPr="00245A7E" w14:paraId="14517503" w14:textId="77777777" w:rsidTr="00755B51">
        <w:tc>
          <w:tcPr>
            <w:tcW w:w="295" w:type="pct"/>
          </w:tcPr>
          <w:p w14:paraId="10A407E5"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d.</w:t>
            </w:r>
          </w:p>
        </w:tc>
        <w:tc>
          <w:tcPr>
            <w:tcW w:w="899" w:type="pct"/>
          </w:tcPr>
          <w:p w14:paraId="7FCF9EE0" w14:textId="77777777" w:rsidR="00AF7713" w:rsidRPr="00245A7E" w:rsidRDefault="00AF7713" w:rsidP="00245A7E">
            <w:pPr>
              <w:rPr>
                <w:rFonts w:cs="Arial"/>
                <w:sz w:val="16"/>
                <w:szCs w:val="16"/>
              </w:rPr>
            </w:pPr>
            <w:r w:rsidRPr="00245A7E">
              <w:rPr>
                <w:rFonts w:cs="Arial"/>
                <w:sz w:val="16"/>
                <w:szCs w:val="16"/>
              </w:rPr>
              <w:t>Cost overruns</w:t>
            </w:r>
          </w:p>
        </w:tc>
        <w:tc>
          <w:tcPr>
            <w:tcW w:w="1869" w:type="pct"/>
          </w:tcPr>
          <w:p w14:paraId="5B0EEA8A" w14:textId="77777777" w:rsidR="00AF7713" w:rsidRPr="00245A7E" w:rsidRDefault="00AF7713" w:rsidP="00245A7E">
            <w:pPr>
              <w:rPr>
                <w:rFonts w:cs="Arial"/>
                <w:sz w:val="16"/>
                <w:szCs w:val="16"/>
              </w:rPr>
            </w:pPr>
            <w:r w:rsidRPr="00245A7E">
              <w:rPr>
                <w:rFonts w:cs="Arial"/>
                <w:sz w:val="16"/>
                <w:szCs w:val="16"/>
              </w:rPr>
              <w:t>The risk that the costs of construction of the Project exceed what was anticipated for any reason including one or more of the matters listed in preceding items, the relevant matters listed in 'Risks throughout the Project' section and / or the reasons listed below:</w:t>
            </w:r>
          </w:p>
          <w:p w14:paraId="66489103"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Factors which permit price adjustment (</w:t>
            </w:r>
            <w:proofErr w:type="gramStart"/>
            <w:r w:rsidRPr="00245A7E">
              <w:rPr>
                <w:rFonts w:ascii="Arial" w:hAnsi="Arial" w:cs="Arial"/>
                <w:sz w:val="16"/>
                <w:szCs w:val="16"/>
              </w:rPr>
              <w:t>i.e.</w:t>
            </w:r>
            <w:proofErr w:type="gramEnd"/>
            <w:r w:rsidRPr="00245A7E">
              <w:rPr>
                <w:rFonts w:ascii="Arial" w:hAnsi="Arial" w:cs="Arial"/>
                <w:sz w:val="16"/>
                <w:szCs w:val="16"/>
              </w:rPr>
              <w:t xml:space="preserve"> increase) under the construction contract</w:t>
            </w:r>
          </w:p>
          <w:p w14:paraId="08F01AFA"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Increased cost of easements, rights of way or any other obligation / right affecting the Site or Project</w:t>
            </w:r>
          </w:p>
          <w:p w14:paraId="7E479819"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Increased costs of insurance or unavailability of insurance</w:t>
            </w:r>
          </w:p>
        </w:tc>
        <w:tc>
          <w:tcPr>
            <w:tcW w:w="298" w:type="pct"/>
          </w:tcPr>
          <w:p w14:paraId="1BA2E887" w14:textId="77777777" w:rsidR="00AF7713" w:rsidRPr="00245A7E" w:rsidRDefault="00AF7713" w:rsidP="00245A7E">
            <w:pPr>
              <w:jc w:val="center"/>
              <w:rPr>
                <w:rFonts w:cs="Arial"/>
                <w:sz w:val="16"/>
                <w:szCs w:val="16"/>
              </w:rPr>
            </w:pPr>
          </w:p>
        </w:tc>
        <w:tc>
          <w:tcPr>
            <w:tcW w:w="299" w:type="pct"/>
          </w:tcPr>
          <w:p w14:paraId="53BF36D1"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9A6DD78" w14:textId="77777777" w:rsidR="00AF7713" w:rsidRPr="00245A7E" w:rsidRDefault="00AF7713" w:rsidP="00245A7E">
            <w:pPr>
              <w:jc w:val="center"/>
              <w:rPr>
                <w:rFonts w:cs="Arial"/>
                <w:sz w:val="16"/>
                <w:szCs w:val="16"/>
              </w:rPr>
            </w:pPr>
          </w:p>
        </w:tc>
        <w:tc>
          <w:tcPr>
            <w:tcW w:w="1043" w:type="pct"/>
          </w:tcPr>
          <w:p w14:paraId="418B33DD" w14:textId="77777777" w:rsidR="00AF7713" w:rsidRPr="00245A7E" w:rsidRDefault="00AF7713" w:rsidP="00245A7E">
            <w:pPr>
              <w:rPr>
                <w:rFonts w:cs="Arial"/>
                <w:sz w:val="16"/>
                <w:szCs w:val="16"/>
              </w:rPr>
            </w:pPr>
            <w:r w:rsidRPr="00245A7E">
              <w:rPr>
                <w:rFonts w:cs="Arial"/>
                <w:sz w:val="16"/>
                <w:szCs w:val="16"/>
              </w:rPr>
              <w:t xml:space="preserve"> </w:t>
            </w:r>
          </w:p>
        </w:tc>
      </w:tr>
      <w:tr w:rsidR="00AF7713" w:rsidRPr="00245A7E" w14:paraId="1FF7F2BD" w14:textId="77777777" w:rsidTr="00755B51">
        <w:tc>
          <w:tcPr>
            <w:tcW w:w="295" w:type="pct"/>
          </w:tcPr>
          <w:p w14:paraId="1402B1C2"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e.</w:t>
            </w:r>
          </w:p>
        </w:tc>
        <w:tc>
          <w:tcPr>
            <w:tcW w:w="899" w:type="pct"/>
          </w:tcPr>
          <w:p w14:paraId="466A25C2" w14:textId="77777777" w:rsidR="00AF7713" w:rsidRPr="00245A7E" w:rsidRDefault="00AF7713" w:rsidP="00245A7E">
            <w:pPr>
              <w:rPr>
                <w:rFonts w:cs="Arial"/>
                <w:sz w:val="16"/>
                <w:szCs w:val="16"/>
              </w:rPr>
            </w:pPr>
            <w:r w:rsidRPr="00245A7E">
              <w:rPr>
                <w:rFonts w:cs="Arial"/>
                <w:sz w:val="16"/>
                <w:szCs w:val="16"/>
              </w:rPr>
              <w:t>Construction General</w:t>
            </w:r>
          </w:p>
        </w:tc>
        <w:tc>
          <w:tcPr>
            <w:tcW w:w="1869" w:type="pct"/>
          </w:tcPr>
          <w:p w14:paraId="71376BD9" w14:textId="77777777" w:rsidR="00AF7713" w:rsidRPr="00245A7E" w:rsidRDefault="00AF7713" w:rsidP="00245A7E">
            <w:pPr>
              <w:rPr>
                <w:rFonts w:cs="Arial"/>
                <w:sz w:val="16"/>
                <w:szCs w:val="16"/>
              </w:rPr>
            </w:pPr>
            <w:r w:rsidRPr="00245A7E">
              <w:rPr>
                <w:rFonts w:cs="Arial"/>
                <w:sz w:val="16"/>
                <w:szCs w:val="16"/>
              </w:rPr>
              <w:t>Any and all risks including methods, labour, delays and obtaining construction and occupation certificates and defect rectification</w:t>
            </w:r>
          </w:p>
        </w:tc>
        <w:tc>
          <w:tcPr>
            <w:tcW w:w="298" w:type="pct"/>
          </w:tcPr>
          <w:p w14:paraId="76316501" w14:textId="77777777" w:rsidR="00AF7713" w:rsidRPr="00245A7E" w:rsidRDefault="00AF7713" w:rsidP="00245A7E">
            <w:pPr>
              <w:jc w:val="center"/>
              <w:rPr>
                <w:rFonts w:cs="Arial"/>
                <w:sz w:val="16"/>
                <w:szCs w:val="16"/>
              </w:rPr>
            </w:pPr>
          </w:p>
        </w:tc>
        <w:tc>
          <w:tcPr>
            <w:tcW w:w="299" w:type="pct"/>
          </w:tcPr>
          <w:p w14:paraId="5FFCDD42"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2C11D99" w14:textId="77777777" w:rsidR="00AF7713" w:rsidRPr="00245A7E" w:rsidRDefault="00AF7713" w:rsidP="00245A7E">
            <w:pPr>
              <w:jc w:val="center"/>
              <w:rPr>
                <w:rFonts w:cs="Arial"/>
                <w:sz w:val="16"/>
                <w:szCs w:val="16"/>
              </w:rPr>
            </w:pPr>
          </w:p>
        </w:tc>
        <w:tc>
          <w:tcPr>
            <w:tcW w:w="1043" w:type="pct"/>
          </w:tcPr>
          <w:p w14:paraId="45992A48" w14:textId="77777777" w:rsidR="00AF7713" w:rsidRPr="00245A7E" w:rsidRDefault="00AF7713" w:rsidP="00245A7E">
            <w:pPr>
              <w:rPr>
                <w:rFonts w:cs="Arial"/>
                <w:sz w:val="16"/>
                <w:szCs w:val="16"/>
              </w:rPr>
            </w:pPr>
          </w:p>
        </w:tc>
      </w:tr>
      <w:tr w:rsidR="00AF7713" w:rsidRPr="00245A7E" w14:paraId="296BF4DC" w14:textId="77777777" w:rsidTr="00755B51">
        <w:tc>
          <w:tcPr>
            <w:tcW w:w="295" w:type="pct"/>
          </w:tcPr>
          <w:p w14:paraId="0627FA54"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f.</w:t>
            </w:r>
          </w:p>
        </w:tc>
        <w:tc>
          <w:tcPr>
            <w:tcW w:w="899" w:type="pct"/>
          </w:tcPr>
          <w:p w14:paraId="46BB2ECC" w14:textId="77777777" w:rsidR="00AF7713" w:rsidRPr="00245A7E" w:rsidRDefault="00AF7713" w:rsidP="00245A7E">
            <w:pPr>
              <w:rPr>
                <w:rFonts w:cs="Arial"/>
                <w:sz w:val="16"/>
                <w:szCs w:val="16"/>
              </w:rPr>
            </w:pPr>
            <w:r w:rsidRPr="00245A7E">
              <w:rPr>
                <w:rFonts w:cs="Arial"/>
                <w:sz w:val="16"/>
                <w:szCs w:val="16"/>
              </w:rPr>
              <w:t>Development costs</w:t>
            </w:r>
          </w:p>
        </w:tc>
        <w:tc>
          <w:tcPr>
            <w:tcW w:w="1869" w:type="pct"/>
          </w:tcPr>
          <w:p w14:paraId="15FF307D" w14:textId="77777777" w:rsidR="00AF7713" w:rsidRPr="00245A7E" w:rsidRDefault="00AF7713" w:rsidP="00245A7E">
            <w:pPr>
              <w:rPr>
                <w:rFonts w:cs="Arial"/>
                <w:sz w:val="16"/>
                <w:szCs w:val="16"/>
              </w:rPr>
            </w:pPr>
            <w:r w:rsidRPr="00245A7E">
              <w:rPr>
                <w:rFonts w:cs="Arial"/>
                <w:sz w:val="16"/>
                <w:szCs w:val="16"/>
              </w:rPr>
              <w:t>The risk that development costs exceed expectations for any reason other than an item allocated to Council within this Risk Allocation Table.</w:t>
            </w:r>
          </w:p>
        </w:tc>
        <w:tc>
          <w:tcPr>
            <w:tcW w:w="298" w:type="pct"/>
          </w:tcPr>
          <w:p w14:paraId="79F3DFDB" w14:textId="77777777" w:rsidR="00AF7713" w:rsidRPr="00245A7E" w:rsidRDefault="00AF7713" w:rsidP="00245A7E">
            <w:pPr>
              <w:jc w:val="center"/>
              <w:rPr>
                <w:rFonts w:cs="Arial"/>
                <w:sz w:val="16"/>
                <w:szCs w:val="16"/>
              </w:rPr>
            </w:pPr>
          </w:p>
        </w:tc>
        <w:tc>
          <w:tcPr>
            <w:tcW w:w="299" w:type="pct"/>
          </w:tcPr>
          <w:p w14:paraId="1BDFDA75"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75CC84C1" w14:textId="77777777" w:rsidR="00AF7713" w:rsidRPr="00245A7E" w:rsidRDefault="00AF7713" w:rsidP="00245A7E">
            <w:pPr>
              <w:jc w:val="center"/>
              <w:rPr>
                <w:rFonts w:cs="Arial"/>
                <w:sz w:val="16"/>
                <w:szCs w:val="16"/>
              </w:rPr>
            </w:pPr>
          </w:p>
        </w:tc>
        <w:tc>
          <w:tcPr>
            <w:tcW w:w="1043" w:type="pct"/>
          </w:tcPr>
          <w:p w14:paraId="420DE08A" w14:textId="77777777" w:rsidR="00AF7713" w:rsidRPr="00245A7E" w:rsidRDefault="00AF7713" w:rsidP="00245A7E">
            <w:pPr>
              <w:rPr>
                <w:rFonts w:cs="Arial"/>
                <w:sz w:val="16"/>
                <w:szCs w:val="16"/>
              </w:rPr>
            </w:pPr>
          </w:p>
        </w:tc>
      </w:tr>
      <w:tr w:rsidR="00AF7713" w:rsidRPr="00245A7E" w14:paraId="31A0051F" w14:textId="77777777" w:rsidTr="00755B51">
        <w:tc>
          <w:tcPr>
            <w:tcW w:w="295" w:type="pct"/>
          </w:tcPr>
          <w:p w14:paraId="2D9D76E3"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g.</w:t>
            </w:r>
          </w:p>
        </w:tc>
        <w:tc>
          <w:tcPr>
            <w:tcW w:w="899" w:type="pct"/>
          </w:tcPr>
          <w:p w14:paraId="0CE6A993" w14:textId="77777777" w:rsidR="00AF7713" w:rsidRPr="00245A7E" w:rsidRDefault="00AF7713" w:rsidP="00245A7E">
            <w:pPr>
              <w:rPr>
                <w:rFonts w:cs="Arial"/>
                <w:sz w:val="16"/>
                <w:szCs w:val="16"/>
              </w:rPr>
            </w:pPr>
            <w:r w:rsidRPr="00245A7E">
              <w:rPr>
                <w:rFonts w:cs="Arial"/>
                <w:sz w:val="16"/>
                <w:szCs w:val="16"/>
              </w:rPr>
              <w:t>Business Disruption</w:t>
            </w:r>
          </w:p>
        </w:tc>
        <w:tc>
          <w:tcPr>
            <w:tcW w:w="1869" w:type="pct"/>
          </w:tcPr>
          <w:p w14:paraId="08042E58" w14:textId="77777777" w:rsidR="00AF7713" w:rsidRPr="00245A7E" w:rsidRDefault="00AF7713" w:rsidP="00245A7E">
            <w:pPr>
              <w:rPr>
                <w:rFonts w:cs="Arial"/>
                <w:sz w:val="16"/>
                <w:szCs w:val="16"/>
              </w:rPr>
            </w:pPr>
            <w:r w:rsidRPr="00245A7E">
              <w:rPr>
                <w:rFonts w:cs="Arial"/>
                <w:sz w:val="16"/>
                <w:szCs w:val="16"/>
              </w:rPr>
              <w:t>The risk that construction will cause disruption to business, property owners and tenants of nearby properties, including the risk and cost of litigation arising from such disruption or other matters relating to construction of the Project.</w:t>
            </w:r>
          </w:p>
        </w:tc>
        <w:tc>
          <w:tcPr>
            <w:tcW w:w="298" w:type="pct"/>
          </w:tcPr>
          <w:p w14:paraId="23729374" w14:textId="77777777" w:rsidR="00AF7713" w:rsidRPr="00245A7E" w:rsidRDefault="00AF7713" w:rsidP="00245A7E">
            <w:pPr>
              <w:jc w:val="center"/>
              <w:rPr>
                <w:rFonts w:cs="Arial"/>
                <w:sz w:val="16"/>
                <w:szCs w:val="16"/>
              </w:rPr>
            </w:pPr>
          </w:p>
        </w:tc>
        <w:tc>
          <w:tcPr>
            <w:tcW w:w="299" w:type="pct"/>
          </w:tcPr>
          <w:p w14:paraId="7D8F866E"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6251A22" w14:textId="77777777" w:rsidR="00AF7713" w:rsidRPr="00245A7E" w:rsidRDefault="00AF7713" w:rsidP="00245A7E">
            <w:pPr>
              <w:jc w:val="center"/>
              <w:rPr>
                <w:rFonts w:cs="Arial"/>
                <w:sz w:val="16"/>
                <w:szCs w:val="16"/>
              </w:rPr>
            </w:pPr>
          </w:p>
        </w:tc>
        <w:tc>
          <w:tcPr>
            <w:tcW w:w="1043" w:type="pct"/>
          </w:tcPr>
          <w:p w14:paraId="58683AAE" w14:textId="77777777" w:rsidR="00AF7713" w:rsidRPr="00245A7E" w:rsidRDefault="00AF7713" w:rsidP="00245A7E">
            <w:pPr>
              <w:rPr>
                <w:rFonts w:cs="Arial"/>
                <w:sz w:val="16"/>
                <w:szCs w:val="16"/>
              </w:rPr>
            </w:pPr>
          </w:p>
        </w:tc>
      </w:tr>
      <w:tr w:rsidR="00AF7713" w:rsidRPr="00245A7E" w14:paraId="16C6D93A" w14:textId="77777777" w:rsidTr="00755B51">
        <w:tc>
          <w:tcPr>
            <w:tcW w:w="295" w:type="pct"/>
          </w:tcPr>
          <w:p w14:paraId="62F13CEB"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h.</w:t>
            </w:r>
          </w:p>
        </w:tc>
        <w:tc>
          <w:tcPr>
            <w:tcW w:w="899" w:type="pct"/>
          </w:tcPr>
          <w:p w14:paraId="5BBAE839" w14:textId="77777777" w:rsidR="00AF7713" w:rsidRPr="00245A7E" w:rsidRDefault="00AF7713" w:rsidP="00245A7E">
            <w:pPr>
              <w:rPr>
                <w:rFonts w:cs="Arial"/>
                <w:sz w:val="16"/>
                <w:szCs w:val="16"/>
              </w:rPr>
            </w:pPr>
            <w:r w:rsidRPr="00245A7E">
              <w:rPr>
                <w:rFonts w:cs="Arial"/>
                <w:sz w:val="16"/>
                <w:szCs w:val="16"/>
              </w:rPr>
              <w:t>Commissioning</w:t>
            </w:r>
          </w:p>
        </w:tc>
        <w:tc>
          <w:tcPr>
            <w:tcW w:w="1869" w:type="pct"/>
          </w:tcPr>
          <w:p w14:paraId="2C6BBF48" w14:textId="77777777" w:rsidR="00AF7713" w:rsidRPr="00245A7E" w:rsidRDefault="00AF7713" w:rsidP="00245A7E">
            <w:pPr>
              <w:rPr>
                <w:rFonts w:cs="Arial"/>
                <w:sz w:val="16"/>
                <w:szCs w:val="16"/>
              </w:rPr>
            </w:pPr>
            <w:r w:rsidRPr="00245A7E">
              <w:rPr>
                <w:rFonts w:cs="Arial"/>
                <w:sz w:val="16"/>
                <w:szCs w:val="16"/>
              </w:rPr>
              <w:t>The risk that either the physical or the operational commissioning tests, which are required to be completed for the provision of services to commence, cannot be completed successfully.</w:t>
            </w:r>
          </w:p>
        </w:tc>
        <w:tc>
          <w:tcPr>
            <w:tcW w:w="298" w:type="pct"/>
          </w:tcPr>
          <w:p w14:paraId="3C95E833" w14:textId="77777777" w:rsidR="00AF7713" w:rsidRPr="00245A7E" w:rsidRDefault="00AF7713" w:rsidP="00245A7E">
            <w:pPr>
              <w:jc w:val="center"/>
              <w:rPr>
                <w:rFonts w:cs="Arial"/>
                <w:sz w:val="16"/>
                <w:szCs w:val="16"/>
              </w:rPr>
            </w:pPr>
          </w:p>
        </w:tc>
        <w:tc>
          <w:tcPr>
            <w:tcW w:w="299" w:type="pct"/>
          </w:tcPr>
          <w:p w14:paraId="5DF9CB76"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2FF4D06" w14:textId="77777777" w:rsidR="00AF7713" w:rsidRPr="00245A7E" w:rsidRDefault="00AF7713" w:rsidP="00245A7E">
            <w:pPr>
              <w:jc w:val="center"/>
              <w:rPr>
                <w:rFonts w:cs="Arial"/>
                <w:sz w:val="16"/>
                <w:szCs w:val="16"/>
              </w:rPr>
            </w:pPr>
          </w:p>
        </w:tc>
        <w:tc>
          <w:tcPr>
            <w:tcW w:w="1043" w:type="pct"/>
          </w:tcPr>
          <w:p w14:paraId="273AD33F" w14:textId="77777777" w:rsidR="00AF7713" w:rsidRPr="00245A7E" w:rsidRDefault="00AF7713" w:rsidP="00245A7E">
            <w:pPr>
              <w:rPr>
                <w:rFonts w:cs="Arial"/>
                <w:sz w:val="16"/>
                <w:szCs w:val="16"/>
              </w:rPr>
            </w:pPr>
          </w:p>
        </w:tc>
      </w:tr>
      <w:tr w:rsidR="00AF7713" w:rsidRPr="00245A7E" w14:paraId="0E1E3284" w14:textId="77777777" w:rsidTr="00755B51">
        <w:tc>
          <w:tcPr>
            <w:tcW w:w="295" w:type="pct"/>
          </w:tcPr>
          <w:p w14:paraId="65884888" w14:textId="77777777" w:rsidR="00AF7713" w:rsidRPr="00245A7E" w:rsidRDefault="00AF7713" w:rsidP="00245A7E">
            <w:pPr>
              <w:pStyle w:val="Level2"/>
              <w:spacing w:after="0" w:line="240" w:lineRule="auto"/>
              <w:rPr>
                <w:rFonts w:ascii="Arial" w:hAnsi="Arial" w:cs="Arial"/>
                <w:sz w:val="16"/>
                <w:szCs w:val="16"/>
              </w:rPr>
            </w:pPr>
            <w:proofErr w:type="spellStart"/>
            <w:r w:rsidRPr="00245A7E">
              <w:rPr>
                <w:rFonts w:ascii="Arial" w:hAnsi="Arial" w:cs="Arial"/>
                <w:sz w:val="16"/>
                <w:szCs w:val="16"/>
              </w:rPr>
              <w:t>i</w:t>
            </w:r>
            <w:proofErr w:type="spellEnd"/>
            <w:r w:rsidRPr="00245A7E">
              <w:rPr>
                <w:rFonts w:ascii="Arial" w:hAnsi="Arial" w:cs="Arial"/>
                <w:sz w:val="16"/>
                <w:szCs w:val="16"/>
              </w:rPr>
              <w:t>.</w:t>
            </w:r>
          </w:p>
        </w:tc>
        <w:tc>
          <w:tcPr>
            <w:tcW w:w="899" w:type="pct"/>
          </w:tcPr>
          <w:p w14:paraId="385367AB" w14:textId="44F7AA60" w:rsidR="00AF7713" w:rsidRPr="00245A7E" w:rsidRDefault="007B3699" w:rsidP="00245A7E">
            <w:pPr>
              <w:rPr>
                <w:rFonts w:cs="Arial"/>
                <w:sz w:val="16"/>
                <w:szCs w:val="16"/>
              </w:rPr>
            </w:pPr>
            <w:r>
              <w:rPr>
                <w:rFonts w:cs="Arial"/>
                <w:sz w:val="16"/>
                <w:szCs w:val="16"/>
              </w:rPr>
              <w:t>Contractor</w:t>
            </w:r>
            <w:r w:rsidR="00AF7713" w:rsidRPr="00245A7E">
              <w:rPr>
                <w:rFonts w:cs="Arial"/>
                <w:sz w:val="16"/>
                <w:szCs w:val="16"/>
              </w:rPr>
              <w:t xml:space="preserve"> and </w:t>
            </w:r>
            <w:r w:rsidR="00530869">
              <w:rPr>
                <w:rFonts w:cs="Arial"/>
                <w:sz w:val="16"/>
                <w:szCs w:val="16"/>
              </w:rPr>
              <w:t>sub-contractor</w:t>
            </w:r>
            <w:r w:rsidR="00AF7713" w:rsidRPr="00245A7E">
              <w:rPr>
                <w:rFonts w:cs="Arial"/>
                <w:sz w:val="16"/>
                <w:szCs w:val="16"/>
              </w:rPr>
              <w:t xml:space="preserve"> non-performance</w:t>
            </w:r>
          </w:p>
        </w:tc>
        <w:tc>
          <w:tcPr>
            <w:tcW w:w="1869" w:type="pct"/>
          </w:tcPr>
          <w:p w14:paraId="72BCD1ED" w14:textId="60E78D07" w:rsidR="00AF7713" w:rsidRPr="00245A7E" w:rsidRDefault="00AF7713" w:rsidP="00245A7E">
            <w:pPr>
              <w:rPr>
                <w:rFonts w:cs="Arial"/>
                <w:sz w:val="16"/>
                <w:szCs w:val="16"/>
              </w:rPr>
            </w:pPr>
            <w:r w:rsidRPr="00245A7E">
              <w:rPr>
                <w:rFonts w:cs="Arial"/>
                <w:sz w:val="16"/>
                <w:szCs w:val="16"/>
              </w:rPr>
              <w:t xml:space="preserve">The risk of non- performance of the </w:t>
            </w:r>
            <w:r w:rsidR="00245A7E">
              <w:rPr>
                <w:rFonts w:cs="Arial"/>
                <w:sz w:val="16"/>
                <w:szCs w:val="16"/>
              </w:rPr>
              <w:t>Proponent</w:t>
            </w:r>
            <w:r w:rsidRPr="00245A7E">
              <w:rPr>
                <w:rFonts w:cs="Arial"/>
                <w:sz w:val="16"/>
                <w:szCs w:val="16"/>
              </w:rPr>
              <w:t xml:space="preserve">’s </w:t>
            </w:r>
            <w:r w:rsidR="006B61E6">
              <w:rPr>
                <w:rFonts w:cs="Arial"/>
                <w:sz w:val="16"/>
                <w:szCs w:val="16"/>
              </w:rPr>
              <w:t>contractor</w:t>
            </w:r>
            <w:r w:rsidRPr="00245A7E">
              <w:rPr>
                <w:rFonts w:cs="Arial"/>
                <w:sz w:val="16"/>
                <w:szCs w:val="16"/>
              </w:rPr>
              <w:t xml:space="preserve"> or </w:t>
            </w:r>
            <w:r w:rsidR="00530869">
              <w:rPr>
                <w:rFonts w:cs="Arial"/>
                <w:sz w:val="16"/>
                <w:szCs w:val="16"/>
              </w:rPr>
              <w:t>sub-contractor</w:t>
            </w:r>
            <w:r w:rsidRPr="00245A7E">
              <w:rPr>
                <w:rFonts w:cs="Arial"/>
                <w:sz w:val="16"/>
                <w:szCs w:val="16"/>
              </w:rPr>
              <w:t>s for any reason, including as a result of deficiencies in their financial capacity or technical capability.</w:t>
            </w:r>
          </w:p>
        </w:tc>
        <w:tc>
          <w:tcPr>
            <w:tcW w:w="298" w:type="pct"/>
          </w:tcPr>
          <w:p w14:paraId="50CE63E3" w14:textId="77777777" w:rsidR="00AF7713" w:rsidRPr="00245A7E" w:rsidRDefault="00AF7713" w:rsidP="00245A7E">
            <w:pPr>
              <w:jc w:val="center"/>
              <w:rPr>
                <w:rFonts w:cs="Arial"/>
                <w:sz w:val="16"/>
                <w:szCs w:val="16"/>
              </w:rPr>
            </w:pPr>
          </w:p>
        </w:tc>
        <w:tc>
          <w:tcPr>
            <w:tcW w:w="299" w:type="pct"/>
          </w:tcPr>
          <w:p w14:paraId="18DADFCC"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1FC850E8" w14:textId="77777777" w:rsidR="00AF7713" w:rsidRPr="00245A7E" w:rsidRDefault="00AF7713" w:rsidP="00245A7E">
            <w:pPr>
              <w:jc w:val="center"/>
              <w:rPr>
                <w:rFonts w:cs="Arial"/>
                <w:sz w:val="16"/>
                <w:szCs w:val="16"/>
              </w:rPr>
            </w:pPr>
          </w:p>
        </w:tc>
        <w:tc>
          <w:tcPr>
            <w:tcW w:w="1043" w:type="pct"/>
          </w:tcPr>
          <w:p w14:paraId="62D485CF" w14:textId="77777777" w:rsidR="00AF7713" w:rsidRPr="00245A7E" w:rsidRDefault="00AF7713" w:rsidP="00245A7E">
            <w:pPr>
              <w:rPr>
                <w:rFonts w:cs="Arial"/>
                <w:sz w:val="16"/>
                <w:szCs w:val="16"/>
              </w:rPr>
            </w:pPr>
          </w:p>
        </w:tc>
      </w:tr>
      <w:tr w:rsidR="00AF7713" w:rsidRPr="00245A7E" w14:paraId="5BA3E169" w14:textId="77777777" w:rsidTr="00755B51">
        <w:tc>
          <w:tcPr>
            <w:tcW w:w="295" w:type="pct"/>
          </w:tcPr>
          <w:p w14:paraId="37849D0A"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f.</w:t>
            </w:r>
          </w:p>
        </w:tc>
        <w:tc>
          <w:tcPr>
            <w:tcW w:w="899" w:type="pct"/>
          </w:tcPr>
          <w:p w14:paraId="75894D1D" w14:textId="77777777" w:rsidR="00AF7713" w:rsidRPr="00245A7E" w:rsidRDefault="00AF7713" w:rsidP="00245A7E">
            <w:pPr>
              <w:rPr>
                <w:rFonts w:cs="Arial"/>
                <w:sz w:val="16"/>
                <w:szCs w:val="16"/>
              </w:rPr>
            </w:pPr>
            <w:r w:rsidRPr="00245A7E">
              <w:rPr>
                <w:rFonts w:cs="Arial"/>
                <w:sz w:val="16"/>
                <w:szCs w:val="16"/>
              </w:rPr>
              <w:t>Damage</w:t>
            </w:r>
          </w:p>
        </w:tc>
        <w:tc>
          <w:tcPr>
            <w:tcW w:w="1869" w:type="pct"/>
          </w:tcPr>
          <w:p w14:paraId="2F60527D" w14:textId="77777777" w:rsidR="00AF7713" w:rsidRPr="00245A7E" w:rsidRDefault="00AF7713" w:rsidP="00245A7E">
            <w:pPr>
              <w:rPr>
                <w:rFonts w:cs="Arial"/>
                <w:sz w:val="16"/>
                <w:szCs w:val="16"/>
              </w:rPr>
            </w:pPr>
            <w:r w:rsidRPr="00245A7E">
              <w:rPr>
                <w:rFonts w:cs="Arial"/>
                <w:sz w:val="16"/>
                <w:szCs w:val="16"/>
              </w:rPr>
              <w:t>The risk that damage is caused to existing infrastructure or adjoining properties surrounding the site as a result of project delivery.</w:t>
            </w:r>
          </w:p>
        </w:tc>
        <w:tc>
          <w:tcPr>
            <w:tcW w:w="298" w:type="pct"/>
          </w:tcPr>
          <w:p w14:paraId="1D49501E" w14:textId="77777777" w:rsidR="00AF7713" w:rsidRPr="00245A7E" w:rsidRDefault="00AF7713" w:rsidP="00245A7E">
            <w:pPr>
              <w:jc w:val="center"/>
              <w:rPr>
                <w:rFonts w:cs="Arial"/>
                <w:sz w:val="16"/>
                <w:szCs w:val="16"/>
              </w:rPr>
            </w:pPr>
          </w:p>
        </w:tc>
        <w:tc>
          <w:tcPr>
            <w:tcW w:w="299" w:type="pct"/>
          </w:tcPr>
          <w:p w14:paraId="2093460C"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4CF30836" w14:textId="77777777" w:rsidR="00AF7713" w:rsidRPr="00245A7E" w:rsidRDefault="00AF7713" w:rsidP="00245A7E">
            <w:pPr>
              <w:jc w:val="center"/>
              <w:rPr>
                <w:rFonts w:cs="Arial"/>
                <w:sz w:val="16"/>
                <w:szCs w:val="16"/>
              </w:rPr>
            </w:pPr>
          </w:p>
        </w:tc>
        <w:tc>
          <w:tcPr>
            <w:tcW w:w="1043" w:type="pct"/>
          </w:tcPr>
          <w:p w14:paraId="228ECEE5" w14:textId="77777777" w:rsidR="00AF7713" w:rsidRPr="00245A7E" w:rsidRDefault="00AF7713" w:rsidP="00245A7E">
            <w:pPr>
              <w:rPr>
                <w:rFonts w:cs="Arial"/>
                <w:sz w:val="16"/>
                <w:szCs w:val="16"/>
              </w:rPr>
            </w:pPr>
          </w:p>
        </w:tc>
      </w:tr>
      <w:tr w:rsidR="00AF7713" w:rsidRPr="00245A7E" w14:paraId="1673984A" w14:textId="77777777" w:rsidTr="00755B51">
        <w:tc>
          <w:tcPr>
            <w:tcW w:w="295" w:type="pct"/>
          </w:tcPr>
          <w:p w14:paraId="390B5828"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g.</w:t>
            </w:r>
          </w:p>
        </w:tc>
        <w:tc>
          <w:tcPr>
            <w:tcW w:w="899" w:type="pct"/>
          </w:tcPr>
          <w:p w14:paraId="0341B64D" w14:textId="77777777" w:rsidR="00AF7713" w:rsidRPr="00245A7E" w:rsidRDefault="00AF7713" w:rsidP="00245A7E">
            <w:pPr>
              <w:rPr>
                <w:rFonts w:cs="Arial"/>
                <w:sz w:val="16"/>
                <w:szCs w:val="16"/>
              </w:rPr>
            </w:pPr>
            <w:r w:rsidRPr="00245A7E">
              <w:rPr>
                <w:rFonts w:cs="Arial"/>
                <w:sz w:val="16"/>
                <w:szCs w:val="16"/>
              </w:rPr>
              <w:t>Interface</w:t>
            </w:r>
          </w:p>
        </w:tc>
        <w:tc>
          <w:tcPr>
            <w:tcW w:w="1869" w:type="pct"/>
          </w:tcPr>
          <w:p w14:paraId="0AFB4B31" w14:textId="742F1835" w:rsidR="00AF7713" w:rsidRPr="00245A7E" w:rsidRDefault="00AF7713" w:rsidP="00245A7E">
            <w:pPr>
              <w:rPr>
                <w:rFonts w:cs="Arial"/>
                <w:sz w:val="16"/>
                <w:szCs w:val="16"/>
              </w:rPr>
            </w:pPr>
            <w:r w:rsidRPr="00245A7E">
              <w:rPr>
                <w:rFonts w:cs="Arial"/>
                <w:sz w:val="16"/>
                <w:szCs w:val="16"/>
              </w:rPr>
              <w:t xml:space="preserve">The risk of an inappropriate interface with adjoining uses as a result of deficient design, construction, commissioning or any other action of the </w:t>
            </w:r>
            <w:r w:rsidR="00245A7E">
              <w:rPr>
                <w:rFonts w:cs="Arial"/>
                <w:sz w:val="16"/>
                <w:szCs w:val="16"/>
              </w:rPr>
              <w:t>Proponent</w:t>
            </w:r>
            <w:r w:rsidRPr="00245A7E">
              <w:rPr>
                <w:rFonts w:cs="Arial"/>
                <w:sz w:val="16"/>
                <w:szCs w:val="16"/>
              </w:rPr>
              <w:t xml:space="preserve"> (including the </w:t>
            </w:r>
            <w:r w:rsidR="00245A7E">
              <w:rPr>
                <w:rFonts w:cs="Arial"/>
                <w:sz w:val="16"/>
                <w:szCs w:val="16"/>
              </w:rPr>
              <w:t>Proponent</w:t>
            </w:r>
            <w:r w:rsidRPr="00245A7E">
              <w:rPr>
                <w:rFonts w:cs="Arial"/>
                <w:sz w:val="16"/>
                <w:szCs w:val="16"/>
              </w:rPr>
              <w:t xml:space="preserve">’s </w:t>
            </w:r>
            <w:r w:rsidR="007B3699">
              <w:rPr>
                <w:rFonts w:cs="Arial"/>
                <w:sz w:val="16"/>
                <w:szCs w:val="16"/>
              </w:rPr>
              <w:t>contractor</w:t>
            </w:r>
            <w:r w:rsidRPr="00245A7E">
              <w:rPr>
                <w:rFonts w:cs="Arial"/>
                <w:sz w:val="16"/>
                <w:szCs w:val="16"/>
              </w:rPr>
              <w:t xml:space="preserve">s and </w:t>
            </w:r>
            <w:r w:rsidR="00530869">
              <w:rPr>
                <w:rFonts w:cs="Arial"/>
                <w:sz w:val="16"/>
                <w:szCs w:val="16"/>
              </w:rPr>
              <w:t>sub-contractor</w:t>
            </w:r>
            <w:r w:rsidRPr="00245A7E">
              <w:rPr>
                <w:rFonts w:cs="Arial"/>
                <w:sz w:val="16"/>
                <w:szCs w:val="16"/>
              </w:rPr>
              <w:t>s).</w:t>
            </w:r>
          </w:p>
        </w:tc>
        <w:tc>
          <w:tcPr>
            <w:tcW w:w="298" w:type="pct"/>
          </w:tcPr>
          <w:p w14:paraId="65805883" w14:textId="77777777" w:rsidR="00AF7713" w:rsidRPr="00245A7E" w:rsidRDefault="00AF7713" w:rsidP="00245A7E">
            <w:pPr>
              <w:jc w:val="center"/>
              <w:rPr>
                <w:rFonts w:cs="Arial"/>
                <w:sz w:val="16"/>
                <w:szCs w:val="16"/>
              </w:rPr>
            </w:pPr>
          </w:p>
        </w:tc>
        <w:tc>
          <w:tcPr>
            <w:tcW w:w="299" w:type="pct"/>
          </w:tcPr>
          <w:p w14:paraId="07D095E4"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812FD21" w14:textId="77777777" w:rsidR="00AF7713" w:rsidRPr="00245A7E" w:rsidRDefault="00AF7713" w:rsidP="00245A7E">
            <w:pPr>
              <w:jc w:val="center"/>
              <w:rPr>
                <w:rFonts w:cs="Arial"/>
                <w:sz w:val="16"/>
                <w:szCs w:val="16"/>
              </w:rPr>
            </w:pPr>
          </w:p>
        </w:tc>
        <w:tc>
          <w:tcPr>
            <w:tcW w:w="1043" w:type="pct"/>
          </w:tcPr>
          <w:p w14:paraId="3B85C8C2" w14:textId="77777777" w:rsidR="00AF7713" w:rsidRPr="00245A7E" w:rsidRDefault="00AF7713" w:rsidP="00245A7E">
            <w:pPr>
              <w:rPr>
                <w:rFonts w:cs="Arial"/>
                <w:sz w:val="16"/>
                <w:szCs w:val="16"/>
              </w:rPr>
            </w:pPr>
          </w:p>
        </w:tc>
      </w:tr>
      <w:tr w:rsidR="00AF7713" w:rsidRPr="00245A7E" w14:paraId="4BDE0414" w14:textId="77777777" w:rsidTr="00755B51">
        <w:tc>
          <w:tcPr>
            <w:tcW w:w="295" w:type="pct"/>
            <w:shd w:val="clear" w:color="auto" w:fill="D9D9D9" w:themeFill="background1" w:themeFillShade="D9"/>
          </w:tcPr>
          <w:p w14:paraId="6BA6123E" w14:textId="77777777" w:rsidR="00AF7713" w:rsidRPr="00245A7E" w:rsidRDefault="00AF7713" w:rsidP="00245A7E">
            <w:pPr>
              <w:pStyle w:val="Level1"/>
              <w:keepNext/>
              <w:spacing w:after="0" w:line="240" w:lineRule="auto"/>
              <w:rPr>
                <w:rFonts w:ascii="Arial" w:hAnsi="Arial" w:cs="Arial"/>
                <w:sz w:val="16"/>
                <w:szCs w:val="16"/>
              </w:rPr>
            </w:pPr>
          </w:p>
        </w:tc>
        <w:tc>
          <w:tcPr>
            <w:tcW w:w="4705" w:type="pct"/>
            <w:gridSpan w:val="6"/>
            <w:shd w:val="clear" w:color="auto" w:fill="D9D9D9" w:themeFill="background1" w:themeFillShade="D9"/>
          </w:tcPr>
          <w:p w14:paraId="5D16B9AD" w14:textId="77777777" w:rsidR="00AF7713" w:rsidRPr="00245A7E" w:rsidRDefault="00AF7713" w:rsidP="00245A7E">
            <w:pPr>
              <w:keepNext/>
              <w:rPr>
                <w:rFonts w:cs="Arial"/>
                <w:sz w:val="16"/>
                <w:szCs w:val="16"/>
              </w:rPr>
            </w:pPr>
            <w:r w:rsidRPr="00245A7E">
              <w:rPr>
                <w:rFonts w:cs="Arial"/>
                <w:sz w:val="16"/>
                <w:szCs w:val="16"/>
              </w:rPr>
              <w:t>Post Construction Phase Risks</w:t>
            </w:r>
          </w:p>
        </w:tc>
      </w:tr>
      <w:tr w:rsidR="00AF7713" w:rsidRPr="00245A7E" w14:paraId="4019415D" w14:textId="77777777" w:rsidTr="00755B51">
        <w:tc>
          <w:tcPr>
            <w:tcW w:w="295" w:type="pct"/>
          </w:tcPr>
          <w:p w14:paraId="1F4F5221" w14:textId="77777777" w:rsidR="00AF7713" w:rsidRPr="00245A7E" w:rsidRDefault="00AF7713" w:rsidP="00245A7E">
            <w:pPr>
              <w:pStyle w:val="Level2"/>
              <w:keepNext/>
              <w:spacing w:after="0" w:line="240" w:lineRule="auto"/>
              <w:rPr>
                <w:rFonts w:ascii="Arial" w:hAnsi="Arial" w:cs="Arial"/>
                <w:sz w:val="16"/>
                <w:szCs w:val="16"/>
              </w:rPr>
            </w:pPr>
            <w:r w:rsidRPr="00245A7E">
              <w:rPr>
                <w:rFonts w:ascii="Arial" w:hAnsi="Arial" w:cs="Arial"/>
                <w:sz w:val="16"/>
                <w:szCs w:val="16"/>
              </w:rPr>
              <w:t>a.</w:t>
            </w:r>
          </w:p>
        </w:tc>
        <w:tc>
          <w:tcPr>
            <w:tcW w:w="899" w:type="pct"/>
          </w:tcPr>
          <w:p w14:paraId="410E6DD1" w14:textId="77777777" w:rsidR="00AF7713" w:rsidRPr="00245A7E" w:rsidRDefault="00AF7713" w:rsidP="00245A7E">
            <w:pPr>
              <w:keepNext/>
              <w:rPr>
                <w:rFonts w:cs="Arial"/>
                <w:sz w:val="16"/>
                <w:szCs w:val="16"/>
              </w:rPr>
            </w:pPr>
            <w:r w:rsidRPr="00245A7E">
              <w:rPr>
                <w:rFonts w:cs="Arial"/>
                <w:sz w:val="16"/>
                <w:szCs w:val="16"/>
              </w:rPr>
              <w:t>Defects, Design Suitability, Performance and Operability</w:t>
            </w:r>
          </w:p>
        </w:tc>
        <w:tc>
          <w:tcPr>
            <w:tcW w:w="1869" w:type="pct"/>
          </w:tcPr>
          <w:p w14:paraId="6197BCBF" w14:textId="77777777" w:rsidR="00AF7713" w:rsidRPr="00245A7E" w:rsidRDefault="00AF7713" w:rsidP="00245A7E">
            <w:pPr>
              <w:keepNext/>
              <w:rPr>
                <w:rFonts w:cs="Arial"/>
                <w:sz w:val="16"/>
                <w:szCs w:val="16"/>
              </w:rPr>
            </w:pPr>
            <w:r w:rsidRPr="00245A7E">
              <w:rPr>
                <w:rFonts w:cs="Arial"/>
                <w:sz w:val="16"/>
                <w:szCs w:val="16"/>
              </w:rPr>
              <w:t>The risk that the completed Project is not of the design or quality intended for any reason included the following:</w:t>
            </w:r>
          </w:p>
          <w:p w14:paraId="1530D2B7" w14:textId="77777777" w:rsidR="00AF7713" w:rsidRPr="00245A7E" w:rsidRDefault="00AF7713" w:rsidP="00245A7E">
            <w:pPr>
              <w:pStyle w:val="Level3"/>
              <w:keepNext/>
              <w:spacing w:after="0" w:line="240" w:lineRule="auto"/>
              <w:rPr>
                <w:rFonts w:ascii="Arial" w:hAnsi="Arial" w:cs="Arial"/>
                <w:sz w:val="16"/>
                <w:szCs w:val="16"/>
              </w:rPr>
            </w:pPr>
            <w:r w:rsidRPr="00245A7E">
              <w:rPr>
                <w:rFonts w:ascii="Arial" w:hAnsi="Arial" w:cs="Arial"/>
                <w:sz w:val="16"/>
                <w:szCs w:val="16"/>
              </w:rPr>
              <w:t>Completed Project is not suitable for the purpose of which it was constructed</w:t>
            </w:r>
          </w:p>
          <w:p w14:paraId="0D107C78" w14:textId="77777777" w:rsidR="00AF7713" w:rsidRPr="00245A7E" w:rsidRDefault="00AF7713" w:rsidP="00245A7E">
            <w:pPr>
              <w:pStyle w:val="Level3"/>
              <w:keepNext/>
              <w:spacing w:after="0" w:line="240" w:lineRule="auto"/>
              <w:rPr>
                <w:rFonts w:ascii="Arial" w:hAnsi="Arial" w:cs="Arial"/>
                <w:sz w:val="16"/>
                <w:szCs w:val="16"/>
              </w:rPr>
            </w:pPr>
            <w:r w:rsidRPr="00245A7E">
              <w:rPr>
                <w:rFonts w:ascii="Arial" w:hAnsi="Arial" w:cs="Arial"/>
                <w:sz w:val="16"/>
                <w:szCs w:val="16"/>
              </w:rPr>
              <w:t>Latent defect in the completed Project</w:t>
            </w:r>
          </w:p>
          <w:p w14:paraId="4C83ADBB" w14:textId="77777777" w:rsidR="00AF7713" w:rsidRPr="00245A7E" w:rsidRDefault="00AF7713" w:rsidP="00245A7E">
            <w:pPr>
              <w:pStyle w:val="Level3"/>
              <w:keepNext/>
              <w:spacing w:after="0" w:line="240" w:lineRule="auto"/>
              <w:rPr>
                <w:rFonts w:ascii="Arial" w:hAnsi="Arial" w:cs="Arial"/>
                <w:sz w:val="16"/>
                <w:szCs w:val="16"/>
              </w:rPr>
            </w:pPr>
            <w:r w:rsidRPr="00245A7E">
              <w:rPr>
                <w:rFonts w:ascii="Arial" w:hAnsi="Arial" w:cs="Arial"/>
                <w:sz w:val="16"/>
                <w:szCs w:val="16"/>
              </w:rPr>
              <w:t xml:space="preserve">Defect liability, including but not limited to liability to residential unit owners and/or residential body corporate under the </w:t>
            </w:r>
            <w:r w:rsidRPr="00245A7E">
              <w:rPr>
                <w:rFonts w:ascii="Arial" w:hAnsi="Arial" w:cs="Arial"/>
                <w:i/>
                <w:sz w:val="16"/>
                <w:szCs w:val="16"/>
              </w:rPr>
              <w:t>Home Building Act 1989</w:t>
            </w:r>
            <w:r w:rsidRPr="00245A7E">
              <w:rPr>
                <w:rFonts w:ascii="Arial" w:hAnsi="Arial" w:cs="Arial"/>
                <w:sz w:val="16"/>
                <w:szCs w:val="16"/>
              </w:rPr>
              <w:t xml:space="preserve"> (NSW)</w:t>
            </w:r>
          </w:p>
        </w:tc>
        <w:tc>
          <w:tcPr>
            <w:tcW w:w="298" w:type="pct"/>
          </w:tcPr>
          <w:p w14:paraId="72ACCA3A" w14:textId="77777777" w:rsidR="00AF7713" w:rsidRPr="00245A7E" w:rsidRDefault="00AF7713" w:rsidP="00245A7E">
            <w:pPr>
              <w:keepNext/>
              <w:jc w:val="center"/>
              <w:rPr>
                <w:rFonts w:cs="Arial"/>
                <w:sz w:val="16"/>
                <w:szCs w:val="16"/>
              </w:rPr>
            </w:pPr>
          </w:p>
        </w:tc>
        <w:tc>
          <w:tcPr>
            <w:tcW w:w="299" w:type="pct"/>
          </w:tcPr>
          <w:p w14:paraId="69D71777" w14:textId="77777777" w:rsidR="00AF7713" w:rsidRPr="00245A7E" w:rsidRDefault="00AF7713" w:rsidP="00245A7E">
            <w:pPr>
              <w:keepNext/>
              <w:jc w:val="center"/>
              <w:rPr>
                <w:rFonts w:cs="Arial"/>
                <w:sz w:val="16"/>
                <w:szCs w:val="16"/>
              </w:rPr>
            </w:pPr>
            <w:r w:rsidRPr="00245A7E">
              <w:rPr>
                <w:rFonts w:cs="Arial"/>
                <w:sz w:val="16"/>
                <w:szCs w:val="16"/>
              </w:rPr>
              <w:sym w:font="Wingdings" w:char="F0FC"/>
            </w:r>
          </w:p>
        </w:tc>
        <w:tc>
          <w:tcPr>
            <w:tcW w:w="298" w:type="pct"/>
          </w:tcPr>
          <w:p w14:paraId="7BAC2EEE" w14:textId="77777777" w:rsidR="00AF7713" w:rsidRPr="00245A7E" w:rsidRDefault="00AF7713" w:rsidP="00245A7E">
            <w:pPr>
              <w:keepNext/>
              <w:jc w:val="center"/>
              <w:rPr>
                <w:rFonts w:cs="Arial"/>
                <w:sz w:val="16"/>
                <w:szCs w:val="16"/>
              </w:rPr>
            </w:pPr>
          </w:p>
        </w:tc>
        <w:tc>
          <w:tcPr>
            <w:tcW w:w="1043" w:type="pct"/>
          </w:tcPr>
          <w:p w14:paraId="17916696" w14:textId="77777777" w:rsidR="00AF7713" w:rsidRPr="00245A7E" w:rsidRDefault="00AF7713" w:rsidP="00245A7E">
            <w:pPr>
              <w:keepNext/>
              <w:rPr>
                <w:rFonts w:cs="Arial"/>
                <w:sz w:val="16"/>
                <w:szCs w:val="16"/>
              </w:rPr>
            </w:pPr>
          </w:p>
        </w:tc>
      </w:tr>
      <w:tr w:rsidR="00AF7713" w:rsidRPr="00245A7E" w14:paraId="2F95450A" w14:textId="77777777" w:rsidTr="00755B51">
        <w:tc>
          <w:tcPr>
            <w:tcW w:w="295" w:type="pct"/>
          </w:tcPr>
          <w:p w14:paraId="23ED6175"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b.</w:t>
            </w:r>
          </w:p>
        </w:tc>
        <w:tc>
          <w:tcPr>
            <w:tcW w:w="899" w:type="pct"/>
          </w:tcPr>
          <w:p w14:paraId="64C082B8" w14:textId="77777777" w:rsidR="00AF7713" w:rsidRPr="00245A7E" w:rsidRDefault="00AF7713" w:rsidP="00245A7E">
            <w:pPr>
              <w:rPr>
                <w:rFonts w:cs="Arial"/>
                <w:sz w:val="16"/>
                <w:szCs w:val="16"/>
              </w:rPr>
            </w:pPr>
            <w:r w:rsidRPr="00245A7E">
              <w:rPr>
                <w:rFonts w:cs="Arial"/>
                <w:sz w:val="16"/>
                <w:szCs w:val="16"/>
              </w:rPr>
              <w:t>Performance Levels</w:t>
            </w:r>
          </w:p>
        </w:tc>
        <w:tc>
          <w:tcPr>
            <w:tcW w:w="1869" w:type="pct"/>
          </w:tcPr>
          <w:p w14:paraId="54B16E96" w14:textId="320D7276" w:rsidR="00AF7713" w:rsidRPr="00401C1B" w:rsidRDefault="00AF7713" w:rsidP="00401C1B">
            <w:pPr>
              <w:rPr>
                <w:rFonts w:cs="Arial"/>
                <w:sz w:val="16"/>
                <w:szCs w:val="16"/>
              </w:rPr>
            </w:pPr>
            <w:r w:rsidRPr="00245A7E">
              <w:rPr>
                <w:rFonts w:cs="Arial"/>
                <w:sz w:val="16"/>
                <w:szCs w:val="16"/>
              </w:rPr>
              <w:t>The risk that the Project is not suitable for the purpose for which it was constructed or is not able to achieve or perform at the required performance levels.</w:t>
            </w:r>
          </w:p>
        </w:tc>
        <w:tc>
          <w:tcPr>
            <w:tcW w:w="298" w:type="pct"/>
          </w:tcPr>
          <w:p w14:paraId="35EC4337" w14:textId="77777777" w:rsidR="00AF7713" w:rsidRPr="00245A7E" w:rsidRDefault="00AF7713" w:rsidP="00245A7E">
            <w:pPr>
              <w:jc w:val="center"/>
              <w:rPr>
                <w:rFonts w:cs="Arial"/>
                <w:sz w:val="16"/>
                <w:szCs w:val="16"/>
              </w:rPr>
            </w:pPr>
          </w:p>
        </w:tc>
        <w:tc>
          <w:tcPr>
            <w:tcW w:w="299" w:type="pct"/>
          </w:tcPr>
          <w:p w14:paraId="43DB5CD6"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1855F00" w14:textId="77777777" w:rsidR="00AF7713" w:rsidRPr="00245A7E" w:rsidRDefault="00AF7713" w:rsidP="00245A7E">
            <w:pPr>
              <w:jc w:val="center"/>
              <w:rPr>
                <w:rFonts w:cs="Arial"/>
                <w:sz w:val="16"/>
                <w:szCs w:val="16"/>
              </w:rPr>
            </w:pPr>
          </w:p>
        </w:tc>
        <w:tc>
          <w:tcPr>
            <w:tcW w:w="1043" w:type="pct"/>
          </w:tcPr>
          <w:p w14:paraId="049A5400" w14:textId="77777777" w:rsidR="00AF7713" w:rsidRPr="00245A7E" w:rsidRDefault="00AF7713" w:rsidP="00245A7E">
            <w:pPr>
              <w:rPr>
                <w:rFonts w:cs="Arial"/>
                <w:sz w:val="16"/>
                <w:szCs w:val="16"/>
              </w:rPr>
            </w:pPr>
          </w:p>
        </w:tc>
      </w:tr>
      <w:tr w:rsidR="00AF7713" w:rsidRPr="00245A7E" w14:paraId="0ACA1190" w14:textId="77777777" w:rsidTr="00755B51">
        <w:tc>
          <w:tcPr>
            <w:tcW w:w="295" w:type="pct"/>
          </w:tcPr>
          <w:p w14:paraId="0C865D96"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lastRenderedPageBreak/>
              <w:t>c.</w:t>
            </w:r>
          </w:p>
        </w:tc>
        <w:tc>
          <w:tcPr>
            <w:tcW w:w="899" w:type="pct"/>
          </w:tcPr>
          <w:p w14:paraId="19C10BE0" w14:textId="3C5E6F5A" w:rsidR="00AF7713" w:rsidRPr="00245A7E" w:rsidRDefault="00AF7713" w:rsidP="00245A7E">
            <w:pPr>
              <w:rPr>
                <w:rFonts w:cs="Arial"/>
                <w:sz w:val="16"/>
                <w:szCs w:val="16"/>
              </w:rPr>
            </w:pPr>
            <w:r w:rsidRPr="00245A7E">
              <w:rPr>
                <w:rFonts w:cs="Arial"/>
                <w:sz w:val="16"/>
                <w:szCs w:val="16"/>
              </w:rPr>
              <w:t xml:space="preserve">Operating Costs – </w:t>
            </w:r>
            <w:r w:rsidR="00174E7A">
              <w:rPr>
                <w:rFonts w:cs="Arial"/>
                <w:sz w:val="16"/>
                <w:szCs w:val="16"/>
              </w:rPr>
              <w:t>Private Project Components</w:t>
            </w:r>
          </w:p>
        </w:tc>
        <w:tc>
          <w:tcPr>
            <w:tcW w:w="1869" w:type="pct"/>
          </w:tcPr>
          <w:p w14:paraId="1DF155B0" w14:textId="77777777" w:rsidR="00AF7713" w:rsidRPr="00245A7E" w:rsidRDefault="00AF7713" w:rsidP="00245A7E">
            <w:pPr>
              <w:rPr>
                <w:rFonts w:cs="Arial"/>
                <w:sz w:val="16"/>
                <w:szCs w:val="16"/>
              </w:rPr>
            </w:pPr>
            <w:r w:rsidRPr="00245A7E">
              <w:rPr>
                <w:rFonts w:cs="Arial"/>
                <w:sz w:val="16"/>
                <w:szCs w:val="16"/>
              </w:rPr>
              <w:t>The risk that operating, maintenance and capital costs of the Retail and Commercial Component, including payment of lease incentives, exceed the anticipated costs.</w:t>
            </w:r>
          </w:p>
        </w:tc>
        <w:tc>
          <w:tcPr>
            <w:tcW w:w="298" w:type="pct"/>
          </w:tcPr>
          <w:p w14:paraId="4E70F516" w14:textId="77777777" w:rsidR="00AF7713" w:rsidRPr="00245A7E" w:rsidRDefault="00AF7713" w:rsidP="00245A7E">
            <w:pPr>
              <w:jc w:val="center"/>
              <w:rPr>
                <w:rFonts w:cs="Arial"/>
                <w:sz w:val="16"/>
                <w:szCs w:val="16"/>
              </w:rPr>
            </w:pPr>
          </w:p>
        </w:tc>
        <w:tc>
          <w:tcPr>
            <w:tcW w:w="299" w:type="pct"/>
          </w:tcPr>
          <w:p w14:paraId="5E773704"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1E866F1E" w14:textId="77777777" w:rsidR="00AF7713" w:rsidRPr="00245A7E" w:rsidRDefault="00AF7713" w:rsidP="00245A7E">
            <w:pPr>
              <w:jc w:val="center"/>
              <w:rPr>
                <w:rFonts w:cs="Arial"/>
                <w:sz w:val="16"/>
                <w:szCs w:val="16"/>
              </w:rPr>
            </w:pPr>
          </w:p>
        </w:tc>
        <w:tc>
          <w:tcPr>
            <w:tcW w:w="1043" w:type="pct"/>
          </w:tcPr>
          <w:p w14:paraId="2661A37F" w14:textId="77777777" w:rsidR="00AF7713" w:rsidRPr="00245A7E" w:rsidRDefault="00AF7713" w:rsidP="00245A7E">
            <w:pPr>
              <w:rPr>
                <w:rFonts w:cs="Arial"/>
                <w:sz w:val="16"/>
                <w:szCs w:val="16"/>
              </w:rPr>
            </w:pPr>
          </w:p>
        </w:tc>
      </w:tr>
      <w:tr w:rsidR="00AF7713" w:rsidRPr="00245A7E" w14:paraId="45348BAA" w14:textId="77777777" w:rsidTr="00755B51">
        <w:tc>
          <w:tcPr>
            <w:tcW w:w="295" w:type="pct"/>
          </w:tcPr>
          <w:p w14:paraId="05106D4D"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d.</w:t>
            </w:r>
          </w:p>
        </w:tc>
        <w:tc>
          <w:tcPr>
            <w:tcW w:w="899" w:type="pct"/>
          </w:tcPr>
          <w:p w14:paraId="623DC7FC" w14:textId="35821B18" w:rsidR="00AF7713" w:rsidRPr="00245A7E" w:rsidRDefault="00AF7713" w:rsidP="00245A7E">
            <w:pPr>
              <w:rPr>
                <w:rFonts w:cs="Arial"/>
                <w:sz w:val="16"/>
                <w:szCs w:val="16"/>
              </w:rPr>
            </w:pPr>
            <w:r w:rsidRPr="00245A7E">
              <w:rPr>
                <w:rFonts w:cs="Arial"/>
                <w:sz w:val="16"/>
                <w:szCs w:val="16"/>
              </w:rPr>
              <w:t xml:space="preserve">Operating Costs – </w:t>
            </w:r>
            <w:r w:rsidR="00174E7A">
              <w:rPr>
                <w:rFonts w:cs="Arial"/>
                <w:sz w:val="16"/>
                <w:szCs w:val="16"/>
              </w:rPr>
              <w:t>Council Assets</w:t>
            </w:r>
          </w:p>
        </w:tc>
        <w:tc>
          <w:tcPr>
            <w:tcW w:w="1869" w:type="pct"/>
          </w:tcPr>
          <w:p w14:paraId="772E0468" w14:textId="51090E89" w:rsidR="00AF7713" w:rsidRPr="00245A7E" w:rsidRDefault="00AF7713" w:rsidP="00245A7E">
            <w:pPr>
              <w:rPr>
                <w:rFonts w:cs="Arial"/>
                <w:sz w:val="16"/>
                <w:szCs w:val="16"/>
              </w:rPr>
            </w:pPr>
            <w:r w:rsidRPr="00245A7E">
              <w:rPr>
                <w:rFonts w:cs="Arial"/>
                <w:sz w:val="16"/>
                <w:szCs w:val="16"/>
              </w:rPr>
              <w:t>The risk that operating, maintenance and capital costs of the Community Component exceed the anticipated costs</w:t>
            </w:r>
            <w:r w:rsidR="00174E7A">
              <w:rPr>
                <w:rFonts w:cs="Arial"/>
                <w:sz w:val="16"/>
                <w:szCs w:val="16"/>
              </w:rPr>
              <w:t>. (</w:t>
            </w:r>
            <w:r w:rsidR="00174E7A">
              <w:rPr>
                <w:rFonts w:cs="Arial"/>
                <w:b/>
                <w:bCs/>
                <w:sz w:val="16"/>
                <w:szCs w:val="16"/>
              </w:rPr>
              <w:t xml:space="preserve">Note: </w:t>
            </w:r>
            <w:r w:rsidR="00174E7A" w:rsidRPr="00174E7A">
              <w:rPr>
                <w:rFonts w:cs="Arial"/>
                <w:sz w:val="16"/>
                <w:szCs w:val="16"/>
                <w:vertAlign w:val="superscript"/>
              </w:rPr>
              <w:t>*</w:t>
            </w:r>
            <w:r w:rsidR="00174E7A">
              <w:rPr>
                <w:rFonts w:cs="Arial"/>
                <w:sz w:val="16"/>
                <w:szCs w:val="16"/>
              </w:rPr>
              <w:t xml:space="preserve"> </w:t>
            </w:r>
            <w:r w:rsidR="00174E7A" w:rsidRPr="00245A7E">
              <w:rPr>
                <w:rFonts w:cs="Arial"/>
                <w:sz w:val="16"/>
                <w:szCs w:val="16"/>
              </w:rPr>
              <w:t xml:space="preserve">Except where such costs arise as a result of a breach of the </w:t>
            </w:r>
            <w:r w:rsidR="00174E7A">
              <w:rPr>
                <w:rFonts w:cs="Arial"/>
                <w:sz w:val="16"/>
                <w:szCs w:val="16"/>
              </w:rPr>
              <w:t>Proponent</w:t>
            </w:r>
            <w:r w:rsidR="00174E7A" w:rsidRPr="00245A7E">
              <w:rPr>
                <w:rFonts w:cs="Arial"/>
                <w:sz w:val="16"/>
                <w:szCs w:val="16"/>
              </w:rPr>
              <w:t xml:space="preserve">'s obligations under the </w:t>
            </w:r>
            <w:r w:rsidR="00DE6DC5">
              <w:rPr>
                <w:rFonts w:cs="Arial"/>
                <w:sz w:val="16"/>
                <w:szCs w:val="16"/>
              </w:rPr>
              <w:t>Development Agreement</w:t>
            </w:r>
            <w:r w:rsidR="00174E7A">
              <w:rPr>
                <w:rFonts w:cs="Arial"/>
                <w:sz w:val="16"/>
                <w:szCs w:val="16"/>
              </w:rPr>
              <w:t>)</w:t>
            </w:r>
          </w:p>
        </w:tc>
        <w:tc>
          <w:tcPr>
            <w:tcW w:w="298" w:type="pct"/>
          </w:tcPr>
          <w:p w14:paraId="3B6BFF45" w14:textId="77777777" w:rsidR="00AF7713" w:rsidRPr="00245A7E" w:rsidRDefault="00AF7713" w:rsidP="00245A7E">
            <w:pPr>
              <w:jc w:val="center"/>
              <w:rPr>
                <w:rFonts w:cs="Arial"/>
                <w:sz w:val="16"/>
                <w:szCs w:val="16"/>
              </w:rPr>
            </w:pPr>
            <w:r w:rsidRPr="00245A7E">
              <w:rPr>
                <w:rFonts w:cs="Arial"/>
                <w:sz w:val="16"/>
                <w:szCs w:val="16"/>
              </w:rPr>
              <w:sym w:font="Wingdings" w:char="F0FC"/>
            </w:r>
            <w:r w:rsidRPr="00245A7E">
              <w:rPr>
                <w:rFonts w:cs="Arial"/>
                <w:sz w:val="16"/>
                <w:szCs w:val="16"/>
              </w:rPr>
              <w:t>*</w:t>
            </w:r>
          </w:p>
        </w:tc>
        <w:tc>
          <w:tcPr>
            <w:tcW w:w="299" w:type="pct"/>
          </w:tcPr>
          <w:p w14:paraId="392CCCB7" w14:textId="77777777" w:rsidR="00AF7713" w:rsidRPr="00245A7E" w:rsidRDefault="00AF7713" w:rsidP="00245A7E">
            <w:pPr>
              <w:jc w:val="center"/>
              <w:rPr>
                <w:rFonts w:cs="Arial"/>
                <w:sz w:val="16"/>
                <w:szCs w:val="16"/>
              </w:rPr>
            </w:pPr>
          </w:p>
        </w:tc>
        <w:tc>
          <w:tcPr>
            <w:tcW w:w="298" w:type="pct"/>
          </w:tcPr>
          <w:p w14:paraId="06B6495F" w14:textId="77777777" w:rsidR="00AF7713" w:rsidRPr="00245A7E" w:rsidRDefault="00AF7713" w:rsidP="00245A7E">
            <w:pPr>
              <w:jc w:val="center"/>
              <w:rPr>
                <w:rFonts w:cs="Arial"/>
                <w:sz w:val="16"/>
                <w:szCs w:val="16"/>
              </w:rPr>
            </w:pPr>
          </w:p>
        </w:tc>
        <w:tc>
          <w:tcPr>
            <w:tcW w:w="1043" w:type="pct"/>
          </w:tcPr>
          <w:p w14:paraId="1A298087" w14:textId="2E37BA2F" w:rsidR="00AF7713" w:rsidRPr="00245A7E" w:rsidRDefault="00AF7713" w:rsidP="00245A7E">
            <w:pPr>
              <w:rPr>
                <w:rFonts w:cs="Arial"/>
                <w:sz w:val="16"/>
                <w:szCs w:val="16"/>
              </w:rPr>
            </w:pPr>
          </w:p>
        </w:tc>
      </w:tr>
      <w:tr w:rsidR="00AF7713" w:rsidRPr="00245A7E" w14:paraId="3992ECBA" w14:textId="77777777" w:rsidTr="00755B51">
        <w:tc>
          <w:tcPr>
            <w:tcW w:w="295" w:type="pct"/>
          </w:tcPr>
          <w:p w14:paraId="0BDEE3AF"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e.</w:t>
            </w:r>
          </w:p>
        </w:tc>
        <w:tc>
          <w:tcPr>
            <w:tcW w:w="899" w:type="pct"/>
          </w:tcPr>
          <w:p w14:paraId="00D16BC6" w14:textId="0F514D4C" w:rsidR="00AF7713" w:rsidRPr="00245A7E" w:rsidRDefault="00AF7713" w:rsidP="00245A7E">
            <w:pPr>
              <w:rPr>
                <w:rFonts w:cs="Arial"/>
                <w:sz w:val="16"/>
                <w:szCs w:val="16"/>
              </w:rPr>
            </w:pPr>
            <w:r w:rsidRPr="00245A7E">
              <w:rPr>
                <w:rFonts w:cs="Arial"/>
                <w:sz w:val="16"/>
                <w:szCs w:val="16"/>
              </w:rPr>
              <w:t xml:space="preserve">Operating Revenues – </w:t>
            </w:r>
            <w:r w:rsidR="00174E7A">
              <w:rPr>
                <w:rFonts w:cs="Arial"/>
                <w:sz w:val="16"/>
                <w:szCs w:val="16"/>
              </w:rPr>
              <w:t>Private Project Components</w:t>
            </w:r>
          </w:p>
        </w:tc>
        <w:tc>
          <w:tcPr>
            <w:tcW w:w="1869" w:type="pct"/>
          </w:tcPr>
          <w:p w14:paraId="7D202B12" w14:textId="0EF990C1" w:rsidR="00AF7713" w:rsidRPr="00245A7E" w:rsidRDefault="00AF7713" w:rsidP="00245A7E">
            <w:pPr>
              <w:rPr>
                <w:rFonts w:cs="Arial"/>
                <w:sz w:val="16"/>
                <w:szCs w:val="16"/>
              </w:rPr>
            </w:pPr>
            <w:r w:rsidRPr="00245A7E">
              <w:rPr>
                <w:rFonts w:cs="Arial"/>
                <w:sz w:val="16"/>
                <w:szCs w:val="16"/>
              </w:rPr>
              <w:t xml:space="preserve">The risk that leasing and other revenue anticipated to be derived by the </w:t>
            </w:r>
            <w:r w:rsidR="00245A7E">
              <w:rPr>
                <w:rFonts w:cs="Arial"/>
                <w:sz w:val="16"/>
                <w:szCs w:val="16"/>
              </w:rPr>
              <w:t>Proponent</w:t>
            </w:r>
            <w:r w:rsidRPr="00245A7E">
              <w:rPr>
                <w:rFonts w:cs="Arial"/>
                <w:sz w:val="16"/>
                <w:szCs w:val="16"/>
              </w:rPr>
              <w:t xml:space="preserve"> (or nominee) from </w:t>
            </w:r>
            <w:r w:rsidR="00174E7A">
              <w:rPr>
                <w:rFonts w:cs="Arial"/>
                <w:sz w:val="16"/>
                <w:szCs w:val="16"/>
              </w:rPr>
              <w:t>Private Project</w:t>
            </w:r>
            <w:r w:rsidRPr="00245A7E">
              <w:rPr>
                <w:rFonts w:cs="Arial"/>
                <w:sz w:val="16"/>
                <w:szCs w:val="16"/>
              </w:rPr>
              <w:t xml:space="preserve"> Component does not materialise or is lower than expected. </w:t>
            </w:r>
          </w:p>
        </w:tc>
        <w:tc>
          <w:tcPr>
            <w:tcW w:w="298" w:type="pct"/>
          </w:tcPr>
          <w:p w14:paraId="56214ED2" w14:textId="77777777" w:rsidR="00AF7713" w:rsidRPr="00245A7E" w:rsidRDefault="00AF7713" w:rsidP="00245A7E">
            <w:pPr>
              <w:jc w:val="center"/>
              <w:rPr>
                <w:rFonts w:cs="Arial"/>
                <w:sz w:val="16"/>
                <w:szCs w:val="16"/>
              </w:rPr>
            </w:pPr>
          </w:p>
        </w:tc>
        <w:tc>
          <w:tcPr>
            <w:tcW w:w="299" w:type="pct"/>
          </w:tcPr>
          <w:p w14:paraId="56D9A847"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77198B66" w14:textId="77777777" w:rsidR="00AF7713" w:rsidRPr="00245A7E" w:rsidRDefault="00AF7713" w:rsidP="00245A7E">
            <w:pPr>
              <w:jc w:val="center"/>
              <w:rPr>
                <w:rFonts w:cs="Arial"/>
                <w:sz w:val="16"/>
                <w:szCs w:val="16"/>
              </w:rPr>
            </w:pPr>
          </w:p>
        </w:tc>
        <w:tc>
          <w:tcPr>
            <w:tcW w:w="1043" w:type="pct"/>
          </w:tcPr>
          <w:p w14:paraId="2A05BF91" w14:textId="77777777" w:rsidR="00AF7713" w:rsidRPr="00245A7E" w:rsidRDefault="00AF7713" w:rsidP="00245A7E">
            <w:pPr>
              <w:rPr>
                <w:rFonts w:cs="Arial"/>
                <w:sz w:val="16"/>
                <w:szCs w:val="16"/>
              </w:rPr>
            </w:pPr>
          </w:p>
        </w:tc>
      </w:tr>
      <w:tr w:rsidR="00AF7713" w:rsidRPr="00245A7E" w14:paraId="78F28B8D" w14:textId="77777777" w:rsidTr="00755B51">
        <w:tc>
          <w:tcPr>
            <w:tcW w:w="295" w:type="pct"/>
          </w:tcPr>
          <w:p w14:paraId="5490673F"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f.</w:t>
            </w:r>
          </w:p>
        </w:tc>
        <w:tc>
          <w:tcPr>
            <w:tcW w:w="899" w:type="pct"/>
          </w:tcPr>
          <w:p w14:paraId="42D5C742" w14:textId="0CF91FF3" w:rsidR="00AF7713" w:rsidRPr="00245A7E" w:rsidRDefault="00AF7713" w:rsidP="00245A7E">
            <w:pPr>
              <w:rPr>
                <w:rFonts w:cs="Arial"/>
                <w:sz w:val="16"/>
                <w:szCs w:val="16"/>
              </w:rPr>
            </w:pPr>
            <w:r w:rsidRPr="00245A7E">
              <w:rPr>
                <w:rFonts w:cs="Arial"/>
                <w:sz w:val="16"/>
                <w:szCs w:val="16"/>
              </w:rPr>
              <w:t xml:space="preserve">Operating Revenues </w:t>
            </w:r>
            <w:r w:rsidR="00174E7A" w:rsidRPr="00245A7E">
              <w:rPr>
                <w:rFonts w:cs="Arial"/>
                <w:sz w:val="16"/>
                <w:szCs w:val="16"/>
              </w:rPr>
              <w:t xml:space="preserve">– </w:t>
            </w:r>
            <w:r w:rsidR="00174E7A">
              <w:rPr>
                <w:rFonts w:cs="Arial"/>
                <w:sz w:val="16"/>
                <w:szCs w:val="16"/>
              </w:rPr>
              <w:t>Council Assets</w:t>
            </w:r>
          </w:p>
        </w:tc>
        <w:tc>
          <w:tcPr>
            <w:tcW w:w="1869" w:type="pct"/>
          </w:tcPr>
          <w:p w14:paraId="1E4A13FB" w14:textId="6FDE8736" w:rsidR="00AF7713" w:rsidRPr="00245A7E" w:rsidRDefault="00AF7713" w:rsidP="00245A7E">
            <w:pPr>
              <w:rPr>
                <w:rFonts w:cs="Arial"/>
                <w:sz w:val="16"/>
                <w:szCs w:val="16"/>
              </w:rPr>
            </w:pPr>
            <w:r w:rsidRPr="00245A7E">
              <w:rPr>
                <w:rFonts w:cs="Arial"/>
                <w:sz w:val="16"/>
                <w:szCs w:val="16"/>
              </w:rPr>
              <w:t xml:space="preserve">The risk that leasing and other revenue anticipated to be derived by the Council from the </w:t>
            </w:r>
            <w:r w:rsidR="00174E7A">
              <w:rPr>
                <w:rFonts w:cs="Arial"/>
                <w:sz w:val="16"/>
                <w:szCs w:val="16"/>
              </w:rPr>
              <w:t>Council Assets</w:t>
            </w:r>
            <w:r w:rsidRPr="00245A7E">
              <w:rPr>
                <w:rFonts w:cs="Arial"/>
                <w:sz w:val="16"/>
                <w:szCs w:val="16"/>
              </w:rPr>
              <w:t xml:space="preserve"> does not materialise or is lower than expected.</w:t>
            </w:r>
          </w:p>
        </w:tc>
        <w:tc>
          <w:tcPr>
            <w:tcW w:w="298" w:type="pct"/>
          </w:tcPr>
          <w:p w14:paraId="1AED5855"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9" w:type="pct"/>
          </w:tcPr>
          <w:p w14:paraId="1E6267AF" w14:textId="77777777" w:rsidR="00AF7713" w:rsidRPr="00245A7E" w:rsidRDefault="00AF7713" w:rsidP="00245A7E">
            <w:pPr>
              <w:jc w:val="center"/>
              <w:rPr>
                <w:rFonts w:cs="Arial"/>
                <w:sz w:val="16"/>
                <w:szCs w:val="16"/>
              </w:rPr>
            </w:pPr>
          </w:p>
        </w:tc>
        <w:tc>
          <w:tcPr>
            <w:tcW w:w="298" w:type="pct"/>
          </w:tcPr>
          <w:p w14:paraId="40305DE5" w14:textId="77777777" w:rsidR="00AF7713" w:rsidRPr="00245A7E" w:rsidRDefault="00AF7713" w:rsidP="00245A7E">
            <w:pPr>
              <w:jc w:val="center"/>
              <w:rPr>
                <w:rFonts w:cs="Arial"/>
                <w:sz w:val="16"/>
                <w:szCs w:val="16"/>
              </w:rPr>
            </w:pPr>
          </w:p>
        </w:tc>
        <w:tc>
          <w:tcPr>
            <w:tcW w:w="1043" w:type="pct"/>
          </w:tcPr>
          <w:p w14:paraId="1A8EF24F" w14:textId="77777777" w:rsidR="00AF7713" w:rsidRPr="00245A7E" w:rsidRDefault="00AF7713" w:rsidP="00245A7E">
            <w:pPr>
              <w:rPr>
                <w:rFonts w:cs="Arial"/>
                <w:sz w:val="16"/>
                <w:szCs w:val="16"/>
              </w:rPr>
            </w:pPr>
          </w:p>
        </w:tc>
      </w:tr>
      <w:tr w:rsidR="00AF7713" w:rsidRPr="00245A7E" w14:paraId="11DEAE2A" w14:textId="77777777" w:rsidTr="00755B51">
        <w:tc>
          <w:tcPr>
            <w:tcW w:w="295" w:type="pct"/>
          </w:tcPr>
          <w:p w14:paraId="0BE08BAC"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g.</w:t>
            </w:r>
          </w:p>
        </w:tc>
        <w:tc>
          <w:tcPr>
            <w:tcW w:w="899" w:type="pct"/>
          </w:tcPr>
          <w:p w14:paraId="405B0B3E" w14:textId="04B24C0A" w:rsidR="00AF7713" w:rsidRPr="00E520FC" w:rsidRDefault="00AF7713" w:rsidP="00245A7E">
            <w:pPr>
              <w:rPr>
                <w:rFonts w:cs="Arial"/>
                <w:sz w:val="16"/>
                <w:szCs w:val="16"/>
              </w:rPr>
            </w:pPr>
            <w:r w:rsidRPr="00245A7E">
              <w:rPr>
                <w:rFonts w:cs="Arial"/>
                <w:sz w:val="16"/>
                <w:szCs w:val="16"/>
              </w:rPr>
              <w:t>Stratum Lease</w:t>
            </w:r>
            <w:r w:rsidR="00E520FC">
              <w:rPr>
                <w:rFonts w:cs="Arial"/>
                <w:sz w:val="16"/>
                <w:szCs w:val="16"/>
              </w:rPr>
              <w:t xml:space="preserve"> (</w:t>
            </w:r>
            <w:r w:rsidR="00E520FC">
              <w:rPr>
                <w:rFonts w:cs="Arial"/>
                <w:b/>
                <w:bCs/>
                <w:sz w:val="16"/>
                <w:szCs w:val="16"/>
              </w:rPr>
              <w:t xml:space="preserve">Note: </w:t>
            </w:r>
            <w:r w:rsidR="00E520FC" w:rsidRPr="00245A7E">
              <w:rPr>
                <w:rFonts w:cs="Arial"/>
                <w:sz w:val="16"/>
                <w:szCs w:val="16"/>
              </w:rPr>
              <w:t>* Unless as a direct result of Council default.</w:t>
            </w:r>
            <w:r w:rsidR="00E520FC">
              <w:rPr>
                <w:rFonts w:cs="Arial"/>
                <w:sz w:val="16"/>
                <w:szCs w:val="16"/>
              </w:rPr>
              <w:t>)</w:t>
            </w:r>
          </w:p>
        </w:tc>
        <w:tc>
          <w:tcPr>
            <w:tcW w:w="1869" w:type="pct"/>
          </w:tcPr>
          <w:p w14:paraId="7FCB277B" w14:textId="2C5E8A5F" w:rsidR="00AF7713" w:rsidRPr="00245A7E" w:rsidRDefault="00AF7713" w:rsidP="00245A7E">
            <w:pPr>
              <w:rPr>
                <w:rFonts w:cs="Arial"/>
                <w:sz w:val="16"/>
                <w:szCs w:val="16"/>
              </w:rPr>
            </w:pPr>
            <w:r w:rsidRPr="00245A7E">
              <w:rPr>
                <w:rFonts w:cs="Arial"/>
                <w:sz w:val="16"/>
                <w:szCs w:val="16"/>
              </w:rPr>
              <w:t xml:space="preserve">The risk that the Stratum Lease is not granted to the </w:t>
            </w:r>
            <w:r w:rsidR="00245A7E">
              <w:rPr>
                <w:rFonts w:cs="Arial"/>
                <w:sz w:val="16"/>
                <w:szCs w:val="16"/>
              </w:rPr>
              <w:t>Proponent</w:t>
            </w:r>
            <w:r w:rsidRPr="00245A7E">
              <w:rPr>
                <w:rFonts w:cs="Arial"/>
                <w:sz w:val="16"/>
                <w:szCs w:val="16"/>
              </w:rPr>
              <w:t xml:space="preserve"> (or Nominee) in accordance with the terms of the </w:t>
            </w:r>
            <w:r w:rsidR="00DE6DC5">
              <w:rPr>
                <w:rFonts w:cs="Arial"/>
                <w:sz w:val="16"/>
                <w:szCs w:val="16"/>
              </w:rPr>
              <w:t>Development Agreement</w:t>
            </w:r>
            <w:r w:rsidRPr="00245A7E">
              <w:rPr>
                <w:rFonts w:cs="Arial"/>
                <w:sz w:val="16"/>
                <w:szCs w:val="16"/>
              </w:rPr>
              <w:t xml:space="preserve"> (or Lease).</w:t>
            </w:r>
          </w:p>
        </w:tc>
        <w:tc>
          <w:tcPr>
            <w:tcW w:w="298" w:type="pct"/>
          </w:tcPr>
          <w:p w14:paraId="2FB69158" w14:textId="77777777" w:rsidR="00AF7713" w:rsidRPr="00245A7E" w:rsidRDefault="00AF7713" w:rsidP="00245A7E">
            <w:pPr>
              <w:jc w:val="center"/>
              <w:rPr>
                <w:rFonts w:cs="Arial"/>
                <w:sz w:val="16"/>
                <w:szCs w:val="16"/>
              </w:rPr>
            </w:pPr>
          </w:p>
        </w:tc>
        <w:tc>
          <w:tcPr>
            <w:tcW w:w="299" w:type="pct"/>
          </w:tcPr>
          <w:p w14:paraId="09F2B9F5" w14:textId="77777777" w:rsidR="00AF7713" w:rsidRPr="00245A7E" w:rsidRDefault="00AF7713" w:rsidP="00245A7E">
            <w:pPr>
              <w:jc w:val="center"/>
              <w:rPr>
                <w:rFonts w:cs="Arial"/>
                <w:sz w:val="16"/>
                <w:szCs w:val="16"/>
              </w:rPr>
            </w:pPr>
            <w:r w:rsidRPr="00245A7E">
              <w:rPr>
                <w:rFonts w:cs="Arial"/>
                <w:sz w:val="16"/>
                <w:szCs w:val="16"/>
              </w:rPr>
              <w:sym w:font="Wingdings" w:char="F0FC"/>
            </w:r>
            <w:r w:rsidRPr="00245A7E">
              <w:rPr>
                <w:rFonts w:cs="Arial"/>
                <w:sz w:val="16"/>
                <w:szCs w:val="16"/>
              </w:rPr>
              <w:t>*</w:t>
            </w:r>
          </w:p>
        </w:tc>
        <w:tc>
          <w:tcPr>
            <w:tcW w:w="298" w:type="pct"/>
          </w:tcPr>
          <w:p w14:paraId="3FD4AF71" w14:textId="77777777" w:rsidR="00AF7713" w:rsidRPr="00245A7E" w:rsidRDefault="00AF7713" w:rsidP="00245A7E">
            <w:pPr>
              <w:jc w:val="center"/>
              <w:rPr>
                <w:rFonts w:cs="Arial"/>
                <w:sz w:val="16"/>
                <w:szCs w:val="16"/>
                <w:vertAlign w:val="superscript"/>
              </w:rPr>
            </w:pPr>
          </w:p>
        </w:tc>
        <w:tc>
          <w:tcPr>
            <w:tcW w:w="1043" w:type="pct"/>
          </w:tcPr>
          <w:p w14:paraId="5D5B47CF" w14:textId="7DCFAC20" w:rsidR="00AF7713" w:rsidRPr="00245A7E" w:rsidRDefault="00AF7713" w:rsidP="00245A7E">
            <w:pPr>
              <w:rPr>
                <w:rFonts w:cs="Arial"/>
                <w:sz w:val="16"/>
                <w:szCs w:val="16"/>
                <w:vertAlign w:val="superscript"/>
              </w:rPr>
            </w:pPr>
          </w:p>
        </w:tc>
      </w:tr>
      <w:tr w:rsidR="00AF7713" w:rsidRPr="00245A7E" w14:paraId="32A7B0A4" w14:textId="77777777" w:rsidTr="00755B51">
        <w:tc>
          <w:tcPr>
            <w:tcW w:w="295" w:type="pct"/>
          </w:tcPr>
          <w:p w14:paraId="5DC3A7A2" w14:textId="77777777" w:rsidR="00AF7713" w:rsidRPr="00245A7E" w:rsidRDefault="00AF7713" w:rsidP="00245A7E">
            <w:pPr>
              <w:pStyle w:val="Level2"/>
              <w:spacing w:after="0" w:line="240" w:lineRule="auto"/>
              <w:rPr>
                <w:rFonts w:ascii="Arial" w:hAnsi="Arial" w:cs="Arial"/>
                <w:sz w:val="16"/>
                <w:szCs w:val="16"/>
              </w:rPr>
            </w:pPr>
          </w:p>
        </w:tc>
        <w:tc>
          <w:tcPr>
            <w:tcW w:w="899" w:type="pct"/>
          </w:tcPr>
          <w:p w14:paraId="3602DCB4" w14:textId="2FE2E6FB" w:rsidR="00AF7713" w:rsidRPr="00245A7E" w:rsidRDefault="00245A7E" w:rsidP="00245A7E">
            <w:pPr>
              <w:rPr>
                <w:rFonts w:cs="Arial"/>
                <w:sz w:val="16"/>
                <w:szCs w:val="16"/>
              </w:rPr>
            </w:pPr>
            <w:r>
              <w:rPr>
                <w:rFonts w:cs="Arial"/>
                <w:sz w:val="16"/>
                <w:szCs w:val="16"/>
              </w:rPr>
              <w:t>Proponent</w:t>
            </w:r>
            <w:r w:rsidR="00AF7713" w:rsidRPr="00245A7E">
              <w:rPr>
                <w:rFonts w:cs="Arial"/>
                <w:sz w:val="16"/>
                <w:szCs w:val="16"/>
              </w:rPr>
              <w:t xml:space="preserve"> Bond</w:t>
            </w:r>
          </w:p>
        </w:tc>
        <w:tc>
          <w:tcPr>
            <w:tcW w:w="1869" w:type="pct"/>
          </w:tcPr>
          <w:p w14:paraId="26D9A741" w14:textId="77777777" w:rsidR="00AF7713" w:rsidRPr="00245A7E" w:rsidRDefault="00AF7713" w:rsidP="00245A7E">
            <w:pPr>
              <w:rPr>
                <w:rFonts w:cs="Arial"/>
                <w:sz w:val="16"/>
                <w:szCs w:val="16"/>
              </w:rPr>
            </w:pPr>
            <w:r w:rsidRPr="00245A7E">
              <w:rPr>
                <w:rFonts w:cs="Arial"/>
                <w:sz w:val="16"/>
                <w:szCs w:val="16"/>
              </w:rPr>
              <w:t xml:space="preserve">The risk of lodging any bond required in respect of the Residential Component under Part 11 of the </w:t>
            </w:r>
            <w:r w:rsidRPr="00245A7E">
              <w:rPr>
                <w:rFonts w:cs="Arial"/>
                <w:i/>
                <w:sz w:val="16"/>
                <w:szCs w:val="16"/>
              </w:rPr>
              <w:t xml:space="preserve">Strata Schemes Management Act 2015 </w:t>
            </w:r>
            <w:r w:rsidRPr="00245A7E">
              <w:rPr>
                <w:rFonts w:cs="Arial"/>
                <w:sz w:val="16"/>
                <w:szCs w:val="16"/>
              </w:rPr>
              <w:t xml:space="preserve">(NSW). </w:t>
            </w:r>
          </w:p>
        </w:tc>
        <w:tc>
          <w:tcPr>
            <w:tcW w:w="298" w:type="pct"/>
          </w:tcPr>
          <w:p w14:paraId="06F2357E" w14:textId="77777777" w:rsidR="00AF7713" w:rsidRPr="00245A7E" w:rsidRDefault="00AF7713" w:rsidP="00245A7E">
            <w:pPr>
              <w:jc w:val="center"/>
              <w:rPr>
                <w:rFonts w:cs="Arial"/>
                <w:sz w:val="16"/>
                <w:szCs w:val="16"/>
              </w:rPr>
            </w:pPr>
          </w:p>
        </w:tc>
        <w:tc>
          <w:tcPr>
            <w:tcW w:w="299" w:type="pct"/>
          </w:tcPr>
          <w:p w14:paraId="14FAE430"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7810CEDD" w14:textId="77777777" w:rsidR="00AF7713" w:rsidRPr="00245A7E" w:rsidRDefault="00AF7713" w:rsidP="00245A7E">
            <w:pPr>
              <w:jc w:val="center"/>
              <w:rPr>
                <w:rFonts w:cs="Arial"/>
                <w:sz w:val="16"/>
                <w:szCs w:val="16"/>
                <w:vertAlign w:val="superscript"/>
              </w:rPr>
            </w:pPr>
          </w:p>
        </w:tc>
        <w:tc>
          <w:tcPr>
            <w:tcW w:w="1043" w:type="pct"/>
          </w:tcPr>
          <w:p w14:paraId="37DCF4CA" w14:textId="77777777" w:rsidR="00AF7713" w:rsidRPr="00245A7E" w:rsidRDefault="00AF7713" w:rsidP="00245A7E">
            <w:pPr>
              <w:rPr>
                <w:rFonts w:cs="Arial"/>
                <w:sz w:val="16"/>
                <w:szCs w:val="16"/>
                <w:vertAlign w:val="superscript"/>
              </w:rPr>
            </w:pPr>
          </w:p>
        </w:tc>
      </w:tr>
      <w:tr w:rsidR="00AF7713" w:rsidRPr="00245A7E" w14:paraId="4605E16D" w14:textId="77777777" w:rsidTr="00755B51">
        <w:tc>
          <w:tcPr>
            <w:tcW w:w="295" w:type="pct"/>
            <w:shd w:val="clear" w:color="auto" w:fill="D9D9D9" w:themeFill="background1" w:themeFillShade="D9"/>
          </w:tcPr>
          <w:p w14:paraId="66305373" w14:textId="77777777" w:rsidR="00AF7713" w:rsidRPr="00245A7E" w:rsidRDefault="00AF7713" w:rsidP="00245A7E">
            <w:pPr>
              <w:pStyle w:val="Level1"/>
              <w:spacing w:after="0" w:line="240" w:lineRule="auto"/>
              <w:rPr>
                <w:rFonts w:ascii="Arial" w:hAnsi="Arial" w:cs="Arial"/>
                <w:sz w:val="16"/>
                <w:szCs w:val="16"/>
              </w:rPr>
            </w:pPr>
          </w:p>
        </w:tc>
        <w:tc>
          <w:tcPr>
            <w:tcW w:w="4705" w:type="pct"/>
            <w:gridSpan w:val="6"/>
            <w:shd w:val="clear" w:color="auto" w:fill="D9D9D9" w:themeFill="background1" w:themeFillShade="D9"/>
          </w:tcPr>
          <w:p w14:paraId="66FE54BE" w14:textId="0E8BA650" w:rsidR="00AF7713" w:rsidRPr="00245A7E" w:rsidRDefault="00AF7713" w:rsidP="00245A7E">
            <w:pPr>
              <w:rPr>
                <w:rFonts w:cs="Arial"/>
                <w:sz w:val="16"/>
                <w:szCs w:val="16"/>
              </w:rPr>
            </w:pPr>
            <w:r w:rsidRPr="00245A7E">
              <w:rPr>
                <w:rFonts w:cs="Arial"/>
                <w:sz w:val="16"/>
                <w:szCs w:val="16"/>
              </w:rPr>
              <w:t xml:space="preserve">Risks throughout the Project (from </w:t>
            </w:r>
            <w:r w:rsidR="00DE6DC5">
              <w:rPr>
                <w:rFonts w:cs="Arial"/>
                <w:sz w:val="16"/>
                <w:szCs w:val="16"/>
              </w:rPr>
              <w:t>Development Agreement</w:t>
            </w:r>
            <w:r w:rsidRPr="00245A7E">
              <w:rPr>
                <w:rFonts w:cs="Arial"/>
                <w:sz w:val="16"/>
                <w:szCs w:val="16"/>
              </w:rPr>
              <w:t xml:space="preserve"> execution to completion)</w:t>
            </w:r>
          </w:p>
        </w:tc>
      </w:tr>
      <w:tr w:rsidR="00AF7713" w:rsidRPr="00245A7E" w14:paraId="4CA1DD47" w14:textId="77777777" w:rsidTr="00755B51">
        <w:tc>
          <w:tcPr>
            <w:tcW w:w="295" w:type="pct"/>
            <w:vMerge w:val="restart"/>
          </w:tcPr>
          <w:p w14:paraId="6AA5FBB8"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a.</w:t>
            </w:r>
          </w:p>
        </w:tc>
        <w:tc>
          <w:tcPr>
            <w:tcW w:w="899" w:type="pct"/>
            <w:vMerge w:val="restart"/>
          </w:tcPr>
          <w:p w14:paraId="7CB6BBF9" w14:textId="77777777" w:rsidR="00AF7713" w:rsidRPr="00245A7E" w:rsidRDefault="00AF7713" w:rsidP="00245A7E">
            <w:pPr>
              <w:rPr>
                <w:rFonts w:cs="Arial"/>
                <w:sz w:val="16"/>
                <w:szCs w:val="16"/>
              </w:rPr>
            </w:pPr>
            <w:r w:rsidRPr="00245A7E">
              <w:rPr>
                <w:rFonts w:cs="Arial"/>
                <w:sz w:val="16"/>
                <w:szCs w:val="16"/>
              </w:rPr>
              <w:t>Changes in Project Scope</w:t>
            </w:r>
          </w:p>
        </w:tc>
        <w:tc>
          <w:tcPr>
            <w:tcW w:w="1869" w:type="pct"/>
          </w:tcPr>
          <w:p w14:paraId="09564283" w14:textId="0CE3FA6A" w:rsidR="00AF7713" w:rsidRPr="00245A7E" w:rsidRDefault="00AF7713" w:rsidP="00245A7E">
            <w:pPr>
              <w:rPr>
                <w:rFonts w:cs="Arial"/>
                <w:sz w:val="16"/>
                <w:szCs w:val="16"/>
              </w:rPr>
            </w:pPr>
            <w:r w:rsidRPr="00245A7E">
              <w:rPr>
                <w:rFonts w:cs="Arial"/>
                <w:sz w:val="16"/>
                <w:szCs w:val="16"/>
              </w:rPr>
              <w:t xml:space="preserve">Changes to the agreed </w:t>
            </w:r>
            <w:r w:rsidR="002371B9">
              <w:rPr>
                <w:rFonts w:cs="Arial"/>
                <w:sz w:val="16"/>
                <w:szCs w:val="16"/>
              </w:rPr>
              <w:t>Concept Plan</w:t>
            </w:r>
            <w:r w:rsidRPr="00245A7E">
              <w:rPr>
                <w:rFonts w:cs="Arial"/>
                <w:sz w:val="16"/>
                <w:szCs w:val="16"/>
              </w:rPr>
              <w:t xml:space="preserve"> and / or performance requirements for </w:t>
            </w:r>
            <w:r w:rsidR="002371B9">
              <w:rPr>
                <w:rFonts w:cs="Arial"/>
                <w:sz w:val="16"/>
                <w:szCs w:val="16"/>
              </w:rPr>
              <w:t>Council Assets</w:t>
            </w:r>
            <w:r w:rsidRPr="00245A7E">
              <w:rPr>
                <w:rFonts w:cs="Arial"/>
                <w:sz w:val="16"/>
                <w:szCs w:val="16"/>
              </w:rPr>
              <w:t>.</w:t>
            </w:r>
          </w:p>
        </w:tc>
        <w:tc>
          <w:tcPr>
            <w:tcW w:w="298" w:type="pct"/>
            <w:shd w:val="clear" w:color="auto" w:fill="D9D9D9" w:themeFill="background1" w:themeFillShade="D9"/>
          </w:tcPr>
          <w:p w14:paraId="4D42433A" w14:textId="77777777" w:rsidR="00AF7713" w:rsidRPr="00245A7E" w:rsidRDefault="00AF7713" w:rsidP="00245A7E">
            <w:pPr>
              <w:jc w:val="center"/>
              <w:rPr>
                <w:rFonts w:cs="Arial"/>
                <w:sz w:val="16"/>
                <w:szCs w:val="16"/>
              </w:rPr>
            </w:pPr>
          </w:p>
        </w:tc>
        <w:tc>
          <w:tcPr>
            <w:tcW w:w="299" w:type="pct"/>
            <w:shd w:val="clear" w:color="auto" w:fill="D9D9D9" w:themeFill="background1" w:themeFillShade="D9"/>
          </w:tcPr>
          <w:p w14:paraId="0219E549" w14:textId="77777777" w:rsidR="00AF7713" w:rsidRPr="00245A7E" w:rsidRDefault="00AF7713" w:rsidP="00245A7E">
            <w:pPr>
              <w:jc w:val="center"/>
              <w:rPr>
                <w:rFonts w:cs="Arial"/>
                <w:sz w:val="16"/>
                <w:szCs w:val="16"/>
              </w:rPr>
            </w:pPr>
          </w:p>
        </w:tc>
        <w:tc>
          <w:tcPr>
            <w:tcW w:w="298" w:type="pct"/>
            <w:shd w:val="clear" w:color="auto" w:fill="D9D9D9" w:themeFill="background1" w:themeFillShade="D9"/>
          </w:tcPr>
          <w:p w14:paraId="367DD37F" w14:textId="77777777" w:rsidR="00AF7713" w:rsidRPr="00245A7E" w:rsidRDefault="00AF7713" w:rsidP="00245A7E">
            <w:pPr>
              <w:jc w:val="center"/>
              <w:rPr>
                <w:rFonts w:cs="Arial"/>
                <w:sz w:val="16"/>
                <w:szCs w:val="16"/>
              </w:rPr>
            </w:pPr>
          </w:p>
        </w:tc>
        <w:tc>
          <w:tcPr>
            <w:tcW w:w="1043" w:type="pct"/>
            <w:shd w:val="clear" w:color="auto" w:fill="D9D9D9" w:themeFill="background1" w:themeFillShade="D9"/>
          </w:tcPr>
          <w:p w14:paraId="14278EE7" w14:textId="77777777" w:rsidR="00AF7713" w:rsidRPr="00245A7E" w:rsidRDefault="00AF7713" w:rsidP="00245A7E">
            <w:pPr>
              <w:rPr>
                <w:rFonts w:cs="Arial"/>
                <w:sz w:val="16"/>
                <w:szCs w:val="16"/>
              </w:rPr>
            </w:pPr>
          </w:p>
        </w:tc>
      </w:tr>
      <w:tr w:rsidR="00AF7713" w:rsidRPr="00245A7E" w14:paraId="0334855B" w14:textId="77777777" w:rsidTr="00755B51">
        <w:tc>
          <w:tcPr>
            <w:tcW w:w="295" w:type="pct"/>
            <w:vMerge/>
          </w:tcPr>
          <w:p w14:paraId="78B2D0D2"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7F01F4EE" w14:textId="77777777" w:rsidR="00AF7713" w:rsidRPr="00245A7E" w:rsidRDefault="00AF7713" w:rsidP="00245A7E">
            <w:pPr>
              <w:rPr>
                <w:rFonts w:cs="Arial"/>
                <w:sz w:val="16"/>
                <w:szCs w:val="16"/>
              </w:rPr>
            </w:pPr>
          </w:p>
        </w:tc>
        <w:tc>
          <w:tcPr>
            <w:tcW w:w="1869" w:type="pct"/>
          </w:tcPr>
          <w:p w14:paraId="091E5D5A" w14:textId="0748E1AF"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initiated by the Council in its capacity as landowner</w:t>
            </w:r>
          </w:p>
        </w:tc>
        <w:tc>
          <w:tcPr>
            <w:tcW w:w="298" w:type="pct"/>
          </w:tcPr>
          <w:p w14:paraId="6CF00827"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9" w:type="pct"/>
          </w:tcPr>
          <w:p w14:paraId="4F75C4CA" w14:textId="77777777" w:rsidR="00AF7713" w:rsidRPr="00245A7E" w:rsidRDefault="00AF7713" w:rsidP="00245A7E">
            <w:pPr>
              <w:jc w:val="center"/>
              <w:rPr>
                <w:rFonts w:cs="Arial"/>
                <w:sz w:val="16"/>
                <w:szCs w:val="16"/>
              </w:rPr>
            </w:pPr>
          </w:p>
        </w:tc>
        <w:tc>
          <w:tcPr>
            <w:tcW w:w="298" w:type="pct"/>
          </w:tcPr>
          <w:p w14:paraId="740B66B3" w14:textId="77777777" w:rsidR="00AF7713" w:rsidRPr="00245A7E" w:rsidRDefault="00AF7713" w:rsidP="00245A7E">
            <w:pPr>
              <w:jc w:val="center"/>
              <w:rPr>
                <w:rFonts w:cs="Arial"/>
                <w:sz w:val="16"/>
                <w:szCs w:val="16"/>
              </w:rPr>
            </w:pPr>
          </w:p>
        </w:tc>
        <w:tc>
          <w:tcPr>
            <w:tcW w:w="1043" w:type="pct"/>
          </w:tcPr>
          <w:p w14:paraId="746FE1C0" w14:textId="39847036" w:rsidR="00AF7713" w:rsidRPr="00245A7E" w:rsidRDefault="00AF7713" w:rsidP="00245A7E">
            <w:pPr>
              <w:rPr>
                <w:rFonts w:cs="Arial"/>
                <w:sz w:val="16"/>
                <w:szCs w:val="16"/>
              </w:rPr>
            </w:pPr>
          </w:p>
        </w:tc>
      </w:tr>
      <w:tr w:rsidR="00AF7713" w:rsidRPr="00245A7E" w14:paraId="593E7663" w14:textId="77777777" w:rsidTr="00755B51">
        <w:tc>
          <w:tcPr>
            <w:tcW w:w="295" w:type="pct"/>
            <w:vMerge/>
          </w:tcPr>
          <w:p w14:paraId="10EC9841" w14:textId="77777777" w:rsidR="00AF7713" w:rsidRPr="00245A7E" w:rsidRDefault="00AF7713" w:rsidP="00245A7E">
            <w:pPr>
              <w:pStyle w:val="Level3"/>
              <w:spacing w:after="0" w:line="240" w:lineRule="auto"/>
              <w:rPr>
                <w:rFonts w:ascii="Arial" w:hAnsi="Arial" w:cs="Arial"/>
                <w:sz w:val="16"/>
                <w:szCs w:val="16"/>
              </w:rPr>
            </w:pPr>
          </w:p>
        </w:tc>
        <w:tc>
          <w:tcPr>
            <w:tcW w:w="899" w:type="pct"/>
            <w:vMerge/>
          </w:tcPr>
          <w:p w14:paraId="5F999ED3" w14:textId="77777777" w:rsidR="00AF7713" w:rsidRPr="00245A7E" w:rsidRDefault="00AF7713" w:rsidP="00245A7E">
            <w:pPr>
              <w:rPr>
                <w:rFonts w:cs="Arial"/>
                <w:sz w:val="16"/>
                <w:szCs w:val="16"/>
              </w:rPr>
            </w:pPr>
          </w:p>
        </w:tc>
        <w:tc>
          <w:tcPr>
            <w:tcW w:w="1869" w:type="pct"/>
          </w:tcPr>
          <w:p w14:paraId="236EF1C0"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otherwise initiated</w:t>
            </w:r>
          </w:p>
        </w:tc>
        <w:tc>
          <w:tcPr>
            <w:tcW w:w="298" w:type="pct"/>
          </w:tcPr>
          <w:p w14:paraId="723D1835" w14:textId="77777777" w:rsidR="00AF7713" w:rsidRPr="00245A7E" w:rsidRDefault="00AF7713" w:rsidP="00245A7E">
            <w:pPr>
              <w:jc w:val="center"/>
              <w:rPr>
                <w:rFonts w:cs="Arial"/>
                <w:sz w:val="16"/>
                <w:szCs w:val="16"/>
              </w:rPr>
            </w:pPr>
          </w:p>
        </w:tc>
        <w:tc>
          <w:tcPr>
            <w:tcW w:w="299" w:type="pct"/>
          </w:tcPr>
          <w:p w14:paraId="2CD691B5"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3EA08853" w14:textId="77777777" w:rsidR="00AF7713" w:rsidRPr="00245A7E" w:rsidRDefault="00AF7713" w:rsidP="00245A7E">
            <w:pPr>
              <w:jc w:val="center"/>
              <w:rPr>
                <w:rFonts w:cs="Arial"/>
                <w:sz w:val="16"/>
                <w:szCs w:val="16"/>
              </w:rPr>
            </w:pPr>
          </w:p>
        </w:tc>
        <w:tc>
          <w:tcPr>
            <w:tcW w:w="1043" w:type="pct"/>
          </w:tcPr>
          <w:p w14:paraId="2F9A9B24" w14:textId="77777777" w:rsidR="00AF7713" w:rsidRPr="00245A7E" w:rsidRDefault="00AF7713" w:rsidP="00245A7E">
            <w:pPr>
              <w:rPr>
                <w:rFonts w:cs="Arial"/>
                <w:sz w:val="16"/>
                <w:szCs w:val="16"/>
              </w:rPr>
            </w:pPr>
          </w:p>
        </w:tc>
      </w:tr>
      <w:tr w:rsidR="00AF7713" w:rsidRPr="00245A7E" w14:paraId="3FE170B3" w14:textId="77777777" w:rsidTr="00755B51">
        <w:tc>
          <w:tcPr>
            <w:tcW w:w="295" w:type="pct"/>
          </w:tcPr>
          <w:p w14:paraId="4C50AAA7"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b.</w:t>
            </w:r>
          </w:p>
        </w:tc>
        <w:tc>
          <w:tcPr>
            <w:tcW w:w="899" w:type="pct"/>
          </w:tcPr>
          <w:p w14:paraId="4DAF97B8" w14:textId="77777777" w:rsidR="00AF7713" w:rsidRPr="00245A7E" w:rsidRDefault="00AF7713" w:rsidP="00245A7E">
            <w:pPr>
              <w:rPr>
                <w:rFonts w:cs="Arial"/>
                <w:sz w:val="16"/>
                <w:szCs w:val="16"/>
              </w:rPr>
            </w:pPr>
            <w:r w:rsidRPr="00245A7E">
              <w:rPr>
                <w:rFonts w:cs="Arial"/>
                <w:sz w:val="16"/>
                <w:szCs w:val="16"/>
              </w:rPr>
              <w:t>Program</w:t>
            </w:r>
          </w:p>
        </w:tc>
        <w:tc>
          <w:tcPr>
            <w:tcW w:w="1869" w:type="pct"/>
          </w:tcPr>
          <w:p w14:paraId="645C3985" w14:textId="77777777" w:rsidR="00AF7713" w:rsidRPr="00245A7E" w:rsidRDefault="00AF7713" w:rsidP="00245A7E">
            <w:pPr>
              <w:rPr>
                <w:rFonts w:cs="Arial"/>
                <w:sz w:val="16"/>
                <w:szCs w:val="16"/>
              </w:rPr>
            </w:pPr>
            <w:r w:rsidRPr="00245A7E">
              <w:rPr>
                <w:rFonts w:cs="Arial"/>
                <w:sz w:val="16"/>
                <w:szCs w:val="16"/>
              </w:rPr>
              <w:t>Achievement of agreed design and completion milestones</w:t>
            </w:r>
          </w:p>
        </w:tc>
        <w:tc>
          <w:tcPr>
            <w:tcW w:w="298" w:type="pct"/>
          </w:tcPr>
          <w:p w14:paraId="41178EB0" w14:textId="77777777" w:rsidR="00AF7713" w:rsidRPr="00245A7E" w:rsidRDefault="00AF7713" w:rsidP="00245A7E">
            <w:pPr>
              <w:jc w:val="center"/>
              <w:rPr>
                <w:rFonts w:cs="Arial"/>
                <w:sz w:val="16"/>
                <w:szCs w:val="16"/>
              </w:rPr>
            </w:pPr>
          </w:p>
        </w:tc>
        <w:tc>
          <w:tcPr>
            <w:tcW w:w="299" w:type="pct"/>
          </w:tcPr>
          <w:p w14:paraId="3FC9DAF1"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3DE123B2" w14:textId="77777777" w:rsidR="00AF7713" w:rsidRPr="00245A7E" w:rsidRDefault="00AF7713" w:rsidP="00245A7E">
            <w:pPr>
              <w:jc w:val="center"/>
              <w:rPr>
                <w:rFonts w:cs="Arial"/>
                <w:sz w:val="16"/>
                <w:szCs w:val="16"/>
              </w:rPr>
            </w:pPr>
          </w:p>
        </w:tc>
        <w:tc>
          <w:tcPr>
            <w:tcW w:w="1043" w:type="pct"/>
          </w:tcPr>
          <w:p w14:paraId="01233CD5" w14:textId="77777777" w:rsidR="00AF7713" w:rsidRPr="00245A7E" w:rsidRDefault="00AF7713" w:rsidP="00245A7E">
            <w:pPr>
              <w:rPr>
                <w:rFonts w:cs="Arial"/>
                <w:sz w:val="16"/>
                <w:szCs w:val="16"/>
              </w:rPr>
            </w:pPr>
          </w:p>
        </w:tc>
      </w:tr>
      <w:tr w:rsidR="00AF7713" w:rsidRPr="00245A7E" w14:paraId="73CF9C04" w14:textId="77777777" w:rsidTr="00755B51">
        <w:tc>
          <w:tcPr>
            <w:tcW w:w="295" w:type="pct"/>
          </w:tcPr>
          <w:p w14:paraId="46AD5B25"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c.</w:t>
            </w:r>
          </w:p>
        </w:tc>
        <w:tc>
          <w:tcPr>
            <w:tcW w:w="899" w:type="pct"/>
          </w:tcPr>
          <w:p w14:paraId="038E70C3" w14:textId="77777777" w:rsidR="00AF7713" w:rsidRPr="00245A7E" w:rsidRDefault="00AF7713" w:rsidP="00245A7E">
            <w:pPr>
              <w:rPr>
                <w:rFonts w:cs="Arial"/>
                <w:sz w:val="16"/>
                <w:szCs w:val="16"/>
              </w:rPr>
            </w:pPr>
            <w:r w:rsidRPr="00245A7E">
              <w:rPr>
                <w:rFonts w:cs="Arial"/>
                <w:sz w:val="16"/>
                <w:szCs w:val="16"/>
              </w:rPr>
              <w:t xml:space="preserve">Infrastructure (including services, utilities, etc.) </w:t>
            </w:r>
          </w:p>
        </w:tc>
        <w:tc>
          <w:tcPr>
            <w:tcW w:w="1869" w:type="pct"/>
          </w:tcPr>
          <w:p w14:paraId="0A88A5E9" w14:textId="77777777" w:rsidR="00AF7713" w:rsidRPr="00245A7E" w:rsidRDefault="00AF7713" w:rsidP="00245A7E">
            <w:pPr>
              <w:rPr>
                <w:rFonts w:cs="Arial"/>
                <w:sz w:val="16"/>
                <w:szCs w:val="16"/>
              </w:rPr>
            </w:pPr>
            <w:r w:rsidRPr="00245A7E">
              <w:rPr>
                <w:rFonts w:cs="Arial"/>
                <w:sz w:val="16"/>
                <w:szCs w:val="16"/>
              </w:rPr>
              <w:t>The risk that the provision of infrastructure inside and outside the Site is delayed, not delivered, uncoordinated, unfunded, poor quality and includes increased costs, cost overruns, delays, etc.</w:t>
            </w:r>
          </w:p>
        </w:tc>
        <w:tc>
          <w:tcPr>
            <w:tcW w:w="298" w:type="pct"/>
          </w:tcPr>
          <w:p w14:paraId="3751908B" w14:textId="77777777" w:rsidR="00AF7713" w:rsidRPr="00245A7E" w:rsidRDefault="00AF7713" w:rsidP="00245A7E">
            <w:pPr>
              <w:jc w:val="center"/>
              <w:rPr>
                <w:rFonts w:cs="Arial"/>
                <w:sz w:val="16"/>
                <w:szCs w:val="16"/>
              </w:rPr>
            </w:pPr>
          </w:p>
        </w:tc>
        <w:tc>
          <w:tcPr>
            <w:tcW w:w="299" w:type="pct"/>
          </w:tcPr>
          <w:p w14:paraId="4F23077A"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DE2AB24" w14:textId="77777777" w:rsidR="00AF7713" w:rsidRPr="00245A7E" w:rsidRDefault="00AF7713" w:rsidP="00245A7E">
            <w:pPr>
              <w:jc w:val="center"/>
              <w:rPr>
                <w:rFonts w:cs="Arial"/>
                <w:sz w:val="16"/>
                <w:szCs w:val="16"/>
              </w:rPr>
            </w:pPr>
          </w:p>
        </w:tc>
        <w:tc>
          <w:tcPr>
            <w:tcW w:w="1043" w:type="pct"/>
          </w:tcPr>
          <w:p w14:paraId="4BCC330F" w14:textId="77777777" w:rsidR="00AF7713" w:rsidRPr="00245A7E" w:rsidRDefault="00AF7713" w:rsidP="00245A7E">
            <w:pPr>
              <w:rPr>
                <w:rFonts w:cs="Arial"/>
                <w:sz w:val="16"/>
                <w:szCs w:val="16"/>
              </w:rPr>
            </w:pPr>
          </w:p>
        </w:tc>
      </w:tr>
      <w:tr w:rsidR="00AF7713" w:rsidRPr="00245A7E" w14:paraId="29B8131B" w14:textId="77777777" w:rsidTr="00755B51">
        <w:tc>
          <w:tcPr>
            <w:tcW w:w="295" w:type="pct"/>
            <w:shd w:val="clear" w:color="auto" w:fill="auto"/>
          </w:tcPr>
          <w:p w14:paraId="7EA12FEC"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 xml:space="preserve">d. </w:t>
            </w:r>
          </w:p>
        </w:tc>
        <w:tc>
          <w:tcPr>
            <w:tcW w:w="899" w:type="pct"/>
            <w:shd w:val="clear" w:color="auto" w:fill="auto"/>
          </w:tcPr>
          <w:p w14:paraId="08B87549" w14:textId="77777777" w:rsidR="00AF7713" w:rsidRPr="00245A7E" w:rsidRDefault="00AF7713" w:rsidP="00245A7E">
            <w:pPr>
              <w:rPr>
                <w:rFonts w:cs="Arial"/>
                <w:sz w:val="16"/>
                <w:szCs w:val="16"/>
              </w:rPr>
            </w:pPr>
            <w:r w:rsidRPr="00245A7E">
              <w:rPr>
                <w:rFonts w:cs="Arial"/>
                <w:sz w:val="16"/>
                <w:szCs w:val="16"/>
              </w:rPr>
              <w:t>Authorisations, Permits and contributions</w:t>
            </w:r>
          </w:p>
        </w:tc>
        <w:tc>
          <w:tcPr>
            <w:tcW w:w="1869" w:type="pct"/>
            <w:shd w:val="clear" w:color="auto" w:fill="auto"/>
          </w:tcPr>
          <w:p w14:paraId="2778316F" w14:textId="77777777" w:rsidR="00AF7713" w:rsidRPr="00245A7E" w:rsidRDefault="00AF7713" w:rsidP="00245A7E">
            <w:pPr>
              <w:rPr>
                <w:rFonts w:cs="Arial"/>
                <w:sz w:val="16"/>
                <w:szCs w:val="16"/>
              </w:rPr>
            </w:pPr>
            <w:r w:rsidRPr="00245A7E">
              <w:rPr>
                <w:rFonts w:cs="Arial"/>
                <w:sz w:val="16"/>
                <w:szCs w:val="16"/>
              </w:rPr>
              <w:t>This includes (but is not limited to) the risks set out below which may affect the cost or timing of the Project at any stage of the Project:</w:t>
            </w:r>
          </w:p>
          <w:p w14:paraId="490D46D7"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Environmental impact assessments are required by Council, the State or other authority</w:t>
            </w:r>
          </w:p>
          <w:p w14:paraId="1D6385F1" w14:textId="2F695B38"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 xml:space="preserve">Any other authorisation, approval or certificate for any stage of the construction or operation of the </w:t>
            </w:r>
            <w:r w:rsidR="00245A7E">
              <w:rPr>
                <w:rFonts w:ascii="Arial" w:hAnsi="Arial" w:cs="Arial"/>
                <w:sz w:val="16"/>
                <w:szCs w:val="16"/>
              </w:rPr>
              <w:t>Proponent</w:t>
            </w:r>
            <w:r w:rsidRPr="00245A7E">
              <w:rPr>
                <w:rFonts w:ascii="Arial" w:hAnsi="Arial" w:cs="Arial"/>
                <w:sz w:val="16"/>
                <w:szCs w:val="16"/>
              </w:rPr>
              <w:t>'s Project (including air rights, support easements or Authority approval for plans (use, design and integration)) is not obtained or is conditional</w:t>
            </w:r>
          </w:p>
          <w:p w14:paraId="0E162E3E" w14:textId="77777777" w:rsidR="00AF7713" w:rsidRPr="00245A7E" w:rsidRDefault="00AF7713" w:rsidP="00245A7E">
            <w:pPr>
              <w:pStyle w:val="Level3"/>
              <w:spacing w:after="0" w:line="240" w:lineRule="auto"/>
              <w:rPr>
                <w:rFonts w:ascii="Arial" w:hAnsi="Arial" w:cs="Arial"/>
                <w:sz w:val="16"/>
                <w:szCs w:val="16"/>
              </w:rPr>
            </w:pPr>
            <w:r w:rsidRPr="00245A7E">
              <w:rPr>
                <w:rFonts w:ascii="Arial" w:hAnsi="Arial" w:cs="Arial"/>
                <w:sz w:val="16"/>
                <w:szCs w:val="16"/>
              </w:rPr>
              <w:t>Community objection and action / litigation is taken by anyone within the community</w:t>
            </w:r>
          </w:p>
        </w:tc>
        <w:tc>
          <w:tcPr>
            <w:tcW w:w="298" w:type="pct"/>
          </w:tcPr>
          <w:p w14:paraId="03F8C324" w14:textId="77777777" w:rsidR="00AF7713" w:rsidRPr="00245A7E" w:rsidRDefault="00AF7713" w:rsidP="00245A7E">
            <w:pPr>
              <w:jc w:val="center"/>
              <w:rPr>
                <w:rFonts w:cs="Arial"/>
                <w:sz w:val="16"/>
                <w:szCs w:val="16"/>
              </w:rPr>
            </w:pPr>
          </w:p>
        </w:tc>
        <w:tc>
          <w:tcPr>
            <w:tcW w:w="299" w:type="pct"/>
          </w:tcPr>
          <w:p w14:paraId="7962DB8B"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08D6EC9" w14:textId="77777777" w:rsidR="00AF7713" w:rsidRPr="00245A7E" w:rsidRDefault="00AF7713" w:rsidP="00245A7E">
            <w:pPr>
              <w:jc w:val="center"/>
              <w:rPr>
                <w:rFonts w:cs="Arial"/>
                <w:sz w:val="16"/>
                <w:szCs w:val="16"/>
              </w:rPr>
            </w:pPr>
          </w:p>
        </w:tc>
        <w:tc>
          <w:tcPr>
            <w:tcW w:w="1043" w:type="pct"/>
          </w:tcPr>
          <w:p w14:paraId="2CE008A3" w14:textId="77777777" w:rsidR="00AF7713" w:rsidRPr="00245A7E" w:rsidRDefault="00AF7713" w:rsidP="00245A7E">
            <w:pPr>
              <w:rPr>
                <w:rFonts w:cs="Arial"/>
                <w:sz w:val="16"/>
                <w:szCs w:val="16"/>
              </w:rPr>
            </w:pPr>
          </w:p>
        </w:tc>
      </w:tr>
      <w:tr w:rsidR="00AF7713" w:rsidRPr="00245A7E" w14:paraId="211759A4" w14:textId="77777777" w:rsidTr="00755B51">
        <w:tc>
          <w:tcPr>
            <w:tcW w:w="295" w:type="pct"/>
          </w:tcPr>
          <w:p w14:paraId="15C1CE00"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e.</w:t>
            </w:r>
          </w:p>
        </w:tc>
        <w:tc>
          <w:tcPr>
            <w:tcW w:w="899" w:type="pct"/>
          </w:tcPr>
          <w:p w14:paraId="47088BA6" w14:textId="77777777" w:rsidR="00AF7713" w:rsidRPr="00245A7E" w:rsidRDefault="00AF7713" w:rsidP="00245A7E">
            <w:pPr>
              <w:rPr>
                <w:rFonts w:cs="Arial"/>
                <w:sz w:val="16"/>
                <w:szCs w:val="16"/>
              </w:rPr>
            </w:pPr>
            <w:r w:rsidRPr="00245A7E">
              <w:rPr>
                <w:rFonts w:cs="Arial"/>
                <w:sz w:val="16"/>
                <w:szCs w:val="16"/>
              </w:rPr>
              <w:t>Road Network</w:t>
            </w:r>
          </w:p>
        </w:tc>
        <w:tc>
          <w:tcPr>
            <w:tcW w:w="1869" w:type="pct"/>
          </w:tcPr>
          <w:p w14:paraId="2DE23B3E" w14:textId="77777777" w:rsidR="00AF7713" w:rsidRPr="00245A7E" w:rsidRDefault="00AF7713" w:rsidP="00245A7E">
            <w:pPr>
              <w:rPr>
                <w:rFonts w:cs="Arial"/>
                <w:sz w:val="16"/>
                <w:szCs w:val="16"/>
              </w:rPr>
            </w:pPr>
            <w:r w:rsidRPr="00245A7E">
              <w:rPr>
                <w:rFonts w:cs="Arial"/>
                <w:sz w:val="16"/>
                <w:szCs w:val="16"/>
              </w:rPr>
              <w:t>The risk that the improvements to the road network are sub-optimum for the operation, cost or viability of the Project.</w:t>
            </w:r>
          </w:p>
        </w:tc>
        <w:tc>
          <w:tcPr>
            <w:tcW w:w="298" w:type="pct"/>
          </w:tcPr>
          <w:p w14:paraId="5B078E7E" w14:textId="77777777" w:rsidR="00AF7713" w:rsidRPr="00245A7E" w:rsidRDefault="00AF7713" w:rsidP="00245A7E">
            <w:pPr>
              <w:jc w:val="center"/>
              <w:rPr>
                <w:rFonts w:cs="Arial"/>
                <w:sz w:val="16"/>
                <w:szCs w:val="16"/>
              </w:rPr>
            </w:pPr>
          </w:p>
        </w:tc>
        <w:tc>
          <w:tcPr>
            <w:tcW w:w="299" w:type="pct"/>
          </w:tcPr>
          <w:p w14:paraId="4BF250DD"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2A150700" w14:textId="77777777" w:rsidR="00AF7713" w:rsidRPr="00245A7E" w:rsidRDefault="00AF7713" w:rsidP="00245A7E">
            <w:pPr>
              <w:jc w:val="center"/>
              <w:rPr>
                <w:rFonts w:cs="Arial"/>
                <w:sz w:val="16"/>
                <w:szCs w:val="16"/>
              </w:rPr>
            </w:pPr>
          </w:p>
        </w:tc>
        <w:tc>
          <w:tcPr>
            <w:tcW w:w="1043" w:type="pct"/>
          </w:tcPr>
          <w:p w14:paraId="03BA673E" w14:textId="77777777" w:rsidR="00AF7713" w:rsidRPr="00245A7E" w:rsidRDefault="00AF7713" w:rsidP="00245A7E">
            <w:pPr>
              <w:rPr>
                <w:rFonts w:cs="Arial"/>
                <w:sz w:val="16"/>
                <w:szCs w:val="16"/>
              </w:rPr>
            </w:pPr>
          </w:p>
        </w:tc>
      </w:tr>
      <w:tr w:rsidR="00AF7713" w:rsidRPr="00245A7E" w14:paraId="7CF7C8DE" w14:textId="77777777" w:rsidTr="00755B51">
        <w:tc>
          <w:tcPr>
            <w:tcW w:w="295" w:type="pct"/>
          </w:tcPr>
          <w:p w14:paraId="17D6B130"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f.</w:t>
            </w:r>
          </w:p>
        </w:tc>
        <w:tc>
          <w:tcPr>
            <w:tcW w:w="899" w:type="pct"/>
          </w:tcPr>
          <w:p w14:paraId="2258324A" w14:textId="77777777" w:rsidR="00AF7713" w:rsidRPr="00245A7E" w:rsidRDefault="00AF7713" w:rsidP="00245A7E">
            <w:pPr>
              <w:rPr>
                <w:rFonts w:cs="Arial"/>
                <w:sz w:val="16"/>
                <w:szCs w:val="16"/>
              </w:rPr>
            </w:pPr>
            <w:r w:rsidRPr="00245A7E">
              <w:rPr>
                <w:rFonts w:cs="Arial"/>
                <w:sz w:val="16"/>
                <w:szCs w:val="16"/>
              </w:rPr>
              <w:t>Surrounding Activities Outside the Site</w:t>
            </w:r>
          </w:p>
        </w:tc>
        <w:tc>
          <w:tcPr>
            <w:tcW w:w="1869" w:type="pct"/>
          </w:tcPr>
          <w:p w14:paraId="2C8E0F09" w14:textId="77777777" w:rsidR="00AF7713" w:rsidRPr="00245A7E" w:rsidRDefault="00AF7713" w:rsidP="00245A7E">
            <w:pPr>
              <w:rPr>
                <w:rFonts w:cs="Arial"/>
                <w:sz w:val="16"/>
                <w:szCs w:val="16"/>
              </w:rPr>
            </w:pPr>
            <w:r w:rsidRPr="00245A7E">
              <w:rPr>
                <w:rFonts w:cs="Arial"/>
                <w:sz w:val="16"/>
                <w:szCs w:val="16"/>
              </w:rPr>
              <w:t>The risk that present and future activities in the areas surrounding the site have an effect on the Project.</w:t>
            </w:r>
          </w:p>
        </w:tc>
        <w:tc>
          <w:tcPr>
            <w:tcW w:w="298" w:type="pct"/>
          </w:tcPr>
          <w:p w14:paraId="60E3910D" w14:textId="77777777" w:rsidR="00AF7713" w:rsidRPr="00245A7E" w:rsidRDefault="00AF7713" w:rsidP="00245A7E">
            <w:pPr>
              <w:jc w:val="center"/>
              <w:rPr>
                <w:rFonts w:cs="Arial"/>
                <w:sz w:val="16"/>
                <w:szCs w:val="16"/>
              </w:rPr>
            </w:pPr>
          </w:p>
        </w:tc>
        <w:tc>
          <w:tcPr>
            <w:tcW w:w="299" w:type="pct"/>
          </w:tcPr>
          <w:p w14:paraId="15409630"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9CE6994" w14:textId="77777777" w:rsidR="00AF7713" w:rsidRPr="00245A7E" w:rsidRDefault="00AF7713" w:rsidP="00245A7E">
            <w:pPr>
              <w:jc w:val="center"/>
              <w:rPr>
                <w:rFonts w:cs="Arial"/>
                <w:sz w:val="16"/>
                <w:szCs w:val="16"/>
              </w:rPr>
            </w:pPr>
          </w:p>
        </w:tc>
        <w:tc>
          <w:tcPr>
            <w:tcW w:w="1043" w:type="pct"/>
          </w:tcPr>
          <w:p w14:paraId="2EB5512C" w14:textId="77777777" w:rsidR="00AF7713" w:rsidRPr="00245A7E" w:rsidRDefault="00AF7713" w:rsidP="00245A7E">
            <w:pPr>
              <w:rPr>
                <w:rFonts w:cs="Arial"/>
                <w:sz w:val="16"/>
                <w:szCs w:val="16"/>
              </w:rPr>
            </w:pPr>
          </w:p>
        </w:tc>
      </w:tr>
      <w:tr w:rsidR="00AF7713" w:rsidRPr="00245A7E" w14:paraId="470CAC84" w14:textId="77777777" w:rsidTr="00755B51">
        <w:tc>
          <w:tcPr>
            <w:tcW w:w="295" w:type="pct"/>
          </w:tcPr>
          <w:p w14:paraId="48E1DC37"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g.</w:t>
            </w:r>
          </w:p>
        </w:tc>
        <w:tc>
          <w:tcPr>
            <w:tcW w:w="899" w:type="pct"/>
          </w:tcPr>
          <w:p w14:paraId="1BCA15A8" w14:textId="77777777" w:rsidR="00AF7713" w:rsidRPr="00245A7E" w:rsidRDefault="00AF7713" w:rsidP="00245A7E">
            <w:pPr>
              <w:rPr>
                <w:rFonts w:cs="Arial"/>
                <w:sz w:val="16"/>
                <w:szCs w:val="16"/>
              </w:rPr>
            </w:pPr>
            <w:r w:rsidRPr="00245A7E">
              <w:rPr>
                <w:rFonts w:cs="Arial"/>
                <w:sz w:val="16"/>
                <w:szCs w:val="16"/>
              </w:rPr>
              <w:t>Project vehicle</w:t>
            </w:r>
          </w:p>
        </w:tc>
        <w:tc>
          <w:tcPr>
            <w:tcW w:w="1869" w:type="pct"/>
          </w:tcPr>
          <w:p w14:paraId="32AD822F" w14:textId="7B8B87EC" w:rsidR="00AF7713" w:rsidRPr="00245A7E" w:rsidRDefault="00AF7713" w:rsidP="00245A7E">
            <w:pPr>
              <w:rPr>
                <w:rFonts w:cs="Arial"/>
                <w:sz w:val="16"/>
                <w:szCs w:val="16"/>
              </w:rPr>
            </w:pPr>
            <w:r w:rsidRPr="00245A7E">
              <w:rPr>
                <w:rFonts w:cs="Arial"/>
                <w:sz w:val="16"/>
                <w:szCs w:val="16"/>
              </w:rPr>
              <w:t xml:space="preserve">Change in beneficial ownership of Project vehicle, assignment or disposal of development rights and / or change in effective </w:t>
            </w:r>
            <w:r w:rsidRPr="00245A7E">
              <w:rPr>
                <w:rFonts w:cs="Arial"/>
                <w:sz w:val="16"/>
                <w:szCs w:val="16"/>
              </w:rPr>
              <w:lastRenderedPageBreak/>
              <w:t xml:space="preserve">management and control of </w:t>
            </w:r>
            <w:r w:rsidR="00245A7E">
              <w:rPr>
                <w:rFonts w:cs="Arial"/>
                <w:sz w:val="16"/>
                <w:szCs w:val="16"/>
              </w:rPr>
              <w:t>Proponent</w:t>
            </w:r>
            <w:r w:rsidRPr="00245A7E">
              <w:rPr>
                <w:rFonts w:cs="Arial"/>
                <w:sz w:val="16"/>
                <w:szCs w:val="16"/>
              </w:rPr>
              <w:t xml:space="preserve"> without the Council’s prior written approval.</w:t>
            </w:r>
          </w:p>
        </w:tc>
        <w:tc>
          <w:tcPr>
            <w:tcW w:w="298" w:type="pct"/>
          </w:tcPr>
          <w:p w14:paraId="456808BC" w14:textId="77777777" w:rsidR="00AF7713" w:rsidRPr="00245A7E" w:rsidRDefault="00AF7713" w:rsidP="00245A7E">
            <w:pPr>
              <w:jc w:val="center"/>
              <w:rPr>
                <w:rFonts w:cs="Arial"/>
                <w:sz w:val="16"/>
                <w:szCs w:val="16"/>
              </w:rPr>
            </w:pPr>
          </w:p>
        </w:tc>
        <w:tc>
          <w:tcPr>
            <w:tcW w:w="299" w:type="pct"/>
          </w:tcPr>
          <w:p w14:paraId="4323EEF6"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49324F7" w14:textId="77777777" w:rsidR="00AF7713" w:rsidRPr="00245A7E" w:rsidRDefault="00AF7713" w:rsidP="00245A7E">
            <w:pPr>
              <w:jc w:val="center"/>
              <w:rPr>
                <w:rFonts w:cs="Arial"/>
                <w:sz w:val="16"/>
                <w:szCs w:val="16"/>
              </w:rPr>
            </w:pPr>
          </w:p>
        </w:tc>
        <w:tc>
          <w:tcPr>
            <w:tcW w:w="1043" w:type="pct"/>
          </w:tcPr>
          <w:p w14:paraId="2BFDEA27" w14:textId="77777777" w:rsidR="00AF7713" w:rsidRPr="00245A7E" w:rsidRDefault="00AF7713" w:rsidP="00245A7E">
            <w:pPr>
              <w:rPr>
                <w:rFonts w:cs="Arial"/>
                <w:sz w:val="16"/>
                <w:szCs w:val="16"/>
              </w:rPr>
            </w:pPr>
          </w:p>
        </w:tc>
      </w:tr>
      <w:tr w:rsidR="00AF7713" w:rsidRPr="00245A7E" w14:paraId="2351E5E7" w14:textId="77777777" w:rsidTr="00755B51">
        <w:tc>
          <w:tcPr>
            <w:tcW w:w="295" w:type="pct"/>
          </w:tcPr>
          <w:p w14:paraId="4C430F55"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h.</w:t>
            </w:r>
          </w:p>
        </w:tc>
        <w:tc>
          <w:tcPr>
            <w:tcW w:w="899" w:type="pct"/>
          </w:tcPr>
          <w:p w14:paraId="43AFFF61" w14:textId="77777777" w:rsidR="00AF7713" w:rsidRPr="00245A7E" w:rsidRDefault="00AF7713" w:rsidP="00245A7E">
            <w:pPr>
              <w:rPr>
                <w:rFonts w:cs="Arial"/>
                <w:sz w:val="16"/>
                <w:szCs w:val="16"/>
              </w:rPr>
            </w:pPr>
            <w:r w:rsidRPr="00245A7E">
              <w:rPr>
                <w:rFonts w:cs="Arial"/>
                <w:sz w:val="16"/>
                <w:szCs w:val="16"/>
              </w:rPr>
              <w:t>Economic, regulatory and market conditions</w:t>
            </w:r>
          </w:p>
        </w:tc>
        <w:tc>
          <w:tcPr>
            <w:tcW w:w="1869" w:type="pct"/>
          </w:tcPr>
          <w:p w14:paraId="51E4FB5D" w14:textId="77777777" w:rsidR="00AF7713" w:rsidRPr="00245A7E" w:rsidRDefault="00AF7713" w:rsidP="00245A7E">
            <w:pPr>
              <w:rPr>
                <w:rFonts w:cs="Arial"/>
                <w:sz w:val="16"/>
                <w:szCs w:val="16"/>
              </w:rPr>
            </w:pPr>
            <w:r w:rsidRPr="00245A7E">
              <w:rPr>
                <w:rFonts w:cs="Arial"/>
                <w:sz w:val="16"/>
                <w:szCs w:val="16"/>
              </w:rPr>
              <w:t>Delay / cost or value degradation relating to market, competition and economic conditions, including changes in regulatory or government policy framework impacting market demand for project development mix including residential / property investor lending, negative gearing taxation changes, restrictions on foreign investors, etc).</w:t>
            </w:r>
          </w:p>
        </w:tc>
        <w:tc>
          <w:tcPr>
            <w:tcW w:w="298" w:type="pct"/>
          </w:tcPr>
          <w:p w14:paraId="588BF16E" w14:textId="77777777" w:rsidR="00AF7713" w:rsidRPr="00245A7E" w:rsidRDefault="00AF7713" w:rsidP="00245A7E">
            <w:pPr>
              <w:jc w:val="center"/>
              <w:rPr>
                <w:rFonts w:cs="Arial"/>
                <w:sz w:val="16"/>
                <w:szCs w:val="16"/>
              </w:rPr>
            </w:pPr>
          </w:p>
        </w:tc>
        <w:tc>
          <w:tcPr>
            <w:tcW w:w="299" w:type="pct"/>
          </w:tcPr>
          <w:p w14:paraId="0BB9F037"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77412CFE" w14:textId="77777777" w:rsidR="00AF7713" w:rsidRPr="00245A7E" w:rsidRDefault="00AF7713" w:rsidP="00245A7E">
            <w:pPr>
              <w:jc w:val="center"/>
              <w:rPr>
                <w:rFonts w:cs="Arial"/>
                <w:sz w:val="16"/>
                <w:szCs w:val="16"/>
              </w:rPr>
            </w:pPr>
          </w:p>
        </w:tc>
        <w:tc>
          <w:tcPr>
            <w:tcW w:w="1043" w:type="pct"/>
          </w:tcPr>
          <w:p w14:paraId="1A680343" w14:textId="77777777" w:rsidR="00AF7713" w:rsidRPr="00245A7E" w:rsidRDefault="00AF7713" w:rsidP="00245A7E">
            <w:pPr>
              <w:rPr>
                <w:rFonts w:cs="Arial"/>
                <w:sz w:val="16"/>
                <w:szCs w:val="16"/>
              </w:rPr>
            </w:pPr>
          </w:p>
        </w:tc>
      </w:tr>
      <w:tr w:rsidR="00AF7713" w:rsidRPr="00245A7E" w14:paraId="2E779DC6" w14:textId="77777777" w:rsidTr="00755B51">
        <w:tc>
          <w:tcPr>
            <w:tcW w:w="295" w:type="pct"/>
          </w:tcPr>
          <w:p w14:paraId="17ED8A1D" w14:textId="77777777" w:rsidR="00AF7713" w:rsidRPr="00245A7E" w:rsidRDefault="00AF7713" w:rsidP="00245A7E">
            <w:pPr>
              <w:pStyle w:val="Level2"/>
              <w:spacing w:after="0" w:line="240" w:lineRule="auto"/>
              <w:rPr>
                <w:rFonts w:ascii="Arial" w:hAnsi="Arial" w:cs="Arial"/>
                <w:sz w:val="16"/>
                <w:szCs w:val="16"/>
              </w:rPr>
            </w:pPr>
            <w:proofErr w:type="spellStart"/>
            <w:r w:rsidRPr="00245A7E">
              <w:rPr>
                <w:rFonts w:ascii="Arial" w:hAnsi="Arial" w:cs="Arial"/>
                <w:sz w:val="16"/>
                <w:szCs w:val="16"/>
              </w:rPr>
              <w:t>i</w:t>
            </w:r>
            <w:proofErr w:type="spellEnd"/>
            <w:r w:rsidRPr="00245A7E">
              <w:rPr>
                <w:rFonts w:ascii="Arial" w:hAnsi="Arial" w:cs="Arial"/>
                <w:sz w:val="16"/>
                <w:szCs w:val="16"/>
              </w:rPr>
              <w:t>.</w:t>
            </w:r>
          </w:p>
        </w:tc>
        <w:tc>
          <w:tcPr>
            <w:tcW w:w="899" w:type="pct"/>
          </w:tcPr>
          <w:p w14:paraId="0ED8410C" w14:textId="77777777" w:rsidR="00AF7713" w:rsidRPr="00245A7E" w:rsidRDefault="00AF7713" w:rsidP="00245A7E">
            <w:pPr>
              <w:rPr>
                <w:rFonts w:cs="Arial"/>
                <w:sz w:val="16"/>
                <w:szCs w:val="16"/>
              </w:rPr>
            </w:pPr>
            <w:r w:rsidRPr="00245A7E">
              <w:rPr>
                <w:rFonts w:cs="Arial"/>
                <w:sz w:val="16"/>
                <w:szCs w:val="16"/>
              </w:rPr>
              <w:t>Sales Revenue</w:t>
            </w:r>
          </w:p>
        </w:tc>
        <w:tc>
          <w:tcPr>
            <w:tcW w:w="1869" w:type="pct"/>
          </w:tcPr>
          <w:p w14:paraId="062CDAF9" w14:textId="77777777" w:rsidR="00AF7713" w:rsidRDefault="00AF7713" w:rsidP="00245A7E">
            <w:pPr>
              <w:rPr>
                <w:rFonts w:cs="Arial"/>
                <w:sz w:val="16"/>
                <w:szCs w:val="16"/>
              </w:rPr>
            </w:pPr>
            <w:r w:rsidRPr="00245A7E">
              <w:rPr>
                <w:rFonts w:cs="Arial"/>
                <w:sz w:val="16"/>
                <w:szCs w:val="16"/>
              </w:rPr>
              <w:t xml:space="preserve">Risk of revenue from the sale of the </w:t>
            </w:r>
            <w:r w:rsidR="00B01BCD">
              <w:rPr>
                <w:rFonts w:cs="Arial"/>
                <w:sz w:val="16"/>
                <w:szCs w:val="16"/>
              </w:rPr>
              <w:t xml:space="preserve">leasehold interest in </w:t>
            </w:r>
            <w:r w:rsidRPr="00245A7E">
              <w:rPr>
                <w:rFonts w:cs="Arial"/>
                <w:sz w:val="16"/>
                <w:szCs w:val="16"/>
              </w:rPr>
              <w:t>residential units is less than expected.</w:t>
            </w:r>
          </w:p>
          <w:p w14:paraId="194419EA" w14:textId="0077921C" w:rsidR="00B01BCD" w:rsidRPr="00245A7E" w:rsidRDefault="00B01BCD" w:rsidP="00245A7E">
            <w:pPr>
              <w:rPr>
                <w:rFonts w:cs="Arial"/>
                <w:sz w:val="16"/>
                <w:szCs w:val="16"/>
              </w:rPr>
            </w:pPr>
          </w:p>
        </w:tc>
        <w:tc>
          <w:tcPr>
            <w:tcW w:w="298" w:type="pct"/>
          </w:tcPr>
          <w:p w14:paraId="64A2F475" w14:textId="77777777" w:rsidR="00AF7713" w:rsidRPr="00245A7E" w:rsidRDefault="00AF7713" w:rsidP="00245A7E">
            <w:pPr>
              <w:jc w:val="center"/>
              <w:rPr>
                <w:rFonts w:cs="Arial"/>
                <w:sz w:val="16"/>
                <w:szCs w:val="16"/>
              </w:rPr>
            </w:pPr>
          </w:p>
        </w:tc>
        <w:tc>
          <w:tcPr>
            <w:tcW w:w="299" w:type="pct"/>
          </w:tcPr>
          <w:p w14:paraId="5A890D29"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6CAC3DF" w14:textId="77777777" w:rsidR="00AF7713" w:rsidRPr="00245A7E" w:rsidRDefault="00AF7713" w:rsidP="00245A7E">
            <w:pPr>
              <w:jc w:val="center"/>
              <w:rPr>
                <w:rFonts w:cs="Arial"/>
                <w:sz w:val="16"/>
                <w:szCs w:val="16"/>
              </w:rPr>
            </w:pPr>
          </w:p>
        </w:tc>
        <w:tc>
          <w:tcPr>
            <w:tcW w:w="1043" w:type="pct"/>
          </w:tcPr>
          <w:p w14:paraId="3BC92405" w14:textId="77777777" w:rsidR="00AF7713" w:rsidRPr="00245A7E" w:rsidRDefault="00AF7713" w:rsidP="00245A7E">
            <w:pPr>
              <w:rPr>
                <w:rFonts w:cs="Arial"/>
                <w:sz w:val="16"/>
                <w:szCs w:val="16"/>
              </w:rPr>
            </w:pPr>
          </w:p>
        </w:tc>
      </w:tr>
      <w:tr w:rsidR="00AF7713" w:rsidRPr="00245A7E" w14:paraId="2FC0ACBB" w14:textId="77777777" w:rsidTr="00755B51">
        <w:tc>
          <w:tcPr>
            <w:tcW w:w="295" w:type="pct"/>
          </w:tcPr>
          <w:p w14:paraId="3DEC731F"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j.</w:t>
            </w:r>
          </w:p>
        </w:tc>
        <w:tc>
          <w:tcPr>
            <w:tcW w:w="899" w:type="pct"/>
          </w:tcPr>
          <w:p w14:paraId="33093CF6" w14:textId="77777777" w:rsidR="00AF7713" w:rsidRPr="00245A7E" w:rsidRDefault="00AF7713" w:rsidP="00245A7E">
            <w:pPr>
              <w:rPr>
                <w:rFonts w:cs="Arial"/>
                <w:sz w:val="16"/>
                <w:szCs w:val="16"/>
              </w:rPr>
            </w:pPr>
            <w:r w:rsidRPr="00245A7E">
              <w:rPr>
                <w:rFonts w:cs="Arial"/>
                <w:sz w:val="16"/>
                <w:szCs w:val="16"/>
              </w:rPr>
              <w:t>Leasing Revenue</w:t>
            </w:r>
          </w:p>
        </w:tc>
        <w:tc>
          <w:tcPr>
            <w:tcW w:w="1869" w:type="pct"/>
          </w:tcPr>
          <w:p w14:paraId="047474E6" w14:textId="6D504AB7" w:rsidR="00AF7713" w:rsidRPr="00245A7E" w:rsidRDefault="00AF7713" w:rsidP="00245A7E">
            <w:pPr>
              <w:rPr>
                <w:rFonts w:cs="Arial"/>
                <w:sz w:val="16"/>
                <w:szCs w:val="16"/>
              </w:rPr>
            </w:pPr>
            <w:r w:rsidRPr="00245A7E">
              <w:rPr>
                <w:rFonts w:cs="Arial"/>
                <w:sz w:val="16"/>
                <w:szCs w:val="16"/>
              </w:rPr>
              <w:t>Risk of revenue from any assignment (or sale) of the leasehold interest in</w:t>
            </w:r>
            <w:r w:rsidR="00DF27F9">
              <w:rPr>
                <w:rFonts w:cs="Arial"/>
                <w:sz w:val="16"/>
                <w:szCs w:val="16"/>
              </w:rPr>
              <w:t xml:space="preserve"> non-residential project components</w:t>
            </w:r>
            <w:r w:rsidRPr="00245A7E">
              <w:rPr>
                <w:rFonts w:cs="Arial"/>
                <w:sz w:val="16"/>
                <w:szCs w:val="16"/>
              </w:rPr>
              <w:t xml:space="preserve"> being less than expected.</w:t>
            </w:r>
          </w:p>
        </w:tc>
        <w:tc>
          <w:tcPr>
            <w:tcW w:w="298" w:type="pct"/>
          </w:tcPr>
          <w:p w14:paraId="02B552A2" w14:textId="77777777" w:rsidR="00AF7713" w:rsidRPr="00245A7E" w:rsidRDefault="00AF7713" w:rsidP="00245A7E">
            <w:pPr>
              <w:jc w:val="center"/>
              <w:rPr>
                <w:rFonts w:cs="Arial"/>
                <w:sz w:val="16"/>
                <w:szCs w:val="16"/>
              </w:rPr>
            </w:pPr>
          </w:p>
        </w:tc>
        <w:tc>
          <w:tcPr>
            <w:tcW w:w="299" w:type="pct"/>
          </w:tcPr>
          <w:p w14:paraId="012FB160"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1DB45CE9" w14:textId="77777777" w:rsidR="00AF7713" w:rsidRPr="00245A7E" w:rsidRDefault="00AF7713" w:rsidP="00245A7E">
            <w:pPr>
              <w:jc w:val="center"/>
              <w:rPr>
                <w:rFonts w:cs="Arial"/>
                <w:sz w:val="16"/>
                <w:szCs w:val="16"/>
              </w:rPr>
            </w:pPr>
          </w:p>
        </w:tc>
        <w:tc>
          <w:tcPr>
            <w:tcW w:w="1043" w:type="pct"/>
          </w:tcPr>
          <w:p w14:paraId="2B5D277D" w14:textId="77777777" w:rsidR="00AF7713" w:rsidRPr="00245A7E" w:rsidRDefault="00AF7713" w:rsidP="00245A7E">
            <w:pPr>
              <w:rPr>
                <w:rFonts w:cs="Arial"/>
                <w:sz w:val="16"/>
                <w:szCs w:val="16"/>
              </w:rPr>
            </w:pPr>
          </w:p>
        </w:tc>
      </w:tr>
      <w:tr w:rsidR="00AF7713" w:rsidRPr="00245A7E" w14:paraId="64334646" w14:textId="77777777" w:rsidTr="00755B51">
        <w:tc>
          <w:tcPr>
            <w:tcW w:w="295" w:type="pct"/>
          </w:tcPr>
          <w:p w14:paraId="0DAF5A9D"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k.</w:t>
            </w:r>
          </w:p>
        </w:tc>
        <w:tc>
          <w:tcPr>
            <w:tcW w:w="899" w:type="pct"/>
          </w:tcPr>
          <w:p w14:paraId="1B33FE9C" w14:textId="77777777" w:rsidR="00AF7713" w:rsidRPr="00245A7E" w:rsidRDefault="00AF7713" w:rsidP="00245A7E">
            <w:pPr>
              <w:rPr>
                <w:rFonts w:cs="Arial"/>
                <w:sz w:val="16"/>
                <w:szCs w:val="16"/>
              </w:rPr>
            </w:pPr>
            <w:r w:rsidRPr="00245A7E">
              <w:rPr>
                <w:rFonts w:cs="Arial"/>
                <w:sz w:val="16"/>
                <w:szCs w:val="16"/>
              </w:rPr>
              <w:t>Pre-leasing</w:t>
            </w:r>
          </w:p>
        </w:tc>
        <w:tc>
          <w:tcPr>
            <w:tcW w:w="1869" w:type="pct"/>
          </w:tcPr>
          <w:p w14:paraId="34BB6008" w14:textId="63E5A6A9" w:rsidR="00AF7713" w:rsidRPr="00245A7E" w:rsidRDefault="00AF7713" w:rsidP="00245A7E">
            <w:pPr>
              <w:rPr>
                <w:rFonts w:cs="Arial"/>
                <w:sz w:val="16"/>
                <w:szCs w:val="16"/>
              </w:rPr>
            </w:pPr>
            <w:r w:rsidRPr="00245A7E">
              <w:rPr>
                <w:rFonts w:cs="Arial"/>
                <w:sz w:val="16"/>
                <w:szCs w:val="16"/>
              </w:rPr>
              <w:t xml:space="preserve">The risk of project delay or increased project cost where the </w:t>
            </w:r>
            <w:r w:rsidR="00245A7E">
              <w:rPr>
                <w:rFonts w:cs="Arial"/>
                <w:sz w:val="16"/>
                <w:szCs w:val="16"/>
              </w:rPr>
              <w:t>Proponent</w:t>
            </w:r>
            <w:r w:rsidRPr="00245A7E">
              <w:rPr>
                <w:rFonts w:cs="Arial"/>
                <w:sz w:val="16"/>
                <w:szCs w:val="16"/>
              </w:rPr>
              <w:t xml:space="preserve"> is unable to achieve a sufficient level of pre-lease commitments for the retail, commercial and/or other tenancies at viable levels to enable project completion by milestone dates.</w:t>
            </w:r>
          </w:p>
        </w:tc>
        <w:tc>
          <w:tcPr>
            <w:tcW w:w="298" w:type="pct"/>
          </w:tcPr>
          <w:p w14:paraId="135FDB54" w14:textId="77777777" w:rsidR="00AF7713" w:rsidRPr="00245A7E" w:rsidRDefault="00AF7713" w:rsidP="00245A7E">
            <w:pPr>
              <w:jc w:val="center"/>
              <w:rPr>
                <w:rFonts w:cs="Arial"/>
                <w:sz w:val="16"/>
                <w:szCs w:val="16"/>
              </w:rPr>
            </w:pPr>
          </w:p>
        </w:tc>
        <w:tc>
          <w:tcPr>
            <w:tcW w:w="299" w:type="pct"/>
          </w:tcPr>
          <w:p w14:paraId="5F6DDB20"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147C4643" w14:textId="77777777" w:rsidR="00AF7713" w:rsidRPr="00245A7E" w:rsidRDefault="00AF7713" w:rsidP="00245A7E">
            <w:pPr>
              <w:jc w:val="center"/>
              <w:rPr>
                <w:rFonts w:cs="Arial"/>
                <w:sz w:val="16"/>
                <w:szCs w:val="16"/>
              </w:rPr>
            </w:pPr>
          </w:p>
        </w:tc>
        <w:tc>
          <w:tcPr>
            <w:tcW w:w="1043" w:type="pct"/>
          </w:tcPr>
          <w:p w14:paraId="7EA03C39" w14:textId="77777777" w:rsidR="00AF7713" w:rsidRPr="00245A7E" w:rsidRDefault="00AF7713" w:rsidP="00245A7E">
            <w:pPr>
              <w:rPr>
                <w:rFonts w:cs="Arial"/>
                <w:sz w:val="16"/>
                <w:szCs w:val="16"/>
              </w:rPr>
            </w:pPr>
          </w:p>
        </w:tc>
      </w:tr>
      <w:tr w:rsidR="00AF7713" w:rsidRPr="00245A7E" w14:paraId="5C2A6AC3" w14:textId="77777777" w:rsidTr="00755B51">
        <w:tc>
          <w:tcPr>
            <w:tcW w:w="295" w:type="pct"/>
          </w:tcPr>
          <w:p w14:paraId="1E1BD71B"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l.</w:t>
            </w:r>
          </w:p>
        </w:tc>
        <w:tc>
          <w:tcPr>
            <w:tcW w:w="899" w:type="pct"/>
          </w:tcPr>
          <w:p w14:paraId="2D17DAF6" w14:textId="77777777" w:rsidR="00AF7713" w:rsidRPr="00245A7E" w:rsidRDefault="00AF7713" w:rsidP="00245A7E">
            <w:pPr>
              <w:rPr>
                <w:rFonts w:cs="Arial"/>
                <w:sz w:val="16"/>
                <w:szCs w:val="16"/>
              </w:rPr>
            </w:pPr>
            <w:r w:rsidRPr="00245A7E">
              <w:rPr>
                <w:rFonts w:cs="Arial"/>
                <w:sz w:val="16"/>
                <w:szCs w:val="16"/>
              </w:rPr>
              <w:t>Pre-sales</w:t>
            </w:r>
          </w:p>
        </w:tc>
        <w:tc>
          <w:tcPr>
            <w:tcW w:w="1869" w:type="pct"/>
          </w:tcPr>
          <w:p w14:paraId="0737D308" w14:textId="3E44CB5F" w:rsidR="00AF7713" w:rsidRPr="00245A7E" w:rsidRDefault="00AF7713" w:rsidP="00245A7E">
            <w:pPr>
              <w:rPr>
                <w:rFonts w:cs="Arial"/>
                <w:sz w:val="16"/>
                <w:szCs w:val="16"/>
              </w:rPr>
            </w:pPr>
            <w:r w:rsidRPr="00245A7E">
              <w:rPr>
                <w:rFonts w:cs="Arial"/>
                <w:sz w:val="16"/>
                <w:szCs w:val="16"/>
              </w:rPr>
              <w:t xml:space="preserve">The risk of project delay or increased project cost where the </w:t>
            </w:r>
            <w:r w:rsidR="00245A7E">
              <w:rPr>
                <w:rFonts w:cs="Arial"/>
                <w:sz w:val="16"/>
                <w:szCs w:val="16"/>
              </w:rPr>
              <w:t>Proponent</w:t>
            </w:r>
            <w:r w:rsidRPr="00245A7E">
              <w:rPr>
                <w:rFonts w:cs="Arial"/>
                <w:sz w:val="16"/>
                <w:szCs w:val="16"/>
              </w:rPr>
              <w:t xml:space="preserve"> is unable to achieve sufficient pre-sales for the </w:t>
            </w:r>
            <w:r w:rsidR="00DF27F9">
              <w:rPr>
                <w:rFonts w:cs="Arial"/>
                <w:sz w:val="16"/>
                <w:szCs w:val="16"/>
              </w:rPr>
              <w:t>r</w:t>
            </w:r>
            <w:r w:rsidRPr="00245A7E">
              <w:rPr>
                <w:rFonts w:cs="Arial"/>
                <w:sz w:val="16"/>
                <w:szCs w:val="16"/>
              </w:rPr>
              <w:t xml:space="preserve">esidential </w:t>
            </w:r>
            <w:r w:rsidR="00DF27F9">
              <w:rPr>
                <w:rFonts w:cs="Arial"/>
                <w:sz w:val="16"/>
                <w:szCs w:val="16"/>
              </w:rPr>
              <w:t>c</w:t>
            </w:r>
            <w:r w:rsidRPr="00245A7E">
              <w:rPr>
                <w:rFonts w:cs="Arial"/>
                <w:sz w:val="16"/>
                <w:szCs w:val="16"/>
              </w:rPr>
              <w:t>omponent at viable levels to enable project completion by milestone dates.</w:t>
            </w:r>
          </w:p>
        </w:tc>
        <w:tc>
          <w:tcPr>
            <w:tcW w:w="298" w:type="pct"/>
          </w:tcPr>
          <w:p w14:paraId="03A78E36" w14:textId="77777777" w:rsidR="00AF7713" w:rsidRPr="00245A7E" w:rsidRDefault="00AF7713" w:rsidP="00245A7E">
            <w:pPr>
              <w:jc w:val="center"/>
              <w:rPr>
                <w:rFonts w:cs="Arial"/>
                <w:sz w:val="16"/>
                <w:szCs w:val="16"/>
              </w:rPr>
            </w:pPr>
          </w:p>
        </w:tc>
        <w:tc>
          <w:tcPr>
            <w:tcW w:w="299" w:type="pct"/>
          </w:tcPr>
          <w:p w14:paraId="4E0758DA"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AE8759F" w14:textId="77777777" w:rsidR="00AF7713" w:rsidRPr="00245A7E" w:rsidRDefault="00AF7713" w:rsidP="00245A7E">
            <w:pPr>
              <w:jc w:val="center"/>
              <w:rPr>
                <w:rFonts w:cs="Arial"/>
                <w:sz w:val="16"/>
                <w:szCs w:val="16"/>
              </w:rPr>
            </w:pPr>
          </w:p>
        </w:tc>
        <w:tc>
          <w:tcPr>
            <w:tcW w:w="1043" w:type="pct"/>
          </w:tcPr>
          <w:p w14:paraId="12F500BF" w14:textId="77777777" w:rsidR="00AF7713" w:rsidRPr="00245A7E" w:rsidRDefault="00AF7713" w:rsidP="00245A7E">
            <w:pPr>
              <w:rPr>
                <w:rFonts w:cs="Arial"/>
                <w:sz w:val="16"/>
                <w:szCs w:val="16"/>
              </w:rPr>
            </w:pPr>
          </w:p>
        </w:tc>
      </w:tr>
      <w:tr w:rsidR="00AF7713" w:rsidRPr="00245A7E" w14:paraId="121D9A3C" w14:textId="77777777" w:rsidTr="00755B51">
        <w:tc>
          <w:tcPr>
            <w:tcW w:w="295" w:type="pct"/>
          </w:tcPr>
          <w:p w14:paraId="624EB0B3"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m.</w:t>
            </w:r>
          </w:p>
        </w:tc>
        <w:tc>
          <w:tcPr>
            <w:tcW w:w="899" w:type="pct"/>
          </w:tcPr>
          <w:p w14:paraId="7FDDB883" w14:textId="77777777" w:rsidR="00AF7713" w:rsidRPr="00245A7E" w:rsidRDefault="00AF7713" w:rsidP="00245A7E">
            <w:pPr>
              <w:rPr>
                <w:rFonts w:cs="Arial"/>
                <w:sz w:val="16"/>
                <w:szCs w:val="16"/>
              </w:rPr>
            </w:pPr>
            <w:r w:rsidRPr="00245A7E">
              <w:rPr>
                <w:rFonts w:cs="Arial"/>
                <w:sz w:val="16"/>
                <w:szCs w:val="16"/>
              </w:rPr>
              <w:t>Revenue General</w:t>
            </w:r>
          </w:p>
        </w:tc>
        <w:tc>
          <w:tcPr>
            <w:tcW w:w="1869" w:type="pct"/>
          </w:tcPr>
          <w:p w14:paraId="77FC7299" w14:textId="6C172A39" w:rsidR="00AF7713" w:rsidRPr="00245A7E" w:rsidRDefault="00AF7713" w:rsidP="00245A7E">
            <w:pPr>
              <w:rPr>
                <w:rFonts w:cs="Arial"/>
                <w:sz w:val="16"/>
                <w:szCs w:val="16"/>
              </w:rPr>
            </w:pPr>
            <w:r w:rsidRPr="00245A7E">
              <w:rPr>
                <w:rFonts w:cs="Arial"/>
                <w:sz w:val="16"/>
                <w:szCs w:val="16"/>
              </w:rPr>
              <w:t xml:space="preserve">Risk that any form of revenue expected to be derived by the </w:t>
            </w:r>
            <w:r w:rsidR="00245A7E">
              <w:rPr>
                <w:rFonts w:cs="Arial"/>
                <w:sz w:val="16"/>
                <w:szCs w:val="16"/>
              </w:rPr>
              <w:t>Proponent</w:t>
            </w:r>
            <w:r w:rsidRPr="00245A7E">
              <w:rPr>
                <w:rFonts w:cs="Arial"/>
                <w:sz w:val="16"/>
                <w:szCs w:val="16"/>
              </w:rPr>
              <w:t xml:space="preserve"> from a project component does not materialise or is less than expected.</w:t>
            </w:r>
          </w:p>
        </w:tc>
        <w:tc>
          <w:tcPr>
            <w:tcW w:w="298" w:type="pct"/>
          </w:tcPr>
          <w:p w14:paraId="2AC53EE9" w14:textId="77777777" w:rsidR="00AF7713" w:rsidRPr="00245A7E" w:rsidRDefault="00AF7713" w:rsidP="00245A7E">
            <w:pPr>
              <w:jc w:val="center"/>
              <w:rPr>
                <w:rFonts w:cs="Arial"/>
                <w:sz w:val="16"/>
                <w:szCs w:val="16"/>
              </w:rPr>
            </w:pPr>
          </w:p>
        </w:tc>
        <w:tc>
          <w:tcPr>
            <w:tcW w:w="299" w:type="pct"/>
          </w:tcPr>
          <w:p w14:paraId="6C0B36B3"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053E6ADD" w14:textId="77777777" w:rsidR="00AF7713" w:rsidRPr="00245A7E" w:rsidRDefault="00AF7713" w:rsidP="00245A7E">
            <w:pPr>
              <w:jc w:val="center"/>
              <w:rPr>
                <w:rFonts w:cs="Arial"/>
                <w:sz w:val="16"/>
                <w:szCs w:val="16"/>
              </w:rPr>
            </w:pPr>
          </w:p>
        </w:tc>
        <w:tc>
          <w:tcPr>
            <w:tcW w:w="1043" w:type="pct"/>
          </w:tcPr>
          <w:p w14:paraId="4696613F" w14:textId="77777777" w:rsidR="00AF7713" w:rsidRPr="00245A7E" w:rsidRDefault="00AF7713" w:rsidP="00245A7E">
            <w:pPr>
              <w:rPr>
                <w:rFonts w:cs="Arial"/>
                <w:sz w:val="16"/>
                <w:szCs w:val="16"/>
              </w:rPr>
            </w:pPr>
          </w:p>
        </w:tc>
      </w:tr>
      <w:tr w:rsidR="00AF7713" w:rsidRPr="00245A7E" w14:paraId="62B4325A" w14:textId="77777777" w:rsidTr="00755B51">
        <w:tc>
          <w:tcPr>
            <w:tcW w:w="295" w:type="pct"/>
          </w:tcPr>
          <w:p w14:paraId="14B2BC4D"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n.</w:t>
            </w:r>
          </w:p>
        </w:tc>
        <w:tc>
          <w:tcPr>
            <w:tcW w:w="899" w:type="pct"/>
          </w:tcPr>
          <w:p w14:paraId="27EE9AE9" w14:textId="77777777" w:rsidR="00AF7713" w:rsidRPr="00245A7E" w:rsidRDefault="00AF7713" w:rsidP="00245A7E">
            <w:pPr>
              <w:rPr>
                <w:rFonts w:cs="Arial"/>
                <w:sz w:val="16"/>
                <w:szCs w:val="16"/>
              </w:rPr>
            </w:pPr>
            <w:r w:rsidRPr="00245A7E">
              <w:rPr>
                <w:rFonts w:cs="Arial"/>
                <w:sz w:val="16"/>
                <w:szCs w:val="16"/>
              </w:rPr>
              <w:t>New supply</w:t>
            </w:r>
          </w:p>
        </w:tc>
        <w:tc>
          <w:tcPr>
            <w:tcW w:w="1869" w:type="pct"/>
          </w:tcPr>
          <w:p w14:paraId="07B99452" w14:textId="36F48BC4" w:rsidR="00AF7713" w:rsidRPr="00245A7E" w:rsidRDefault="00AF7713" w:rsidP="00245A7E">
            <w:pPr>
              <w:rPr>
                <w:rFonts w:cs="Arial"/>
                <w:sz w:val="16"/>
                <w:szCs w:val="16"/>
              </w:rPr>
            </w:pPr>
            <w:r w:rsidRPr="00245A7E">
              <w:rPr>
                <w:rFonts w:cs="Arial"/>
                <w:sz w:val="16"/>
                <w:szCs w:val="16"/>
              </w:rPr>
              <w:t>The risk that significant new residential, retail</w:t>
            </w:r>
            <w:r w:rsidR="00A47DE1">
              <w:rPr>
                <w:rFonts w:cs="Arial"/>
                <w:sz w:val="16"/>
                <w:szCs w:val="16"/>
              </w:rPr>
              <w:t>, cinema</w:t>
            </w:r>
            <w:r w:rsidRPr="00245A7E">
              <w:rPr>
                <w:rFonts w:cs="Arial"/>
                <w:sz w:val="16"/>
                <w:szCs w:val="16"/>
              </w:rPr>
              <w:t xml:space="preserve"> and/or commercial projects compete with the project and delay project completion or impact project development economics. </w:t>
            </w:r>
          </w:p>
        </w:tc>
        <w:tc>
          <w:tcPr>
            <w:tcW w:w="298" w:type="pct"/>
          </w:tcPr>
          <w:p w14:paraId="757BBFB0" w14:textId="77777777" w:rsidR="00AF7713" w:rsidRPr="00245A7E" w:rsidRDefault="00AF7713" w:rsidP="00245A7E">
            <w:pPr>
              <w:jc w:val="center"/>
              <w:rPr>
                <w:rFonts w:cs="Arial"/>
                <w:sz w:val="16"/>
                <w:szCs w:val="16"/>
              </w:rPr>
            </w:pPr>
          </w:p>
        </w:tc>
        <w:tc>
          <w:tcPr>
            <w:tcW w:w="299" w:type="pct"/>
          </w:tcPr>
          <w:p w14:paraId="2775C218"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BA3CFA2" w14:textId="77777777" w:rsidR="00AF7713" w:rsidRPr="00245A7E" w:rsidRDefault="00AF7713" w:rsidP="00245A7E">
            <w:pPr>
              <w:jc w:val="center"/>
              <w:rPr>
                <w:rFonts w:cs="Arial"/>
                <w:sz w:val="16"/>
                <w:szCs w:val="16"/>
              </w:rPr>
            </w:pPr>
          </w:p>
        </w:tc>
        <w:tc>
          <w:tcPr>
            <w:tcW w:w="1043" w:type="pct"/>
          </w:tcPr>
          <w:p w14:paraId="06616D8B" w14:textId="77777777" w:rsidR="00AF7713" w:rsidRPr="00245A7E" w:rsidRDefault="00AF7713" w:rsidP="00245A7E">
            <w:pPr>
              <w:rPr>
                <w:rFonts w:cs="Arial"/>
                <w:sz w:val="16"/>
                <w:szCs w:val="16"/>
              </w:rPr>
            </w:pPr>
          </w:p>
        </w:tc>
      </w:tr>
      <w:tr w:rsidR="00AF7713" w:rsidRPr="00245A7E" w14:paraId="2EE6DA1F" w14:textId="77777777" w:rsidTr="00755B51">
        <w:tc>
          <w:tcPr>
            <w:tcW w:w="295" w:type="pct"/>
          </w:tcPr>
          <w:p w14:paraId="35FCA420"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o.</w:t>
            </w:r>
          </w:p>
        </w:tc>
        <w:tc>
          <w:tcPr>
            <w:tcW w:w="899" w:type="pct"/>
          </w:tcPr>
          <w:p w14:paraId="38313C03" w14:textId="4314D568" w:rsidR="00AF7713" w:rsidRPr="00A47DE1" w:rsidRDefault="00AF7713" w:rsidP="00245A7E">
            <w:pPr>
              <w:rPr>
                <w:rFonts w:cs="Arial"/>
                <w:b/>
                <w:bCs/>
                <w:sz w:val="16"/>
                <w:szCs w:val="16"/>
              </w:rPr>
            </w:pPr>
            <w:r w:rsidRPr="00245A7E">
              <w:rPr>
                <w:rFonts w:cs="Arial"/>
                <w:sz w:val="16"/>
                <w:szCs w:val="16"/>
              </w:rPr>
              <w:t>Insurance</w:t>
            </w:r>
            <w:r w:rsidR="00A47DE1">
              <w:rPr>
                <w:rFonts w:cs="Arial"/>
                <w:sz w:val="16"/>
                <w:szCs w:val="16"/>
              </w:rPr>
              <w:t xml:space="preserve"> </w:t>
            </w:r>
          </w:p>
        </w:tc>
        <w:tc>
          <w:tcPr>
            <w:tcW w:w="1869" w:type="pct"/>
          </w:tcPr>
          <w:p w14:paraId="53D81781" w14:textId="77777777" w:rsidR="00AF7713" w:rsidRPr="00245A7E" w:rsidRDefault="00AF7713" w:rsidP="00245A7E">
            <w:pPr>
              <w:rPr>
                <w:rFonts w:cs="Arial"/>
                <w:sz w:val="16"/>
                <w:szCs w:val="16"/>
              </w:rPr>
            </w:pPr>
            <w:r w:rsidRPr="00245A7E">
              <w:rPr>
                <w:rFonts w:cs="Arial"/>
                <w:sz w:val="16"/>
                <w:szCs w:val="16"/>
              </w:rPr>
              <w:t>Cost and responsibility for obtaining insurance, including but not limited to Design and construction Public Liability, Professional Indemnity, Damage and Loss.</w:t>
            </w:r>
          </w:p>
        </w:tc>
        <w:tc>
          <w:tcPr>
            <w:tcW w:w="298" w:type="pct"/>
          </w:tcPr>
          <w:p w14:paraId="240A9698" w14:textId="77777777" w:rsidR="00AF7713" w:rsidRPr="00245A7E" w:rsidRDefault="00AF7713" w:rsidP="00245A7E">
            <w:pPr>
              <w:jc w:val="center"/>
              <w:rPr>
                <w:rFonts w:cs="Arial"/>
                <w:sz w:val="16"/>
                <w:szCs w:val="16"/>
              </w:rPr>
            </w:pPr>
          </w:p>
        </w:tc>
        <w:tc>
          <w:tcPr>
            <w:tcW w:w="299" w:type="pct"/>
          </w:tcPr>
          <w:p w14:paraId="453FF9D2" w14:textId="2494F52D" w:rsidR="00AF7713" w:rsidRPr="00245A7E" w:rsidRDefault="00A47DE1" w:rsidP="00245A7E">
            <w:pPr>
              <w:jc w:val="center"/>
              <w:rPr>
                <w:rFonts w:cs="Arial"/>
                <w:sz w:val="16"/>
                <w:szCs w:val="16"/>
              </w:rPr>
            </w:pPr>
            <w:r w:rsidRPr="00245A7E">
              <w:rPr>
                <w:rFonts w:cs="Arial"/>
                <w:sz w:val="16"/>
                <w:szCs w:val="16"/>
              </w:rPr>
              <w:sym w:font="Wingdings" w:char="F0FC"/>
            </w:r>
          </w:p>
        </w:tc>
        <w:tc>
          <w:tcPr>
            <w:tcW w:w="298" w:type="pct"/>
          </w:tcPr>
          <w:p w14:paraId="425FB465" w14:textId="018E9080" w:rsidR="00AF7713" w:rsidRPr="00245A7E" w:rsidRDefault="00AF7713" w:rsidP="00245A7E">
            <w:pPr>
              <w:jc w:val="center"/>
              <w:rPr>
                <w:rFonts w:cs="Arial"/>
                <w:sz w:val="16"/>
                <w:szCs w:val="16"/>
              </w:rPr>
            </w:pPr>
          </w:p>
        </w:tc>
        <w:tc>
          <w:tcPr>
            <w:tcW w:w="1043" w:type="pct"/>
          </w:tcPr>
          <w:p w14:paraId="6C986EFD" w14:textId="6A89C814" w:rsidR="00AF7713" w:rsidRPr="00245A7E" w:rsidRDefault="00AF7713" w:rsidP="00245A7E">
            <w:pPr>
              <w:rPr>
                <w:rFonts w:cs="Arial"/>
                <w:sz w:val="16"/>
                <w:szCs w:val="16"/>
              </w:rPr>
            </w:pPr>
          </w:p>
        </w:tc>
      </w:tr>
      <w:tr w:rsidR="00AF7713" w:rsidRPr="00245A7E" w14:paraId="5C16C2FF" w14:textId="77777777" w:rsidTr="00755B51">
        <w:tc>
          <w:tcPr>
            <w:tcW w:w="295" w:type="pct"/>
          </w:tcPr>
          <w:p w14:paraId="694A94A0"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p.</w:t>
            </w:r>
          </w:p>
        </w:tc>
        <w:tc>
          <w:tcPr>
            <w:tcW w:w="899" w:type="pct"/>
          </w:tcPr>
          <w:p w14:paraId="6D34B542" w14:textId="77777777" w:rsidR="00AF7713" w:rsidRPr="00245A7E" w:rsidRDefault="00AF7713" w:rsidP="00245A7E">
            <w:pPr>
              <w:rPr>
                <w:rFonts w:cs="Arial"/>
                <w:sz w:val="16"/>
                <w:szCs w:val="16"/>
              </w:rPr>
            </w:pPr>
            <w:r w:rsidRPr="00245A7E">
              <w:rPr>
                <w:rFonts w:cs="Arial"/>
                <w:sz w:val="16"/>
                <w:szCs w:val="16"/>
              </w:rPr>
              <w:t>Legislative Change</w:t>
            </w:r>
          </w:p>
        </w:tc>
        <w:tc>
          <w:tcPr>
            <w:tcW w:w="1869" w:type="pct"/>
          </w:tcPr>
          <w:p w14:paraId="1A1A9DD7" w14:textId="77777777" w:rsidR="00AF7713" w:rsidRPr="00245A7E" w:rsidRDefault="00AF7713" w:rsidP="00245A7E">
            <w:pPr>
              <w:rPr>
                <w:rFonts w:cs="Arial"/>
                <w:sz w:val="16"/>
                <w:szCs w:val="16"/>
              </w:rPr>
            </w:pPr>
            <w:r w:rsidRPr="00245A7E">
              <w:rPr>
                <w:rFonts w:cs="Arial"/>
                <w:sz w:val="16"/>
                <w:szCs w:val="16"/>
              </w:rPr>
              <w:t>Risk of cost and delay to project completion associated with legislative change.</w:t>
            </w:r>
          </w:p>
        </w:tc>
        <w:tc>
          <w:tcPr>
            <w:tcW w:w="298" w:type="pct"/>
          </w:tcPr>
          <w:p w14:paraId="0A25F423" w14:textId="77777777" w:rsidR="00AF7713" w:rsidRPr="00245A7E" w:rsidRDefault="00AF7713" w:rsidP="00245A7E">
            <w:pPr>
              <w:jc w:val="center"/>
              <w:rPr>
                <w:rFonts w:cs="Arial"/>
                <w:sz w:val="16"/>
                <w:szCs w:val="16"/>
              </w:rPr>
            </w:pPr>
          </w:p>
        </w:tc>
        <w:tc>
          <w:tcPr>
            <w:tcW w:w="299" w:type="pct"/>
          </w:tcPr>
          <w:p w14:paraId="6D138A93"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21B81B85" w14:textId="77777777" w:rsidR="00AF7713" w:rsidRPr="00245A7E" w:rsidRDefault="00AF7713" w:rsidP="00245A7E">
            <w:pPr>
              <w:jc w:val="center"/>
              <w:rPr>
                <w:rFonts w:cs="Arial"/>
                <w:sz w:val="16"/>
                <w:szCs w:val="16"/>
              </w:rPr>
            </w:pPr>
          </w:p>
        </w:tc>
        <w:tc>
          <w:tcPr>
            <w:tcW w:w="1043" w:type="pct"/>
          </w:tcPr>
          <w:p w14:paraId="2F04895F" w14:textId="77777777" w:rsidR="00AF7713" w:rsidRPr="00245A7E" w:rsidRDefault="00AF7713" w:rsidP="00245A7E">
            <w:pPr>
              <w:rPr>
                <w:rFonts w:cs="Arial"/>
                <w:sz w:val="16"/>
                <w:szCs w:val="16"/>
              </w:rPr>
            </w:pPr>
          </w:p>
        </w:tc>
      </w:tr>
      <w:tr w:rsidR="00AF7713" w:rsidRPr="00245A7E" w14:paraId="627CA2F8" w14:textId="77777777" w:rsidTr="00755B51">
        <w:tc>
          <w:tcPr>
            <w:tcW w:w="295" w:type="pct"/>
          </w:tcPr>
          <w:p w14:paraId="7043A765"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q.</w:t>
            </w:r>
          </w:p>
        </w:tc>
        <w:tc>
          <w:tcPr>
            <w:tcW w:w="899" w:type="pct"/>
          </w:tcPr>
          <w:p w14:paraId="6E79CA12" w14:textId="77777777" w:rsidR="00AF7713" w:rsidRPr="00245A7E" w:rsidRDefault="00AF7713" w:rsidP="00245A7E">
            <w:pPr>
              <w:rPr>
                <w:rFonts w:cs="Arial"/>
                <w:sz w:val="16"/>
                <w:szCs w:val="16"/>
              </w:rPr>
            </w:pPr>
            <w:r w:rsidRPr="00245A7E">
              <w:rPr>
                <w:rFonts w:cs="Arial"/>
                <w:sz w:val="16"/>
                <w:szCs w:val="16"/>
              </w:rPr>
              <w:t>Design</w:t>
            </w:r>
          </w:p>
        </w:tc>
        <w:tc>
          <w:tcPr>
            <w:tcW w:w="1869" w:type="pct"/>
          </w:tcPr>
          <w:p w14:paraId="514A0275" w14:textId="77777777" w:rsidR="00AF7713" w:rsidRPr="00245A7E" w:rsidRDefault="00AF7713" w:rsidP="00245A7E">
            <w:pPr>
              <w:rPr>
                <w:rFonts w:cs="Arial"/>
                <w:sz w:val="16"/>
                <w:szCs w:val="16"/>
              </w:rPr>
            </w:pPr>
            <w:r w:rsidRPr="00245A7E">
              <w:rPr>
                <w:rFonts w:cs="Arial"/>
                <w:sz w:val="16"/>
                <w:szCs w:val="16"/>
              </w:rPr>
              <w:t>Risk associated with design defects and any resulting liability.</w:t>
            </w:r>
          </w:p>
        </w:tc>
        <w:tc>
          <w:tcPr>
            <w:tcW w:w="298" w:type="pct"/>
          </w:tcPr>
          <w:p w14:paraId="1F4D2E54" w14:textId="77777777" w:rsidR="00AF7713" w:rsidRPr="00245A7E" w:rsidRDefault="00AF7713" w:rsidP="00245A7E">
            <w:pPr>
              <w:jc w:val="center"/>
              <w:rPr>
                <w:rFonts w:cs="Arial"/>
                <w:sz w:val="16"/>
                <w:szCs w:val="16"/>
              </w:rPr>
            </w:pPr>
          </w:p>
        </w:tc>
        <w:tc>
          <w:tcPr>
            <w:tcW w:w="299" w:type="pct"/>
          </w:tcPr>
          <w:p w14:paraId="6EF70E9A"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16F80BBB" w14:textId="77777777" w:rsidR="00AF7713" w:rsidRPr="00245A7E" w:rsidRDefault="00AF7713" w:rsidP="00245A7E">
            <w:pPr>
              <w:jc w:val="center"/>
              <w:rPr>
                <w:rFonts w:cs="Arial"/>
                <w:sz w:val="16"/>
                <w:szCs w:val="16"/>
              </w:rPr>
            </w:pPr>
          </w:p>
        </w:tc>
        <w:tc>
          <w:tcPr>
            <w:tcW w:w="1043" w:type="pct"/>
          </w:tcPr>
          <w:p w14:paraId="44E6BA0F" w14:textId="77777777" w:rsidR="00AF7713" w:rsidRPr="00245A7E" w:rsidRDefault="00AF7713" w:rsidP="00245A7E">
            <w:pPr>
              <w:rPr>
                <w:rFonts w:cs="Arial"/>
                <w:sz w:val="16"/>
                <w:szCs w:val="16"/>
              </w:rPr>
            </w:pPr>
          </w:p>
        </w:tc>
      </w:tr>
      <w:tr w:rsidR="00AF7713" w:rsidRPr="00245A7E" w14:paraId="016B4A69" w14:textId="77777777" w:rsidTr="00755B51">
        <w:tc>
          <w:tcPr>
            <w:tcW w:w="295" w:type="pct"/>
          </w:tcPr>
          <w:p w14:paraId="6284F5E8"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r.</w:t>
            </w:r>
          </w:p>
        </w:tc>
        <w:tc>
          <w:tcPr>
            <w:tcW w:w="899" w:type="pct"/>
          </w:tcPr>
          <w:p w14:paraId="21DAC21D" w14:textId="77777777" w:rsidR="00AF7713" w:rsidRPr="00245A7E" w:rsidRDefault="00AF7713" w:rsidP="00245A7E">
            <w:pPr>
              <w:rPr>
                <w:rFonts w:cs="Arial"/>
                <w:sz w:val="16"/>
                <w:szCs w:val="16"/>
              </w:rPr>
            </w:pPr>
            <w:r w:rsidRPr="00245A7E">
              <w:rPr>
                <w:rFonts w:cs="Arial"/>
                <w:sz w:val="16"/>
                <w:szCs w:val="16"/>
              </w:rPr>
              <w:t>Build</w:t>
            </w:r>
          </w:p>
        </w:tc>
        <w:tc>
          <w:tcPr>
            <w:tcW w:w="1869" w:type="pct"/>
          </w:tcPr>
          <w:p w14:paraId="60559D89" w14:textId="77777777" w:rsidR="00AF7713" w:rsidRPr="00245A7E" w:rsidRDefault="00AF7713" w:rsidP="00245A7E">
            <w:pPr>
              <w:rPr>
                <w:rFonts w:cs="Arial"/>
                <w:sz w:val="16"/>
                <w:szCs w:val="16"/>
              </w:rPr>
            </w:pPr>
            <w:r w:rsidRPr="00245A7E">
              <w:rPr>
                <w:rFonts w:cs="Arial"/>
                <w:sz w:val="16"/>
                <w:szCs w:val="16"/>
              </w:rPr>
              <w:t>Risk associated with building defects.</w:t>
            </w:r>
          </w:p>
        </w:tc>
        <w:tc>
          <w:tcPr>
            <w:tcW w:w="298" w:type="pct"/>
          </w:tcPr>
          <w:p w14:paraId="4F898A27" w14:textId="77777777" w:rsidR="00AF7713" w:rsidRPr="00245A7E" w:rsidRDefault="00AF7713" w:rsidP="00245A7E">
            <w:pPr>
              <w:jc w:val="center"/>
              <w:rPr>
                <w:rFonts w:cs="Arial"/>
                <w:sz w:val="16"/>
                <w:szCs w:val="16"/>
              </w:rPr>
            </w:pPr>
          </w:p>
        </w:tc>
        <w:tc>
          <w:tcPr>
            <w:tcW w:w="299" w:type="pct"/>
          </w:tcPr>
          <w:p w14:paraId="6A85DDE5"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2C9E9154" w14:textId="77777777" w:rsidR="00AF7713" w:rsidRPr="00245A7E" w:rsidRDefault="00AF7713" w:rsidP="00245A7E">
            <w:pPr>
              <w:jc w:val="center"/>
              <w:rPr>
                <w:rFonts w:cs="Arial"/>
                <w:sz w:val="16"/>
                <w:szCs w:val="16"/>
              </w:rPr>
            </w:pPr>
          </w:p>
        </w:tc>
        <w:tc>
          <w:tcPr>
            <w:tcW w:w="1043" w:type="pct"/>
          </w:tcPr>
          <w:p w14:paraId="5A3A1603" w14:textId="77777777" w:rsidR="00AF7713" w:rsidRPr="00245A7E" w:rsidRDefault="00AF7713" w:rsidP="00245A7E">
            <w:pPr>
              <w:rPr>
                <w:rFonts w:cs="Arial"/>
                <w:sz w:val="16"/>
                <w:szCs w:val="16"/>
              </w:rPr>
            </w:pPr>
          </w:p>
        </w:tc>
      </w:tr>
      <w:tr w:rsidR="00AF7713" w:rsidRPr="00245A7E" w14:paraId="6CD99AFB" w14:textId="77777777" w:rsidTr="00755B51">
        <w:tc>
          <w:tcPr>
            <w:tcW w:w="295" w:type="pct"/>
          </w:tcPr>
          <w:p w14:paraId="0C123F0B"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s.</w:t>
            </w:r>
          </w:p>
        </w:tc>
        <w:tc>
          <w:tcPr>
            <w:tcW w:w="899" w:type="pct"/>
          </w:tcPr>
          <w:p w14:paraId="33093282" w14:textId="77777777" w:rsidR="00AF7713" w:rsidRPr="00245A7E" w:rsidRDefault="00AF7713" w:rsidP="00245A7E">
            <w:pPr>
              <w:rPr>
                <w:rFonts w:cs="Arial"/>
                <w:sz w:val="16"/>
                <w:szCs w:val="16"/>
              </w:rPr>
            </w:pPr>
            <w:r w:rsidRPr="00245A7E">
              <w:rPr>
                <w:rFonts w:cs="Arial"/>
                <w:sz w:val="16"/>
                <w:szCs w:val="16"/>
              </w:rPr>
              <w:t>Taxation</w:t>
            </w:r>
          </w:p>
        </w:tc>
        <w:tc>
          <w:tcPr>
            <w:tcW w:w="1869" w:type="pct"/>
          </w:tcPr>
          <w:p w14:paraId="02E37C56" w14:textId="77777777" w:rsidR="00AF7713" w:rsidRPr="00245A7E" w:rsidRDefault="00AF7713" w:rsidP="00245A7E">
            <w:pPr>
              <w:rPr>
                <w:rFonts w:cs="Arial"/>
                <w:sz w:val="16"/>
                <w:szCs w:val="16"/>
              </w:rPr>
            </w:pPr>
            <w:r w:rsidRPr="00245A7E">
              <w:rPr>
                <w:rFonts w:cs="Arial"/>
                <w:sz w:val="16"/>
                <w:szCs w:val="16"/>
              </w:rPr>
              <w:t>Risk of taxation or stamp duty imposition.</w:t>
            </w:r>
          </w:p>
        </w:tc>
        <w:tc>
          <w:tcPr>
            <w:tcW w:w="298" w:type="pct"/>
          </w:tcPr>
          <w:p w14:paraId="6C259591" w14:textId="77777777" w:rsidR="00AF7713" w:rsidRPr="00245A7E" w:rsidRDefault="00AF7713" w:rsidP="00245A7E">
            <w:pPr>
              <w:jc w:val="center"/>
              <w:rPr>
                <w:rFonts w:cs="Arial"/>
                <w:sz w:val="16"/>
                <w:szCs w:val="16"/>
              </w:rPr>
            </w:pPr>
          </w:p>
        </w:tc>
        <w:tc>
          <w:tcPr>
            <w:tcW w:w="299" w:type="pct"/>
          </w:tcPr>
          <w:p w14:paraId="78E7C536"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6E85A692" w14:textId="77777777" w:rsidR="00AF7713" w:rsidRPr="00245A7E" w:rsidRDefault="00AF7713" w:rsidP="00245A7E">
            <w:pPr>
              <w:jc w:val="center"/>
              <w:rPr>
                <w:rFonts w:cs="Arial"/>
                <w:sz w:val="16"/>
                <w:szCs w:val="16"/>
              </w:rPr>
            </w:pPr>
          </w:p>
        </w:tc>
        <w:tc>
          <w:tcPr>
            <w:tcW w:w="1043" w:type="pct"/>
          </w:tcPr>
          <w:p w14:paraId="185415EB" w14:textId="77777777" w:rsidR="00AF7713" w:rsidRPr="00245A7E" w:rsidRDefault="00AF7713" w:rsidP="00245A7E">
            <w:pPr>
              <w:rPr>
                <w:rFonts w:cs="Arial"/>
                <w:sz w:val="16"/>
                <w:szCs w:val="16"/>
              </w:rPr>
            </w:pPr>
          </w:p>
        </w:tc>
      </w:tr>
      <w:tr w:rsidR="00AF7713" w:rsidRPr="00245A7E" w14:paraId="3F81F6C9" w14:textId="77777777" w:rsidTr="00755B51">
        <w:tc>
          <w:tcPr>
            <w:tcW w:w="295" w:type="pct"/>
          </w:tcPr>
          <w:p w14:paraId="731B7B61"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t.</w:t>
            </w:r>
          </w:p>
        </w:tc>
        <w:tc>
          <w:tcPr>
            <w:tcW w:w="899" w:type="pct"/>
          </w:tcPr>
          <w:p w14:paraId="00591D2C" w14:textId="554A271C" w:rsidR="00AF7713" w:rsidRPr="00245A7E" w:rsidRDefault="00AF7713" w:rsidP="00245A7E">
            <w:pPr>
              <w:rPr>
                <w:rFonts w:cs="Arial"/>
                <w:sz w:val="16"/>
                <w:szCs w:val="16"/>
              </w:rPr>
            </w:pPr>
            <w:r w:rsidRPr="00245A7E">
              <w:rPr>
                <w:rFonts w:cs="Arial"/>
                <w:sz w:val="16"/>
                <w:szCs w:val="16"/>
              </w:rPr>
              <w:t>Development contributions and other levies</w:t>
            </w:r>
          </w:p>
        </w:tc>
        <w:tc>
          <w:tcPr>
            <w:tcW w:w="1869" w:type="pct"/>
          </w:tcPr>
          <w:p w14:paraId="75C0C7DF" w14:textId="77777777" w:rsidR="00AF7713" w:rsidRPr="00245A7E" w:rsidRDefault="00AF7713" w:rsidP="00245A7E">
            <w:pPr>
              <w:rPr>
                <w:rFonts w:cs="Arial"/>
                <w:sz w:val="16"/>
                <w:szCs w:val="16"/>
              </w:rPr>
            </w:pPr>
            <w:r w:rsidRPr="00245A7E">
              <w:rPr>
                <w:rFonts w:cs="Arial"/>
                <w:sz w:val="16"/>
                <w:szCs w:val="16"/>
              </w:rPr>
              <w:t>All costs payable to statutory authorities required for the release of all approvals, permits and the like.</w:t>
            </w:r>
          </w:p>
        </w:tc>
        <w:tc>
          <w:tcPr>
            <w:tcW w:w="298" w:type="pct"/>
          </w:tcPr>
          <w:p w14:paraId="7FC09A43" w14:textId="77777777" w:rsidR="00AF7713" w:rsidRPr="00245A7E" w:rsidRDefault="00AF7713" w:rsidP="00245A7E">
            <w:pPr>
              <w:jc w:val="center"/>
              <w:rPr>
                <w:rFonts w:cs="Arial"/>
                <w:sz w:val="16"/>
                <w:szCs w:val="16"/>
              </w:rPr>
            </w:pPr>
          </w:p>
        </w:tc>
        <w:tc>
          <w:tcPr>
            <w:tcW w:w="299" w:type="pct"/>
          </w:tcPr>
          <w:p w14:paraId="1AEB0C48"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4642D716" w14:textId="77777777" w:rsidR="00AF7713" w:rsidRPr="00245A7E" w:rsidRDefault="00AF7713" w:rsidP="00245A7E">
            <w:pPr>
              <w:jc w:val="center"/>
              <w:rPr>
                <w:rFonts w:cs="Arial"/>
                <w:sz w:val="16"/>
                <w:szCs w:val="16"/>
              </w:rPr>
            </w:pPr>
          </w:p>
        </w:tc>
        <w:tc>
          <w:tcPr>
            <w:tcW w:w="1043" w:type="pct"/>
          </w:tcPr>
          <w:p w14:paraId="0D4231ED" w14:textId="77777777" w:rsidR="00AF7713" w:rsidRPr="00245A7E" w:rsidRDefault="00AF7713" w:rsidP="00245A7E">
            <w:pPr>
              <w:rPr>
                <w:rFonts w:cs="Arial"/>
                <w:sz w:val="16"/>
                <w:szCs w:val="16"/>
              </w:rPr>
            </w:pPr>
          </w:p>
        </w:tc>
      </w:tr>
      <w:tr w:rsidR="00AF7713" w:rsidRPr="00245A7E" w14:paraId="3C6D84B9" w14:textId="77777777" w:rsidTr="00755B51">
        <w:tc>
          <w:tcPr>
            <w:tcW w:w="295" w:type="pct"/>
          </w:tcPr>
          <w:p w14:paraId="77E564DE"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u.</w:t>
            </w:r>
          </w:p>
        </w:tc>
        <w:tc>
          <w:tcPr>
            <w:tcW w:w="899" w:type="pct"/>
          </w:tcPr>
          <w:p w14:paraId="365B8F69" w14:textId="77777777" w:rsidR="00AF7713" w:rsidRPr="00245A7E" w:rsidRDefault="00AF7713" w:rsidP="00245A7E">
            <w:pPr>
              <w:rPr>
                <w:rFonts w:cs="Arial"/>
                <w:sz w:val="16"/>
                <w:szCs w:val="16"/>
              </w:rPr>
            </w:pPr>
            <w:r w:rsidRPr="00245A7E">
              <w:rPr>
                <w:rFonts w:cs="Arial"/>
                <w:sz w:val="16"/>
                <w:szCs w:val="16"/>
              </w:rPr>
              <w:t>Payments to Council for Development Rights</w:t>
            </w:r>
          </w:p>
        </w:tc>
        <w:tc>
          <w:tcPr>
            <w:tcW w:w="1869" w:type="pct"/>
          </w:tcPr>
          <w:p w14:paraId="7199853C" w14:textId="77777777" w:rsidR="00AF7713" w:rsidRPr="00245A7E" w:rsidRDefault="00AF7713" w:rsidP="00245A7E">
            <w:pPr>
              <w:rPr>
                <w:rFonts w:cs="Arial"/>
                <w:sz w:val="16"/>
                <w:szCs w:val="16"/>
              </w:rPr>
            </w:pPr>
            <w:r w:rsidRPr="00245A7E">
              <w:rPr>
                <w:rFonts w:cs="Arial"/>
                <w:sz w:val="16"/>
                <w:szCs w:val="16"/>
              </w:rPr>
              <w:t>All consideration (whether cash or in-kind works) to be paid to Council for acquisition of Project development rights.</w:t>
            </w:r>
          </w:p>
        </w:tc>
        <w:tc>
          <w:tcPr>
            <w:tcW w:w="298" w:type="pct"/>
          </w:tcPr>
          <w:p w14:paraId="299943B0" w14:textId="77777777" w:rsidR="00AF7713" w:rsidRPr="00245A7E" w:rsidRDefault="00AF7713" w:rsidP="00245A7E">
            <w:pPr>
              <w:jc w:val="center"/>
              <w:rPr>
                <w:rFonts w:cs="Arial"/>
                <w:sz w:val="16"/>
                <w:szCs w:val="16"/>
              </w:rPr>
            </w:pPr>
          </w:p>
        </w:tc>
        <w:tc>
          <w:tcPr>
            <w:tcW w:w="299" w:type="pct"/>
          </w:tcPr>
          <w:p w14:paraId="77C67832"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13FE1E63" w14:textId="77777777" w:rsidR="00AF7713" w:rsidRPr="00245A7E" w:rsidRDefault="00AF7713" w:rsidP="00245A7E">
            <w:pPr>
              <w:jc w:val="center"/>
              <w:rPr>
                <w:rFonts w:cs="Arial"/>
                <w:sz w:val="16"/>
                <w:szCs w:val="16"/>
              </w:rPr>
            </w:pPr>
          </w:p>
        </w:tc>
        <w:tc>
          <w:tcPr>
            <w:tcW w:w="1043" w:type="pct"/>
          </w:tcPr>
          <w:p w14:paraId="16E07823" w14:textId="77777777" w:rsidR="00AF7713" w:rsidRPr="00245A7E" w:rsidRDefault="00AF7713" w:rsidP="00245A7E">
            <w:pPr>
              <w:rPr>
                <w:rFonts w:cs="Arial"/>
                <w:sz w:val="16"/>
                <w:szCs w:val="16"/>
              </w:rPr>
            </w:pPr>
          </w:p>
        </w:tc>
      </w:tr>
      <w:tr w:rsidR="00AF7713" w:rsidRPr="00245A7E" w14:paraId="63137DFF" w14:textId="77777777" w:rsidTr="00755B51">
        <w:tc>
          <w:tcPr>
            <w:tcW w:w="295" w:type="pct"/>
          </w:tcPr>
          <w:p w14:paraId="508974EA"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v.</w:t>
            </w:r>
          </w:p>
        </w:tc>
        <w:tc>
          <w:tcPr>
            <w:tcW w:w="899" w:type="pct"/>
          </w:tcPr>
          <w:p w14:paraId="44570854" w14:textId="77777777" w:rsidR="00AF7713" w:rsidRPr="00245A7E" w:rsidRDefault="00AF7713" w:rsidP="00245A7E">
            <w:pPr>
              <w:rPr>
                <w:rFonts w:cs="Arial"/>
                <w:sz w:val="16"/>
                <w:szCs w:val="16"/>
              </w:rPr>
            </w:pPr>
            <w:r w:rsidRPr="00245A7E">
              <w:rPr>
                <w:rFonts w:cs="Arial"/>
                <w:sz w:val="16"/>
                <w:szCs w:val="16"/>
              </w:rPr>
              <w:t xml:space="preserve">Conveyancing </w:t>
            </w:r>
          </w:p>
        </w:tc>
        <w:tc>
          <w:tcPr>
            <w:tcW w:w="1869" w:type="pct"/>
          </w:tcPr>
          <w:p w14:paraId="59E757C1" w14:textId="7F6C4345" w:rsidR="00AF7713" w:rsidRPr="00245A7E" w:rsidRDefault="00AF7713" w:rsidP="00245A7E">
            <w:pPr>
              <w:rPr>
                <w:rFonts w:cs="Arial"/>
                <w:sz w:val="16"/>
                <w:szCs w:val="16"/>
              </w:rPr>
            </w:pPr>
            <w:r w:rsidRPr="00245A7E">
              <w:rPr>
                <w:rFonts w:cs="Arial"/>
                <w:sz w:val="16"/>
                <w:szCs w:val="16"/>
              </w:rPr>
              <w:t xml:space="preserve">All risks associated with sale, leasing or otherwise dealing with real property for project components, in accordance with the terms of the </w:t>
            </w:r>
            <w:r w:rsidR="00DE6DC5">
              <w:rPr>
                <w:rFonts w:cs="Arial"/>
                <w:sz w:val="16"/>
                <w:szCs w:val="16"/>
              </w:rPr>
              <w:t>Development Agreement</w:t>
            </w:r>
            <w:r w:rsidRPr="00245A7E">
              <w:rPr>
                <w:rFonts w:cs="Arial"/>
                <w:sz w:val="16"/>
                <w:szCs w:val="16"/>
              </w:rPr>
              <w:t>.</w:t>
            </w:r>
          </w:p>
        </w:tc>
        <w:tc>
          <w:tcPr>
            <w:tcW w:w="298" w:type="pct"/>
          </w:tcPr>
          <w:p w14:paraId="1B1E6DC5" w14:textId="77777777" w:rsidR="00AF7713" w:rsidRPr="00245A7E" w:rsidRDefault="00AF7713" w:rsidP="00245A7E">
            <w:pPr>
              <w:jc w:val="center"/>
              <w:rPr>
                <w:rFonts w:cs="Arial"/>
                <w:sz w:val="16"/>
                <w:szCs w:val="16"/>
              </w:rPr>
            </w:pPr>
          </w:p>
        </w:tc>
        <w:tc>
          <w:tcPr>
            <w:tcW w:w="299" w:type="pct"/>
          </w:tcPr>
          <w:p w14:paraId="7965CC32"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298" w:type="pct"/>
          </w:tcPr>
          <w:p w14:paraId="51578BC1" w14:textId="77777777" w:rsidR="00AF7713" w:rsidRPr="00245A7E" w:rsidRDefault="00AF7713" w:rsidP="00245A7E">
            <w:pPr>
              <w:jc w:val="center"/>
              <w:rPr>
                <w:rFonts w:cs="Arial"/>
                <w:sz w:val="16"/>
                <w:szCs w:val="16"/>
              </w:rPr>
            </w:pPr>
          </w:p>
        </w:tc>
        <w:tc>
          <w:tcPr>
            <w:tcW w:w="1043" w:type="pct"/>
          </w:tcPr>
          <w:p w14:paraId="2699530A" w14:textId="77777777" w:rsidR="00AF7713" w:rsidRPr="00245A7E" w:rsidRDefault="00AF7713" w:rsidP="00245A7E">
            <w:pPr>
              <w:rPr>
                <w:rFonts w:cs="Arial"/>
                <w:sz w:val="16"/>
                <w:szCs w:val="16"/>
              </w:rPr>
            </w:pPr>
          </w:p>
        </w:tc>
      </w:tr>
      <w:tr w:rsidR="00AF7713" w:rsidRPr="00245A7E" w14:paraId="5ECC0944" w14:textId="77777777" w:rsidTr="00755B51">
        <w:tc>
          <w:tcPr>
            <w:tcW w:w="295" w:type="pct"/>
          </w:tcPr>
          <w:p w14:paraId="7DD597E5" w14:textId="77777777" w:rsidR="00AF7713" w:rsidRPr="00245A7E" w:rsidRDefault="00AF7713" w:rsidP="00245A7E">
            <w:pPr>
              <w:pStyle w:val="Level2"/>
              <w:spacing w:after="0" w:line="240" w:lineRule="auto"/>
              <w:rPr>
                <w:rFonts w:ascii="Arial" w:hAnsi="Arial" w:cs="Arial"/>
                <w:sz w:val="16"/>
                <w:szCs w:val="16"/>
              </w:rPr>
            </w:pPr>
            <w:r w:rsidRPr="00245A7E">
              <w:rPr>
                <w:rFonts w:ascii="Arial" w:hAnsi="Arial" w:cs="Arial"/>
                <w:sz w:val="16"/>
                <w:szCs w:val="16"/>
              </w:rPr>
              <w:t>w.</w:t>
            </w:r>
          </w:p>
        </w:tc>
        <w:tc>
          <w:tcPr>
            <w:tcW w:w="899" w:type="pct"/>
          </w:tcPr>
          <w:p w14:paraId="06311A7D" w14:textId="61B6AA6F" w:rsidR="00AF7713" w:rsidRPr="00A47DE1" w:rsidRDefault="00AF7713" w:rsidP="00245A7E">
            <w:pPr>
              <w:rPr>
                <w:rFonts w:cs="Arial"/>
                <w:sz w:val="16"/>
                <w:szCs w:val="16"/>
              </w:rPr>
            </w:pPr>
            <w:r w:rsidRPr="00245A7E">
              <w:rPr>
                <w:rFonts w:cs="Arial"/>
                <w:sz w:val="16"/>
                <w:szCs w:val="16"/>
              </w:rPr>
              <w:t>Force Majeure</w:t>
            </w:r>
            <w:r w:rsidR="00A47DE1">
              <w:rPr>
                <w:rFonts w:cs="Arial"/>
                <w:sz w:val="16"/>
                <w:szCs w:val="16"/>
              </w:rPr>
              <w:t xml:space="preserve"> (</w:t>
            </w:r>
            <w:r w:rsidR="00A47DE1">
              <w:rPr>
                <w:rFonts w:cs="Arial"/>
                <w:b/>
                <w:bCs/>
                <w:sz w:val="16"/>
                <w:szCs w:val="16"/>
              </w:rPr>
              <w:t xml:space="preserve">Note: </w:t>
            </w:r>
            <w:r w:rsidR="00A47DE1" w:rsidRPr="00245A7E">
              <w:rPr>
                <w:rFonts w:cs="Arial"/>
                <w:sz w:val="16"/>
                <w:szCs w:val="16"/>
              </w:rPr>
              <w:t xml:space="preserve">The </w:t>
            </w:r>
            <w:r w:rsidR="00DE6DC5">
              <w:rPr>
                <w:rFonts w:cs="Arial"/>
                <w:sz w:val="16"/>
                <w:szCs w:val="16"/>
              </w:rPr>
              <w:t>Development Agreement</w:t>
            </w:r>
            <w:r w:rsidR="00A47DE1" w:rsidRPr="00245A7E">
              <w:rPr>
                <w:rFonts w:cs="Arial"/>
                <w:sz w:val="16"/>
                <w:szCs w:val="16"/>
              </w:rPr>
              <w:t xml:space="preserve"> will contain market standard force majeure terms and conditions for uninsurable events.</w:t>
            </w:r>
            <w:r w:rsidR="00A47DE1">
              <w:rPr>
                <w:rFonts w:cs="Arial"/>
                <w:sz w:val="16"/>
                <w:szCs w:val="16"/>
              </w:rPr>
              <w:t>)</w:t>
            </w:r>
          </w:p>
        </w:tc>
        <w:tc>
          <w:tcPr>
            <w:tcW w:w="1869" w:type="pct"/>
          </w:tcPr>
          <w:p w14:paraId="24D1EF46" w14:textId="3E57E238" w:rsidR="00AF7713" w:rsidRPr="00245A7E" w:rsidRDefault="00AF7713" w:rsidP="00245A7E">
            <w:pPr>
              <w:rPr>
                <w:rFonts w:cs="Arial"/>
                <w:sz w:val="16"/>
                <w:szCs w:val="16"/>
              </w:rPr>
            </w:pPr>
            <w:r w:rsidRPr="00245A7E">
              <w:rPr>
                <w:rFonts w:cs="Arial"/>
                <w:sz w:val="16"/>
                <w:szCs w:val="16"/>
              </w:rPr>
              <w:t xml:space="preserve">The risk that the inability to meet the </w:t>
            </w:r>
            <w:r w:rsidR="00245A7E">
              <w:rPr>
                <w:rFonts w:cs="Arial"/>
                <w:sz w:val="16"/>
                <w:szCs w:val="16"/>
              </w:rPr>
              <w:t>Proponent</w:t>
            </w:r>
            <w:r w:rsidRPr="00245A7E">
              <w:rPr>
                <w:rFonts w:cs="Arial"/>
                <w:sz w:val="16"/>
                <w:szCs w:val="16"/>
              </w:rPr>
              <w:t>’s contracted outcomes is caused by major external events either pre or post completion.</w:t>
            </w:r>
          </w:p>
        </w:tc>
        <w:tc>
          <w:tcPr>
            <w:tcW w:w="298" w:type="pct"/>
          </w:tcPr>
          <w:p w14:paraId="24D51D4F" w14:textId="77777777" w:rsidR="00AF7713" w:rsidRPr="00245A7E" w:rsidRDefault="00AF7713" w:rsidP="00245A7E">
            <w:pPr>
              <w:jc w:val="center"/>
              <w:rPr>
                <w:rFonts w:cs="Arial"/>
                <w:sz w:val="16"/>
                <w:szCs w:val="16"/>
              </w:rPr>
            </w:pPr>
          </w:p>
        </w:tc>
        <w:tc>
          <w:tcPr>
            <w:tcW w:w="299" w:type="pct"/>
          </w:tcPr>
          <w:p w14:paraId="1ED2211D" w14:textId="77777777" w:rsidR="00AF7713" w:rsidRPr="00245A7E" w:rsidRDefault="00AF7713" w:rsidP="00245A7E">
            <w:pPr>
              <w:jc w:val="center"/>
              <w:rPr>
                <w:rFonts w:cs="Arial"/>
                <w:sz w:val="16"/>
                <w:szCs w:val="16"/>
              </w:rPr>
            </w:pPr>
          </w:p>
        </w:tc>
        <w:tc>
          <w:tcPr>
            <w:tcW w:w="298" w:type="pct"/>
          </w:tcPr>
          <w:p w14:paraId="7E4D1EF6" w14:textId="77777777" w:rsidR="00AF7713" w:rsidRPr="00245A7E" w:rsidRDefault="00AF7713" w:rsidP="00245A7E">
            <w:pPr>
              <w:jc w:val="center"/>
              <w:rPr>
                <w:rFonts w:cs="Arial"/>
                <w:sz w:val="16"/>
                <w:szCs w:val="16"/>
              </w:rPr>
            </w:pPr>
            <w:r w:rsidRPr="00245A7E">
              <w:rPr>
                <w:rFonts w:cs="Arial"/>
                <w:sz w:val="16"/>
                <w:szCs w:val="16"/>
              </w:rPr>
              <w:sym w:font="Wingdings" w:char="F0FC"/>
            </w:r>
          </w:p>
        </w:tc>
        <w:tc>
          <w:tcPr>
            <w:tcW w:w="1043" w:type="pct"/>
          </w:tcPr>
          <w:p w14:paraId="6FA9C3DE" w14:textId="0437E44D" w:rsidR="00AF7713" w:rsidRPr="00245A7E" w:rsidRDefault="00AF7713" w:rsidP="00245A7E">
            <w:pPr>
              <w:rPr>
                <w:rFonts w:cs="Arial"/>
                <w:sz w:val="16"/>
                <w:szCs w:val="16"/>
              </w:rPr>
            </w:pPr>
          </w:p>
        </w:tc>
      </w:tr>
    </w:tbl>
    <w:p w14:paraId="548C6C04" w14:textId="77777777" w:rsidR="00AF7713" w:rsidRPr="00FB1499" w:rsidRDefault="00AF7713" w:rsidP="00AF7713">
      <w:bookmarkStart w:id="12" w:name="Recitals"/>
      <w:bookmarkEnd w:id="12"/>
    </w:p>
    <w:p w14:paraId="604F35E5" w14:textId="77777777" w:rsidR="00377DA1" w:rsidRPr="00377DA1" w:rsidRDefault="00377DA1" w:rsidP="00C5289C">
      <w:pPr>
        <w:spacing w:before="120" w:after="120"/>
        <w:rPr>
          <w:iCs/>
        </w:rPr>
      </w:pPr>
    </w:p>
    <w:p w14:paraId="5A66514E" w14:textId="658648D8" w:rsidR="00D76CA0" w:rsidRDefault="00D76CA0">
      <w:pPr>
        <w:rPr>
          <w:rFonts w:cs="Arial"/>
          <w:b/>
          <w:bCs/>
          <w:color w:val="244061" w:themeColor="accent1" w:themeShade="80"/>
          <w:kern w:val="32"/>
          <w:sz w:val="28"/>
          <w:szCs w:val="32"/>
        </w:rPr>
      </w:pPr>
      <w:r>
        <w:rPr>
          <w:color w:val="244061" w:themeColor="accent1" w:themeShade="80"/>
        </w:rPr>
        <w:br w:type="page"/>
      </w:r>
    </w:p>
    <w:p w14:paraId="46E09DE9" w14:textId="5E1ADEC7" w:rsidR="0024588E" w:rsidRDefault="0024588E"/>
    <w:p w14:paraId="072C237C" w14:textId="0ECC312A" w:rsidR="0024588E" w:rsidRDefault="00547598">
      <w:pPr>
        <w:rPr>
          <w:rFonts w:cs="Arial"/>
          <w:b/>
          <w:bCs/>
          <w:color w:val="244061" w:themeColor="accent1" w:themeShade="80"/>
          <w:kern w:val="32"/>
          <w:sz w:val="28"/>
          <w:szCs w:val="32"/>
        </w:rPr>
      </w:pPr>
      <w:r w:rsidRPr="00547598">
        <w:rPr>
          <w:noProof/>
          <w:color w:val="244061" w:themeColor="accent1" w:themeShade="80"/>
        </w:rPr>
        <mc:AlternateContent>
          <mc:Choice Requires="wps">
            <w:drawing>
              <wp:anchor distT="0" distB="0" distL="114300" distR="114300" simplePos="0" relativeHeight="251695104" behindDoc="0" locked="0" layoutInCell="1" allowOverlap="1" wp14:anchorId="014F2A16" wp14:editId="4714989C">
                <wp:simplePos x="0" y="0"/>
                <wp:positionH relativeFrom="margin">
                  <wp:posOffset>364490</wp:posOffset>
                </wp:positionH>
                <wp:positionV relativeFrom="page">
                  <wp:posOffset>8933180</wp:posOffset>
                </wp:positionV>
                <wp:extent cx="5524500" cy="1420495"/>
                <wp:effectExtent l="0" t="0" r="0" b="8255"/>
                <wp:wrapThrough wrapText="bothSides">
                  <wp:wrapPolygon edited="0">
                    <wp:start x="149" y="0"/>
                    <wp:lineTo x="149" y="21436"/>
                    <wp:lineTo x="21377" y="21436"/>
                    <wp:lineTo x="21377" y="0"/>
                    <wp:lineTo x="149" y="0"/>
                  </wp:wrapPolygon>
                </wp:wrapThrough>
                <wp:docPr id="20" name="Text Box 20"/>
                <wp:cNvGraphicFramePr/>
                <a:graphic xmlns:a="http://schemas.openxmlformats.org/drawingml/2006/main">
                  <a:graphicData uri="http://schemas.microsoft.com/office/word/2010/wordprocessingShape">
                    <wps:wsp>
                      <wps:cNvSpPr txBox="1"/>
                      <wps:spPr>
                        <a:xfrm>
                          <a:off x="0" y="0"/>
                          <a:ext cx="5524500" cy="1420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54C929" w14:textId="5F1B5F10" w:rsidR="007E06E6" w:rsidRPr="00547598" w:rsidRDefault="007E06E6" w:rsidP="00547598">
                            <w:pPr>
                              <w:rPr>
                                <w:rFonts w:ascii="Tahoma" w:eastAsiaTheme="majorEastAsia" w:hAnsi="Tahoma" w:cstheme="majorBidi"/>
                                <w:sz w:val="52"/>
                                <w:szCs w:val="52"/>
                                <w:lang w:eastAsia="en-US"/>
                              </w:rPr>
                            </w:pPr>
                            <w:r w:rsidRPr="00547598">
                              <w:rPr>
                                <w:rStyle w:val="Heading4Char"/>
                                <w:bCs w:val="0"/>
                                <w:i w:val="0"/>
                                <w:iCs w:val="0"/>
                                <w:color w:val="4F81BD" w:themeColor="accent1"/>
                                <w:sz w:val="52"/>
                                <w:szCs w:val="52"/>
                              </w:rPr>
                              <w:t xml:space="preserve">Annexure </w:t>
                            </w:r>
                            <w:r>
                              <w:rPr>
                                <w:rStyle w:val="Heading4Char"/>
                                <w:bCs w:val="0"/>
                                <w:i w:val="0"/>
                                <w:iCs w:val="0"/>
                                <w:color w:val="4F81BD" w:themeColor="accent1"/>
                                <w:sz w:val="52"/>
                                <w:szCs w:val="52"/>
                              </w:rPr>
                              <w:t>2</w:t>
                            </w:r>
                            <w:r w:rsidRPr="00547598">
                              <w:rPr>
                                <w:rStyle w:val="Heading4Char"/>
                                <w:bCs w:val="0"/>
                                <w:i w:val="0"/>
                                <w:iCs w:val="0"/>
                                <w:color w:val="4F81BD" w:themeColor="accent1"/>
                                <w:sz w:val="52"/>
                                <w:szCs w:val="52"/>
                              </w:rPr>
                              <w:t xml:space="preserve"> </w:t>
                            </w:r>
                            <w:r>
                              <w:rPr>
                                <w:rStyle w:val="Heading4Char"/>
                                <w:bCs w:val="0"/>
                                <w:i w:val="0"/>
                                <w:iCs w:val="0"/>
                                <w:color w:val="4F81BD" w:themeColor="accent1"/>
                                <w:sz w:val="52"/>
                                <w:szCs w:val="52"/>
                              </w:rPr>
                              <w:t>–Terms, Conditions and Glossary</w:t>
                            </w:r>
                            <w:r w:rsidRPr="00547598">
                              <w:t xml:space="preserve"> </w:t>
                            </w:r>
                            <w:r w:rsidRPr="00547598" w:rsidDel="00F76079">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F2A16" id="Text Box 20" o:spid="_x0000_s1029" type="#_x0000_t202" style="position:absolute;margin-left:28.7pt;margin-top:703.4pt;width:435pt;height:111.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" filled="f" stroked="f">
                <v:textbox>
                  <w:txbxContent>
                    <w:p w14:paraId="7354C929" w14:textId="5F1B5F10" w:rsidR="007E06E6" w:rsidRPr="00547598" w:rsidRDefault="007E06E6" w:rsidP="00547598">
                      <w:pPr>
                        <w:rPr>
                          <w:rFonts w:ascii="Tahoma" w:eastAsiaTheme="majorEastAsia" w:hAnsi="Tahoma" w:cstheme="majorBidi"/>
                          <w:sz w:val="52"/>
                          <w:szCs w:val="52"/>
                          <w:lang w:eastAsia="en-US"/>
                        </w:rPr>
                      </w:pPr>
                      <w:r w:rsidRPr="00547598">
                        <w:rPr>
                          <w:rStyle w:val="Heading4Char"/>
                          <w:bCs w:val="0"/>
                          <w:i w:val="0"/>
                          <w:iCs w:val="0"/>
                          <w:color w:val="4F81BD" w:themeColor="accent1"/>
                          <w:sz w:val="52"/>
                          <w:szCs w:val="52"/>
                        </w:rPr>
                        <w:t xml:space="preserve">Annexure </w:t>
                      </w:r>
                      <w:r>
                        <w:rPr>
                          <w:rStyle w:val="Heading4Char"/>
                          <w:bCs w:val="0"/>
                          <w:i w:val="0"/>
                          <w:iCs w:val="0"/>
                          <w:color w:val="4F81BD" w:themeColor="accent1"/>
                          <w:sz w:val="52"/>
                          <w:szCs w:val="52"/>
                        </w:rPr>
                        <w:t>2</w:t>
                      </w:r>
                      <w:r w:rsidRPr="00547598">
                        <w:rPr>
                          <w:rStyle w:val="Heading4Char"/>
                          <w:bCs w:val="0"/>
                          <w:i w:val="0"/>
                          <w:iCs w:val="0"/>
                          <w:color w:val="4F81BD" w:themeColor="accent1"/>
                          <w:sz w:val="52"/>
                          <w:szCs w:val="52"/>
                        </w:rPr>
                        <w:t xml:space="preserve"> </w:t>
                      </w:r>
                      <w:r>
                        <w:rPr>
                          <w:rStyle w:val="Heading4Char"/>
                          <w:bCs w:val="0"/>
                          <w:i w:val="0"/>
                          <w:iCs w:val="0"/>
                          <w:color w:val="4F81BD" w:themeColor="accent1"/>
                          <w:sz w:val="52"/>
                          <w:szCs w:val="52"/>
                        </w:rPr>
                        <w:t>–Terms, Conditions and Glossary</w:t>
                      </w:r>
                      <w:r w:rsidRPr="00547598">
                        <w:t xml:space="preserve"> </w:t>
                      </w:r>
                      <w:r w:rsidRPr="00547598" w:rsidDel="00F76079">
                        <w:t xml:space="preserve"> </w:t>
                      </w:r>
                    </w:p>
                  </w:txbxContent>
                </v:textbox>
                <w10:wrap type="through" anchorx="margin" anchory="page"/>
              </v:shape>
            </w:pict>
          </mc:Fallback>
        </mc:AlternateContent>
      </w:r>
      <w:r w:rsidRPr="00547598">
        <w:rPr>
          <w:noProof/>
          <w:color w:val="244061" w:themeColor="accent1" w:themeShade="80"/>
        </w:rPr>
        <w:drawing>
          <wp:anchor distT="0" distB="0" distL="114300" distR="114300" simplePos="0" relativeHeight="251677696" behindDoc="1" locked="0" layoutInCell="1" allowOverlap="1" wp14:anchorId="644360CB" wp14:editId="56CA5601">
            <wp:simplePos x="0" y="0"/>
            <wp:positionH relativeFrom="column">
              <wp:posOffset>-704850</wp:posOffset>
            </wp:positionH>
            <wp:positionV relativeFrom="paragraph">
              <wp:posOffset>-1057275</wp:posOffset>
            </wp:positionV>
            <wp:extent cx="10697411" cy="10753725"/>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97411" cy="1075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88E">
        <w:rPr>
          <w:color w:val="244061" w:themeColor="accent1" w:themeShade="80"/>
        </w:rPr>
        <w:br w:type="page"/>
      </w:r>
    </w:p>
    <w:p w14:paraId="60F5A5FE" w14:textId="3FF9E31D" w:rsidR="00F81262" w:rsidRPr="00D723CE" w:rsidRDefault="00F81262" w:rsidP="00F278EB">
      <w:pPr>
        <w:pStyle w:val="Heading1"/>
        <w:numPr>
          <w:ilvl w:val="0"/>
          <w:numId w:val="73"/>
        </w:numPr>
        <w:spacing w:before="120" w:after="120"/>
        <w:ind w:right="142"/>
        <w:rPr>
          <w:color w:val="244061" w:themeColor="accent1" w:themeShade="80"/>
        </w:rPr>
      </w:pPr>
      <w:r w:rsidRPr="00D723CE">
        <w:rPr>
          <w:color w:val="244061" w:themeColor="accent1" w:themeShade="80"/>
        </w:rPr>
        <w:lastRenderedPageBreak/>
        <w:t xml:space="preserve">General Terms </w:t>
      </w:r>
      <w:r w:rsidR="008D6ADE">
        <w:rPr>
          <w:color w:val="244061" w:themeColor="accent1" w:themeShade="80"/>
        </w:rPr>
        <w:t>and</w:t>
      </w:r>
      <w:r w:rsidRPr="00D723CE">
        <w:rPr>
          <w:color w:val="244061" w:themeColor="accent1" w:themeShade="80"/>
        </w:rPr>
        <w:t xml:space="preserve"> Conditions </w:t>
      </w:r>
    </w:p>
    <w:p w14:paraId="4AEDE7DA" w14:textId="39779D3F" w:rsidR="00F81262" w:rsidRPr="00D723CE" w:rsidRDefault="00F81262" w:rsidP="00F278EB">
      <w:pPr>
        <w:pStyle w:val="Heading2"/>
        <w:numPr>
          <w:ilvl w:val="1"/>
          <w:numId w:val="73"/>
        </w:numPr>
        <w:spacing w:before="120" w:after="120"/>
        <w:ind w:right="709"/>
        <w:rPr>
          <w:color w:val="244061" w:themeColor="accent1" w:themeShade="80"/>
        </w:rPr>
      </w:pPr>
      <w:bookmarkStart w:id="13" w:name="_Toc523689301"/>
      <w:bookmarkStart w:id="14" w:name="_Toc524465502"/>
      <w:r w:rsidRPr="00D723CE">
        <w:rPr>
          <w:color w:val="244061" w:themeColor="accent1" w:themeShade="80"/>
        </w:rPr>
        <w:t>Non-Conforming RFDPs</w:t>
      </w:r>
      <w:bookmarkEnd w:id="13"/>
      <w:bookmarkEnd w:id="14"/>
    </w:p>
    <w:p w14:paraId="23E46339" w14:textId="77777777" w:rsidR="00F81262" w:rsidRPr="00D723CE" w:rsidRDefault="00F81262" w:rsidP="00F81262">
      <w:pPr>
        <w:spacing w:before="120" w:after="120"/>
        <w:ind w:right="142"/>
        <w:rPr>
          <w:szCs w:val="20"/>
        </w:rPr>
      </w:pPr>
      <w:r w:rsidRPr="00D723CE">
        <w:rPr>
          <w:szCs w:val="20"/>
        </w:rPr>
        <w:t>Council reserves the right to:</w:t>
      </w:r>
    </w:p>
    <w:p w14:paraId="0BBF510F"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evaluate or not evaluate any RFDP that does not comply with the requirements of this Invitation</w:t>
      </w:r>
    </w:p>
    <w:p w14:paraId="45956DA3"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inform or not inform a Respondent that its RFDP does not comply with the requirements of this Invitation</w:t>
      </w:r>
    </w:p>
    <w:p w14:paraId="109BE11B" w14:textId="15FCCC2C" w:rsidR="00F81262" w:rsidRPr="00D723CE" w:rsidRDefault="00F81262" w:rsidP="00F278EB">
      <w:pPr>
        <w:pStyle w:val="Heading2"/>
        <w:numPr>
          <w:ilvl w:val="1"/>
          <w:numId w:val="73"/>
        </w:numPr>
        <w:spacing w:before="120" w:after="120"/>
        <w:ind w:right="709"/>
        <w:rPr>
          <w:color w:val="244061" w:themeColor="accent1" w:themeShade="80"/>
        </w:rPr>
      </w:pPr>
      <w:bookmarkStart w:id="15" w:name="_Toc523689302"/>
      <w:bookmarkStart w:id="16" w:name="_Toc524465503"/>
      <w:r w:rsidRPr="00D723CE">
        <w:rPr>
          <w:color w:val="244061" w:themeColor="accent1" w:themeShade="80"/>
        </w:rPr>
        <w:t>Language</w:t>
      </w:r>
      <w:bookmarkEnd w:id="15"/>
      <w:bookmarkEnd w:id="16"/>
    </w:p>
    <w:p w14:paraId="471788F2" w14:textId="77777777" w:rsidR="00F81262" w:rsidRPr="00D723CE" w:rsidRDefault="00F81262" w:rsidP="00F81262">
      <w:pPr>
        <w:spacing w:before="120" w:after="120"/>
        <w:ind w:right="142"/>
        <w:rPr>
          <w:szCs w:val="20"/>
        </w:rPr>
      </w:pPr>
      <w:r w:rsidRPr="00D723CE">
        <w:rPr>
          <w:szCs w:val="20"/>
        </w:rPr>
        <w:t>RFDPs must be prepared in English.</w:t>
      </w:r>
    </w:p>
    <w:p w14:paraId="6CED9855" w14:textId="77777777" w:rsidR="00F81262" w:rsidRPr="00D723CE" w:rsidRDefault="00F81262" w:rsidP="00F81262">
      <w:pPr>
        <w:spacing w:before="120" w:after="120"/>
        <w:ind w:right="142"/>
        <w:rPr>
          <w:szCs w:val="20"/>
        </w:rPr>
      </w:pPr>
    </w:p>
    <w:p w14:paraId="71F9EEB6" w14:textId="77777777" w:rsidR="00F81262" w:rsidRPr="00D723CE" w:rsidRDefault="00F81262" w:rsidP="00F278EB">
      <w:pPr>
        <w:pStyle w:val="Heading2"/>
        <w:numPr>
          <w:ilvl w:val="1"/>
          <w:numId w:val="73"/>
        </w:numPr>
        <w:spacing w:before="120" w:after="120"/>
        <w:ind w:right="709"/>
        <w:rPr>
          <w:color w:val="244061" w:themeColor="accent1" w:themeShade="80"/>
        </w:rPr>
      </w:pPr>
      <w:bookmarkStart w:id="17" w:name="_Toc523689303"/>
      <w:bookmarkStart w:id="18" w:name="_Toc524465504"/>
      <w:r w:rsidRPr="00D723CE">
        <w:rPr>
          <w:color w:val="244061" w:themeColor="accent1" w:themeShade="80"/>
        </w:rPr>
        <w:t>Currency</w:t>
      </w:r>
      <w:bookmarkEnd w:id="17"/>
      <w:bookmarkEnd w:id="18"/>
    </w:p>
    <w:p w14:paraId="1C47A372" w14:textId="77777777" w:rsidR="00F81262" w:rsidRPr="00D723CE" w:rsidRDefault="00F81262" w:rsidP="00F81262">
      <w:pPr>
        <w:spacing w:before="120" w:after="120"/>
        <w:ind w:right="142"/>
        <w:rPr>
          <w:szCs w:val="20"/>
        </w:rPr>
      </w:pPr>
      <w:r w:rsidRPr="00D723CE">
        <w:rPr>
          <w:szCs w:val="20"/>
        </w:rPr>
        <w:t xml:space="preserve">All monetary values are to be in Australian Dollars and exclusive of GST. </w:t>
      </w:r>
    </w:p>
    <w:p w14:paraId="0356127A" w14:textId="77777777" w:rsidR="00F81262" w:rsidRPr="00D723CE" w:rsidRDefault="00F81262" w:rsidP="00F81262">
      <w:pPr>
        <w:spacing w:before="120" w:after="120"/>
        <w:ind w:right="142"/>
        <w:rPr>
          <w:szCs w:val="20"/>
        </w:rPr>
      </w:pPr>
    </w:p>
    <w:p w14:paraId="180F7F6E" w14:textId="77777777" w:rsidR="00F81262" w:rsidRPr="00D723CE" w:rsidRDefault="00F81262" w:rsidP="00F278EB">
      <w:pPr>
        <w:pStyle w:val="Heading2"/>
        <w:numPr>
          <w:ilvl w:val="1"/>
          <w:numId w:val="73"/>
        </w:numPr>
        <w:spacing w:before="120" w:after="120"/>
        <w:ind w:right="709"/>
        <w:rPr>
          <w:color w:val="244061" w:themeColor="accent1" w:themeShade="80"/>
        </w:rPr>
      </w:pPr>
      <w:bookmarkStart w:id="19" w:name="_Toc523689304"/>
      <w:bookmarkStart w:id="20" w:name="_Toc524465505"/>
      <w:r w:rsidRPr="00D723CE">
        <w:rPr>
          <w:color w:val="244061" w:themeColor="accent1" w:themeShade="80"/>
        </w:rPr>
        <w:t>Cancellation or Variations to the RFDP</w:t>
      </w:r>
      <w:bookmarkEnd w:id="19"/>
      <w:bookmarkEnd w:id="20"/>
    </w:p>
    <w:p w14:paraId="25985FC7" w14:textId="77777777" w:rsidR="00F81262" w:rsidRPr="00D723CE" w:rsidRDefault="00F81262" w:rsidP="00F81262">
      <w:pPr>
        <w:spacing w:before="120" w:after="120"/>
        <w:ind w:right="142"/>
        <w:jc w:val="both"/>
        <w:rPr>
          <w:szCs w:val="20"/>
        </w:rPr>
      </w:pPr>
      <w:r w:rsidRPr="00D723CE">
        <w:rPr>
          <w:szCs w:val="20"/>
        </w:rPr>
        <w:t xml:space="preserve">Council reserves the right to cancel, vary, modify, or replace this RFDP at any time. To the extent permitted by law, the Respondent will have no claim against Council with respect to the exercise, or the failure to exercise, such rights. </w:t>
      </w:r>
    </w:p>
    <w:p w14:paraId="619F0D56" w14:textId="77777777" w:rsidR="00F81262" w:rsidRPr="00D723CE" w:rsidRDefault="00F81262" w:rsidP="00F81262">
      <w:pPr>
        <w:spacing w:before="120" w:after="120"/>
        <w:ind w:right="142"/>
        <w:jc w:val="both"/>
        <w:rPr>
          <w:szCs w:val="20"/>
        </w:rPr>
      </w:pPr>
    </w:p>
    <w:p w14:paraId="2DCF975A" w14:textId="2459098E" w:rsidR="00F81262" w:rsidRPr="00D723CE" w:rsidRDefault="00F81262" w:rsidP="00F278EB">
      <w:pPr>
        <w:pStyle w:val="Heading2"/>
        <w:numPr>
          <w:ilvl w:val="1"/>
          <w:numId w:val="73"/>
        </w:numPr>
        <w:spacing w:before="120" w:after="120"/>
        <w:ind w:right="709"/>
        <w:rPr>
          <w:color w:val="244061" w:themeColor="accent1" w:themeShade="80"/>
        </w:rPr>
      </w:pPr>
      <w:bookmarkStart w:id="21" w:name="_Toc523689305"/>
      <w:bookmarkStart w:id="22" w:name="_Toc524465506"/>
      <w:r w:rsidRPr="00D723CE">
        <w:rPr>
          <w:color w:val="244061" w:themeColor="accent1" w:themeShade="80"/>
        </w:rPr>
        <w:t xml:space="preserve">Additional Information </w:t>
      </w:r>
      <w:r w:rsidR="008D6ADE">
        <w:rPr>
          <w:color w:val="244061" w:themeColor="accent1" w:themeShade="80"/>
        </w:rPr>
        <w:t>a</w:t>
      </w:r>
      <w:r w:rsidRPr="00D723CE">
        <w:rPr>
          <w:color w:val="244061" w:themeColor="accent1" w:themeShade="80"/>
        </w:rPr>
        <w:t>nd Addenda</w:t>
      </w:r>
      <w:bookmarkEnd w:id="21"/>
      <w:bookmarkEnd w:id="22"/>
    </w:p>
    <w:p w14:paraId="0FEE1BE2" w14:textId="77777777" w:rsidR="00F81262" w:rsidRPr="00D723CE" w:rsidRDefault="00F81262" w:rsidP="00F81262">
      <w:pPr>
        <w:spacing w:before="120" w:after="120"/>
        <w:ind w:right="142"/>
        <w:jc w:val="both"/>
        <w:rPr>
          <w:szCs w:val="20"/>
        </w:rPr>
      </w:pPr>
      <w:r w:rsidRPr="00D723CE">
        <w:rPr>
          <w:szCs w:val="20"/>
        </w:rPr>
        <w:t xml:space="preserve">Council may issue additional information to Respondents as addenda. No interpretation or explanation of this Invitation may be relied upon by Respondents unless issued as an addendum. </w:t>
      </w:r>
    </w:p>
    <w:p w14:paraId="3CB06BD1" w14:textId="77777777" w:rsidR="00F81262" w:rsidRPr="00D723CE" w:rsidRDefault="00F81262" w:rsidP="00F81262">
      <w:pPr>
        <w:spacing w:before="120" w:after="120"/>
        <w:ind w:right="142"/>
        <w:jc w:val="both"/>
        <w:rPr>
          <w:szCs w:val="20"/>
        </w:rPr>
      </w:pPr>
    </w:p>
    <w:p w14:paraId="57250C0A" w14:textId="1AB8BF1B" w:rsidR="00F81262" w:rsidRPr="00D723CE" w:rsidRDefault="00F81262" w:rsidP="00F278EB">
      <w:pPr>
        <w:pStyle w:val="Heading2"/>
        <w:numPr>
          <w:ilvl w:val="1"/>
          <w:numId w:val="73"/>
        </w:numPr>
        <w:spacing w:before="120" w:after="120"/>
        <w:ind w:right="709"/>
        <w:rPr>
          <w:color w:val="244061" w:themeColor="accent1" w:themeShade="80"/>
        </w:rPr>
      </w:pPr>
      <w:bookmarkStart w:id="23" w:name="_Toc523689306"/>
      <w:bookmarkStart w:id="24" w:name="_Toc524465507"/>
      <w:r w:rsidRPr="00D723CE">
        <w:rPr>
          <w:color w:val="244061" w:themeColor="accent1" w:themeShade="80"/>
        </w:rPr>
        <w:t xml:space="preserve">Respondents </w:t>
      </w:r>
      <w:r w:rsidR="008D6ADE">
        <w:rPr>
          <w:color w:val="244061" w:themeColor="accent1" w:themeShade="80"/>
        </w:rPr>
        <w:t>t</w:t>
      </w:r>
      <w:r w:rsidRPr="00D723CE">
        <w:rPr>
          <w:color w:val="244061" w:themeColor="accent1" w:themeShade="80"/>
        </w:rPr>
        <w:t>o Inform Themselves</w:t>
      </w:r>
      <w:bookmarkEnd w:id="23"/>
      <w:bookmarkEnd w:id="24"/>
    </w:p>
    <w:p w14:paraId="434BB0AD" w14:textId="77777777" w:rsidR="00F81262" w:rsidRPr="00D723CE" w:rsidRDefault="00F81262" w:rsidP="00F81262">
      <w:pPr>
        <w:spacing w:before="120" w:after="120"/>
        <w:ind w:right="142"/>
        <w:jc w:val="both"/>
        <w:rPr>
          <w:szCs w:val="20"/>
        </w:rPr>
      </w:pPr>
      <w:r w:rsidRPr="00D723CE">
        <w:rPr>
          <w:szCs w:val="20"/>
        </w:rPr>
        <w:t>Respondents shall be deemed to have:</w:t>
      </w:r>
    </w:p>
    <w:p w14:paraId="49C5BCE8"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examined the Invitation for RFDP documents and the documents in the Data Room and any other information made available in writing by Council to Respondents for the purpose of responding to the Invitation;</w:t>
      </w:r>
    </w:p>
    <w:p w14:paraId="41ECE4E0"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examined all information relevant to the risks, contingencies, and other circumstances having an effect on their RFDP and which is obtainable by the making of reasonable enquiries;</w:t>
      </w:r>
    </w:p>
    <w:p w14:paraId="381541FD"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satisfied themselves as to the correctness and sufficiency of their RFDP;</w:t>
      </w:r>
    </w:p>
    <w:p w14:paraId="22914DDF"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satisfied themselves that their RFDP addresses all of the requirements of this Invitation; and</w:t>
      </w:r>
    </w:p>
    <w:p w14:paraId="3B651803"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 xml:space="preserve">inspected the Site and its surrounds. </w:t>
      </w:r>
    </w:p>
    <w:p w14:paraId="3057072E" w14:textId="6B8B5E50" w:rsidR="00F81262" w:rsidRPr="00D723CE" w:rsidRDefault="00F81262" w:rsidP="00F81262">
      <w:pPr>
        <w:spacing w:before="120" w:after="120"/>
        <w:ind w:right="142"/>
        <w:jc w:val="both"/>
        <w:rPr>
          <w:szCs w:val="20"/>
        </w:rPr>
      </w:pPr>
      <w:bookmarkStart w:id="25" w:name="_Toc523689307"/>
      <w:r w:rsidRPr="00D723CE">
        <w:rPr>
          <w:szCs w:val="20"/>
        </w:rPr>
        <w:t xml:space="preserve">It is the responsibility of Respondents to regularly log on to the Online Tendering Platform – </w:t>
      </w:r>
      <w:hyperlink r:id="rId21" w:history="1">
        <w:proofErr w:type="gramStart"/>
        <w:r w:rsidR="00E16743">
          <w:rPr>
            <w:rStyle w:val="Hyperlink"/>
            <w:rFonts w:cs="Arial"/>
            <w:szCs w:val="20"/>
          </w:rPr>
          <w:t>www,tenders.net</w:t>
        </w:r>
        <w:proofErr w:type="gramEnd"/>
        <w:r w:rsidR="00E16743">
          <w:rPr>
            <w:rStyle w:val="Hyperlink"/>
            <w:rFonts w:cs="Arial"/>
            <w:szCs w:val="20"/>
          </w:rPr>
          <w:t>/dtp/wmc</w:t>
        </w:r>
      </w:hyperlink>
      <w:r w:rsidR="00E16743">
        <w:rPr>
          <w:rStyle w:val="Hyperlink"/>
          <w:rFonts w:cs="Arial"/>
          <w:szCs w:val="20"/>
        </w:rPr>
        <w:t xml:space="preserve"> </w:t>
      </w:r>
      <w:r w:rsidRPr="00D723CE">
        <w:rPr>
          <w:szCs w:val="20"/>
        </w:rPr>
        <w:t>to check for communications and further information provided by Council.</w:t>
      </w:r>
    </w:p>
    <w:p w14:paraId="15BB2C42" w14:textId="77777777" w:rsidR="00F81262" w:rsidRPr="00D723CE" w:rsidRDefault="00F81262" w:rsidP="00F81262">
      <w:pPr>
        <w:spacing w:before="120" w:after="120"/>
        <w:ind w:right="142"/>
        <w:jc w:val="both"/>
        <w:rPr>
          <w:sz w:val="22"/>
          <w:szCs w:val="22"/>
        </w:rPr>
      </w:pPr>
    </w:p>
    <w:p w14:paraId="489D8A76" w14:textId="22BB54D3" w:rsidR="00F81262" w:rsidRPr="00D723CE" w:rsidRDefault="00F81262" w:rsidP="00F278EB">
      <w:pPr>
        <w:pStyle w:val="Heading2"/>
        <w:numPr>
          <w:ilvl w:val="1"/>
          <w:numId w:val="73"/>
        </w:numPr>
        <w:spacing w:before="120" w:after="120"/>
        <w:ind w:right="709"/>
        <w:rPr>
          <w:color w:val="244061" w:themeColor="accent1" w:themeShade="80"/>
        </w:rPr>
      </w:pPr>
      <w:bookmarkStart w:id="26" w:name="_Toc524465508"/>
      <w:r w:rsidRPr="00D723CE">
        <w:rPr>
          <w:color w:val="244061" w:themeColor="accent1" w:themeShade="80"/>
        </w:rPr>
        <w:t xml:space="preserve">Governance </w:t>
      </w:r>
      <w:r w:rsidR="008D6ADE">
        <w:rPr>
          <w:color w:val="244061" w:themeColor="accent1" w:themeShade="80"/>
        </w:rPr>
        <w:t>a</w:t>
      </w:r>
      <w:r w:rsidRPr="00D723CE">
        <w:rPr>
          <w:color w:val="244061" w:themeColor="accent1" w:themeShade="80"/>
        </w:rPr>
        <w:t>nd Council Team</w:t>
      </w:r>
      <w:bookmarkEnd w:id="25"/>
      <w:bookmarkEnd w:id="26"/>
    </w:p>
    <w:p w14:paraId="5ED5AA54" w14:textId="77777777" w:rsidR="00F81262" w:rsidRPr="00D723CE" w:rsidRDefault="00F81262" w:rsidP="00F81262">
      <w:pPr>
        <w:spacing w:before="120" w:after="120"/>
        <w:ind w:right="142"/>
        <w:jc w:val="both"/>
        <w:rPr>
          <w:szCs w:val="20"/>
        </w:rPr>
      </w:pPr>
      <w:r w:rsidRPr="00D723CE">
        <w:rPr>
          <w:szCs w:val="20"/>
        </w:rPr>
        <w:t>Council has established a project team and internal governance processes to evaluate and implement the project. All communications between the Respondents of this RFDP and Council shall be through the RFDP Contact Person.</w:t>
      </w:r>
    </w:p>
    <w:p w14:paraId="45F45413" w14:textId="77777777" w:rsidR="00F81262" w:rsidRPr="00D723CE" w:rsidRDefault="00F81262" w:rsidP="00F81262">
      <w:pPr>
        <w:spacing w:before="120" w:after="120"/>
        <w:ind w:right="142"/>
        <w:jc w:val="both"/>
        <w:rPr>
          <w:szCs w:val="20"/>
        </w:rPr>
      </w:pPr>
      <w:r w:rsidRPr="00D723CE">
        <w:rPr>
          <w:szCs w:val="20"/>
        </w:rPr>
        <w:t>Council reserves the right to:</w:t>
      </w:r>
    </w:p>
    <w:p w14:paraId="494A2489" w14:textId="77777777" w:rsidR="00F81262" w:rsidRPr="00D723CE" w:rsidRDefault="00F81262" w:rsidP="00F81262">
      <w:pPr>
        <w:pStyle w:val="ListParagraph"/>
        <w:numPr>
          <w:ilvl w:val="0"/>
          <w:numId w:val="4"/>
        </w:numPr>
        <w:spacing w:before="120" w:after="120"/>
        <w:ind w:right="142"/>
        <w:contextualSpacing w:val="0"/>
        <w:jc w:val="both"/>
        <w:rPr>
          <w:szCs w:val="20"/>
        </w:rPr>
      </w:pPr>
      <w:r w:rsidRPr="00D723CE">
        <w:rPr>
          <w:szCs w:val="20"/>
        </w:rPr>
        <w:t>change the composition of the Council Team; and</w:t>
      </w:r>
    </w:p>
    <w:p w14:paraId="3C68681F" w14:textId="77777777" w:rsidR="00F81262" w:rsidRPr="00D723CE" w:rsidRDefault="00F81262" w:rsidP="00F81262">
      <w:pPr>
        <w:pStyle w:val="ListParagraph"/>
        <w:numPr>
          <w:ilvl w:val="0"/>
          <w:numId w:val="4"/>
        </w:numPr>
        <w:spacing w:before="120" w:after="120"/>
        <w:ind w:right="142"/>
        <w:contextualSpacing w:val="0"/>
        <w:jc w:val="both"/>
        <w:rPr>
          <w:szCs w:val="20"/>
        </w:rPr>
      </w:pPr>
      <w:r w:rsidRPr="00D723CE">
        <w:rPr>
          <w:szCs w:val="20"/>
        </w:rPr>
        <w:t xml:space="preserve">add to or remove any consultant from that team. </w:t>
      </w:r>
    </w:p>
    <w:p w14:paraId="248E9C0A" w14:textId="7107354D" w:rsidR="00F81262" w:rsidRPr="00D723CE" w:rsidRDefault="00F81262" w:rsidP="00F278EB">
      <w:pPr>
        <w:pStyle w:val="Heading2"/>
        <w:numPr>
          <w:ilvl w:val="1"/>
          <w:numId w:val="73"/>
        </w:numPr>
        <w:spacing w:before="120" w:after="120"/>
        <w:ind w:right="709"/>
        <w:rPr>
          <w:color w:val="244061" w:themeColor="accent1" w:themeShade="80"/>
        </w:rPr>
      </w:pPr>
      <w:bookmarkStart w:id="27" w:name="_Toc523689308"/>
      <w:bookmarkStart w:id="28" w:name="_Toc524465509"/>
      <w:r w:rsidRPr="00D723CE">
        <w:rPr>
          <w:color w:val="244061" w:themeColor="accent1" w:themeShade="80"/>
        </w:rPr>
        <w:lastRenderedPageBreak/>
        <w:t xml:space="preserve">Eligibility/Ineligibility </w:t>
      </w:r>
      <w:r w:rsidR="008D6ADE">
        <w:rPr>
          <w:color w:val="244061" w:themeColor="accent1" w:themeShade="80"/>
        </w:rPr>
        <w:t>o</w:t>
      </w:r>
      <w:r w:rsidRPr="00D723CE">
        <w:rPr>
          <w:color w:val="244061" w:themeColor="accent1" w:themeShade="80"/>
        </w:rPr>
        <w:t>f Respondents</w:t>
      </w:r>
      <w:bookmarkEnd w:id="27"/>
      <w:bookmarkEnd w:id="28"/>
    </w:p>
    <w:p w14:paraId="0E050327" w14:textId="77777777" w:rsidR="00F81262" w:rsidRPr="00D723CE" w:rsidRDefault="00F81262" w:rsidP="00F81262">
      <w:pPr>
        <w:spacing w:before="120" w:after="120"/>
        <w:ind w:right="142"/>
        <w:rPr>
          <w:szCs w:val="20"/>
        </w:rPr>
      </w:pPr>
      <w:r w:rsidRPr="00D723CE">
        <w:rPr>
          <w:szCs w:val="20"/>
        </w:rPr>
        <w:t>6.8.1</w:t>
      </w:r>
      <w:r w:rsidRPr="00D723CE">
        <w:rPr>
          <w:szCs w:val="20"/>
        </w:rPr>
        <w:tab/>
        <w:t>Eligibility</w:t>
      </w:r>
    </w:p>
    <w:p w14:paraId="7156A8A3" w14:textId="77777777" w:rsidR="00F81262" w:rsidRPr="00D723CE" w:rsidRDefault="00F81262" w:rsidP="00F81262">
      <w:pPr>
        <w:spacing w:before="120" w:after="120"/>
        <w:ind w:right="142"/>
        <w:jc w:val="both"/>
        <w:rPr>
          <w:szCs w:val="20"/>
        </w:rPr>
      </w:pPr>
      <w:r w:rsidRPr="00D723CE">
        <w:rPr>
          <w:szCs w:val="20"/>
        </w:rPr>
        <w:t>Without limiting other terms of this Invitation, to be considered for this opportunity a Respondent must have been shortlisted to this Detailed Proposal Phase, a Respondent must be a solvent body corporate, have with suitable financial capacity, and demonstrable experience and capacity in the delivery of projects of a similar nature and scale to the Project.</w:t>
      </w:r>
    </w:p>
    <w:p w14:paraId="24905B45" w14:textId="77777777" w:rsidR="00F81262" w:rsidRPr="00D723CE" w:rsidRDefault="00F81262" w:rsidP="00F81262">
      <w:pPr>
        <w:spacing w:before="120" w:after="120"/>
        <w:ind w:right="142"/>
        <w:rPr>
          <w:szCs w:val="20"/>
        </w:rPr>
      </w:pPr>
      <w:r w:rsidRPr="00D723CE">
        <w:rPr>
          <w:szCs w:val="20"/>
        </w:rPr>
        <w:t>6.8.2</w:t>
      </w:r>
      <w:r w:rsidRPr="00D723CE">
        <w:rPr>
          <w:szCs w:val="20"/>
        </w:rPr>
        <w:tab/>
        <w:t>Other Project Consultants and Advisors</w:t>
      </w:r>
    </w:p>
    <w:p w14:paraId="510A28D4" w14:textId="27A0E0D4" w:rsidR="00F81262" w:rsidRPr="00D723CE" w:rsidRDefault="00F81262" w:rsidP="00F81262">
      <w:pPr>
        <w:spacing w:before="120" w:after="120"/>
        <w:ind w:right="142" w:hanging="11"/>
        <w:jc w:val="both"/>
        <w:rPr>
          <w:szCs w:val="22"/>
        </w:rPr>
      </w:pPr>
      <w:r w:rsidRPr="00D723CE">
        <w:rPr>
          <w:szCs w:val="22"/>
        </w:rPr>
        <w:t xml:space="preserve">The Council may require Respondents to provide information as to arrangements they will implement and maintain in order to ensure proposals are kept confidential and to ensure that probity, fairness and transparency considerations are fully satisfied. Respondents must provide Council with the required information. Where a Respondent fails to provide the information requested, </w:t>
      </w:r>
      <w:r w:rsidR="00BF2593" w:rsidRPr="00D723CE">
        <w:rPr>
          <w:szCs w:val="22"/>
        </w:rPr>
        <w:t>their</w:t>
      </w:r>
      <w:r w:rsidRPr="00D723CE">
        <w:rPr>
          <w:szCs w:val="22"/>
        </w:rPr>
        <w:t xml:space="preserve"> proposal will be deemed incomplete and Council will be under no obligation to consider it.</w:t>
      </w:r>
    </w:p>
    <w:p w14:paraId="0DCD20CA" w14:textId="77777777" w:rsidR="00F81262" w:rsidRPr="00D723CE" w:rsidRDefault="00F81262" w:rsidP="00F81262">
      <w:pPr>
        <w:spacing w:before="120" w:after="120"/>
        <w:ind w:right="142"/>
        <w:rPr>
          <w:szCs w:val="20"/>
        </w:rPr>
      </w:pPr>
      <w:r w:rsidRPr="00D723CE">
        <w:rPr>
          <w:szCs w:val="20"/>
        </w:rPr>
        <w:t>6.8.3</w:t>
      </w:r>
      <w:r w:rsidRPr="00D723CE">
        <w:rPr>
          <w:szCs w:val="20"/>
        </w:rPr>
        <w:tab/>
        <w:t>Ineligibility</w:t>
      </w:r>
    </w:p>
    <w:p w14:paraId="116F9BB6" w14:textId="77777777" w:rsidR="00F81262" w:rsidRPr="00D723CE" w:rsidRDefault="00F81262" w:rsidP="00F81262">
      <w:pPr>
        <w:spacing w:before="120" w:after="120"/>
        <w:ind w:right="142" w:hanging="11"/>
        <w:jc w:val="both"/>
        <w:rPr>
          <w:szCs w:val="20"/>
        </w:rPr>
      </w:pPr>
      <w:r w:rsidRPr="00D723CE">
        <w:rPr>
          <w:szCs w:val="20"/>
        </w:rPr>
        <w:t xml:space="preserve">Advisors, the Council Team, and other individual consultants engaged to advise the Council during the RFDP process, are ineligible to participate in responding to this Invitation, and are also ineligible to assist a Respondent preparing </w:t>
      </w:r>
      <w:proofErr w:type="gramStart"/>
      <w:r w:rsidRPr="00D723CE">
        <w:rPr>
          <w:szCs w:val="20"/>
        </w:rPr>
        <w:t>an</w:t>
      </w:r>
      <w:proofErr w:type="gramEnd"/>
      <w:r w:rsidRPr="00D723CE">
        <w:rPr>
          <w:szCs w:val="20"/>
        </w:rPr>
        <w:t xml:space="preserve"> proposal unless permitted by written approval from the Council. </w:t>
      </w:r>
    </w:p>
    <w:p w14:paraId="01B53CAF" w14:textId="77777777" w:rsidR="00F81262" w:rsidRPr="00D723CE" w:rsidRDefault="00F81262" w:rsidP="00F81262">
      <w:pPr>
        <w:spacing w:before="120" w:after="120"/>
        <w:ind w:right="142" w:hanging="11"/>
        <w:jc w:val="both"/>
        <w:rPr>
          <w:szCs w:val="20"/>
        </w:rPr>
      </w:pPr>
      <w:r w:rsidRPr="00D723CE">
        <w:rPr>
          <w:szCs w:val="20"/>
        </w:rPr>
        <w:t>Consultants who have provided advice to the Council before this Invitation for RFDP and are not committed to exclusivity arrangements with the Council for the Project, are eligible to provide advice to respondents in the RFDP process.</w:t>
      </w:r>
    </w:p>
    <w:p w14:paraId="20E5B575" w14:textId="77777777" w:rsidR="00F81262" w:rsidRPr="00D723CE" w:rsidRDefault="00F81262" w:rsidP="00F81262">
      <w:pPr>
        <w:spacing w:before="120" w:after="120"/>
        <w:ind w:right="142" w:hanging="11"/>
        <w:jc w:val="both"/>
        <w:rPr>
          <w:szCs w:val="20"/>
        </w:rPr>
      </w:pPr>
      <w:r w:rsidRPr="00D723CE">
        <w:rPr>
          <w:szCs w:val="20"/>
        </w:rPr>
        <w:t xml:space="preserve">A Respondent with a real or perceived conflict of interest must expressly disclose that conflict of interest in the Respondent's proposal, detail how the Respondent proposes to manage that conflict of interest, and seek written approval from the Council (by contacting the RFDP Contact Person) to participate in this RFDP process. </w:t>
      </w:r>
    </w:p>
    <w:p w14:paraId="276EFF9B" w14:textId="77777777" w:rsidR="00F81262" w:rsidRPr="00D723CE" w:rsidRDefault="00F81262" w:rsidP="00F81262">
      <w:pPr>
        <w:spacing w:before="120" w:after="120"/>
        <w:ind w:right="142" w:hanging="11"/>
        <w:jc w:val="both"/>
        <w:rPr>
          <w:szCs w:val="20"/>
        </w:rPr>
      </w:pPr>
    </w:p>
    <w:p w14:paraId="6850AD54" w14:textId="2991BD0F" w:rsidR="00F81262" w:rsidRPr="00D723CE" w:rsidRDefault="00F81262" w:rsidP="00F278EB">
      <w:pPr>
        <w:pStyle w:val="Heading2"/>
        <w:numPr>
          <w:ilvl w:val="1"/>
          <w:numId w:val="73"/>
        </w:numPr>
        <w:spacing w:before="120" w:after="120"/>
        <w:ind w:right="709"/>
        <w:rPr>
          <w:color w:val="244061" w:themeColor="accent1" w:themeShade="80"/>
        </w:rPr>
      </w:pPr>
      <w:bookmarkStart w:id="29" w:name="_Toc523689309"/>
      <w:bookmarkStart w:id="30" w:name="_Toc524465510"/>
      <w:r w:rsidRPr="00D723CE">
        <w:rPr>
          <w:color w:val="244061" w:themeColor="accent1" w:themeShade="80"/>
        </w:rPr>
        <w:t xml:space="preserve">No Obligation </w:t>
      </w:r>
      <w:r w:rsidR="008D6ADE">
        <w:rPr>
          <w:color w:val="244061" w:themeColor="accent1" w:themeShade="80"/>
        </w:rPr>
        <w:t>o</w:t>
      </w:r>
      <w:r w:rsidRPr="00D723CE">
        <w:rPr>
          <w:color w:val="244061" w:themeColor="accent1" w:themeShade="80"/>
        </w:rPr>
        <w:t>n Council</w:t>
      </w:r>
      <w:bookmarkEnd w:id="29"/>
      <w:bookmarkEnd w:id="30"/>
    </w:p>
    <w:p w14:paraId="7A166F6A" w14:textId="77777777" w:rsidR="00F81262" w:rsidRPr="00D723CE" w:rsidRDefault="00F81262" w:rsidP="00F81262">
      <w:pPr>
        <w:spacing w:before="120" w:after="120"/>
        <w:ind w:right="142"/>
        <w:rPr>
          <w:szCs w:val="20"/>
        </w:rPr>
      </w:pPr>
      <w:r w:rsidRPr="00D723CE">
        <w:rPr>
          <w:szCs w:val="20"/>
        </w:rPr>
        <w:t>Council reserves the right, in its absolute discretion and at any time, to:</w:t>
      </w:r>
    </w:p>
    <w:p w14:paraId="49BD3808"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not proceed with the Project as outlined in this Invitation in the form described in this Invitation, or at all;</w:t>
      </w:r>
    </w:p>
    <w:p w14:paraId="7B1B74ED"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require further information and/or presentations from some or all Respondents;</w:t>
      </w:r>
    </w:p>
    <w:p w14:paraId="6761A91F"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seek clarification from a Respondent in connection with its proposal;</w:t>
      </w:r>
    </w:p>
    <w:p w14:paraId="28A20260"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vary or amend the RFDP process;</w:t>
      </w:r>
    </w:p>
    <w:p w14:paraId="6A41D6DE"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shortlist one or more Respondents to proceed to the next stage of the procurement process; and</w:t>
      </w:r>
    </w:p>
    <w:p w14:paraId="7ADCF31D"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reject all proposals.</w:t>
      </w:r>
    </w:p>
    <w:p w14:paraId="09679207" w14:textId="77777777" w:rsidR="00F81262" w:rsidRPr="00D723CE" w:rsidRDefault="00F81262" w:rsidP="00F81262">
      <w:pPr>
        <w:spacing w:before="120" w:after="120"/>
        <w:ind w:right="142"/>
        <w:jc w:val="both"/>
        <w:rPr>
          <w:szCs w:val="20"/>
        </w:rPr>
      </w:pPr>
      <w:r w:rsidRPr="00D723CE">
        <w:rPr>
          <w:szCs w:val="20"/>
        </w:rPr>
        <w:t>If Council requests a Respondent to provide further information, provide a presentation, or provide clarification in relation to the Respondent's proposal, then the Respondent must respond promptly to Council's request in accordance with the timeframe specified by Council. Council is not bound to consider any proposal in which a Respondent has failed to respond to Council's request within the timeframe specified by Council.</w:t>
      </w:r>
    </w:p>
    <w:p w14:paraId="6559DEFF" w14:textId="77777777" w:rsidR="00F81262" w:rsidRPr="00D723CE" w:rsidRDefault="00F81262" w:rsidP="00F81262">
      <w:pPr>
        <w:keepNext/>
        <w:spacing w:before="120" w:after="120"/>
        <w:ind w:right="142"/>
        <w:rPr>
          <w:szCs w:val="20"/>
        </w:rPr>
      </w:pPr>
      <w:r w:rsidRPr="00D723CE">
        <w:rPr>
          <w:szCs w:val="20"/>
        </w:rPr>
        <w:t>No contractual relationship between the Council and any Respondent (or other entity) will be formed either:</w:t>
      </w:r>
    </w:p>
    <w:p w14:paraId="43CCCF47"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by, under, or during this RFDP process; or</w:t>
      </w:r>
    </w:p>
    <w:p w14:paraId="2338AD30" w14:textId="77777777" w:rsidR="00F81262" w:rsidRPr="00D723CE" w:rsidRDefault="00F81262" w:rsidP="00F81262">
      <w:pPr>
        <w:pStyle w:val="ListParagraph"/>
        <w:numPr>
          <w:ilvl w:val="0"/>
          <w:numId w:val="3"/>
        </w:numPr>
        <w:spacing w:before="120" w:after="120"/>
        <w:ind w:left="714" w:right="142" w:hanging="357"/>
        <w:contextualSpacing w:val="0"/>
        <w:jc w:val="both"/>
        <w:rPr>
          <w:szCs w:val="20"/>
        </w:rPr>
      </w:pPr>
      <w:r w:rsidRPr="00D723CE">
        <w:rPr>
          <w:szCs w:val="20"/>
        </w:rPr>
        <w:t>by the shortlisting of a Respondent to proceed to the next stage of the procurement process.</w:t>
      </w:r>
    </w:p>
    <w:p w14:paraId="5058CE79" w14:textId="77777777" w:rsidR="00F81262" w:rsidRPr="00D723CE" w:rsidRDefault="00F81262" w:rsidP="00F81262">
      <w:pPr>
        <w:spacing w:before="120" w:after="120"/>
        <w:ind w:right="142"/>
        <w:jc w:val="both"/>
        <w:rPr>
          <w:szCs w:val="20"/>
        </w:rPr>
      </w:pPr>
      <w:r w:rsidRPr="00D723CE">
        <w:rPr>
          <w:szCs w:val="20"/>
        </w:rPr>
        <w:t xml:space="preserve">The Respondent acknowledges that no contractual rights whatsoever will arise in connection with the Project itself on submission of its proposal to Council. </w:t>
      </w:r>
    </w:p>
    <w:p w14:paraId="79F5CF18" w14:textId="77777777" w:rsidR="00F81262" w:rsidRPr="00D723CE" w:rsidRDefault="00F81262" w:rsidP="00F81262">
      <w:pPr>
        <w:spacing w:before="120" w:after="120"/>
        <w:ind w:right="142"/>
        <w:jc w:val="both"/>
        <w:rPr>
          <w:szCs w:val="20"/>
        </w:rPr>
      </w:pPr>
    </w:p>
    <w:p w14:paraId="6616D56F" w14:textId="56648021" w:rsidR="00F81262" w:rsidRPr="00D723CE" w:rsidRDefault="00F81262" w:rsidP="00F278EB">
      <w:pPr>
        <w:pStyle w:val="Heading2"/>
        <w:numPr>
          <w:ilvl w:val="1"/>
          <w:numId w:val="73"/>
        </w:numPr>
        <w:spacing w:before="120" w:after="120"/>
        <w:ind w:right="709"/>
        <w:rPr>
          <w:color w:val="244061" w:themeColor="accent1" w:themeShade="80"/>
        </w:rPr>
      </w:pPr>
      <w:bookmarkStart w:id="31" w:name="_Toc523689310"/>
      <w:bookmarkStart w:id="32" w:name="_Toc524465511"/>
      <w:r w:rsidRPr="00D723CE">
        <w:rPr>
          <w:color w:val="244061" w:themeColor="accent1" w:themeShade="80"/>
        </w:rPr>
        <w:lastRenderedPageBreak/>
        <w:t xml:space="preserve">Cost </w:t>
      </w:r>
      <w:r w:rsidR="008D6ADE">
        <w:rPr>
          <w:color w:val="244061" w:themeColor="accent1" w:themeShade="80"/>
        </w:rPr>
        <w:t>to</w:t>
      </w:r>
      <w:r w:rsidRPr="00D723CE">
        <w:rPr>
          <w:color w:val="244061" w:themeColor="accent1" w:themeShade="80"/>
        </w:rPr>
        <w:t xml:space="preserve"> </w:t>
      </w:r>
      <w:r w:rsidR="008D6ADE">
        <w:rPr>
          <w:color w:val="244061" w:themeColor="accent1" w:themeShade="80"/>
        </w:rPr>
        <w:t>b</w:t>
      </w:r>
      <w:r w:rsidRPr="00D723CE">
        <w:rPr>
          <w:color w:val="244061" w:themeColor="accent1" w:themeShade="80"/>
        </w:rPr>
        <w:t xml:space="preserve">e Borne </w:t>
      </w:r>
      <w:r w:rsidR="008D6ADE">
        <w:rPr>
          <w:color w:val="244061" w:themeColor="accent1" w:themeShade="80"/>
        </w:rPr>
        <w:t>b</w:t>
      </w:r>
      <w:r w:rsidRPr="00D723CE">
        <w:rPr>
          <w:color w:val="244061" w:themeColor="accent1" w:themeShade="80"/>
        </w:rPr>
        <w:t xml:space="preserve">y </w:t>
      </w:r>
      <w:bookmarkEnd w:id="31"/>
      <w:r w:rsidRPr="00D723CE">
        <w:rPr>
          <w:color w:val="244061" w:themeColor="accent1" w:themeShade="80"/>
        </w:rPr>
        <w:t>Respondent</w:t>
      </w:r>
      <w:bookmarkEnd w:id="32"/>
    </w:p>
    <w:p w14:paraId="1506FE22" w14:textId="77777777" w:rsidR="00F81262" w:rsidRPr="00D723CE" w:rsidRDefault="00F81262" w:rsidP="00F81262">
      <w:pPr>
        <w:spacing w:before="120" w:after="120"/>
        <w:ind w:right="142"/>
        <w:jc w:val="both"/>
        <w:rPr>
          <w:szCs w:val="20"/>
        </w:rPr>
      </w:pPr>
      <w:r w:rsidRPr="00D723CE">
        <w:rPr>
          <w:szCs w:val="20"/>
        </w:rPr>
        <w:t>Council will not be liable for any costs incurred by Respondents through participation in the RFDP process. No payment will be made by the Council to any Respondent for any costs, expenses, or losses incurred by the Respondent in preparing its proposal, or in respect of any discussions, presentations, or any work undertaken by any Respondent before or after its proposal is submitted, whether or not the Council accepts any proposal, and whether or not the Council proceeds with the Project the subject of the RFDP.</w:t>
      </w:r>
    </w:p>
    <w:p w14:paraId="48502D07" w14:textId="77777777" w:rsidR="00F81262" w:rsidRPr="00D723CE" w:rsidRDefault="00F81262" w:rsidP="00F81262">
      <w:pPr>
        <w:spacing w:before="120" w:after="120"/>
        <w:ind w:right="142"/>
        <w:jc w:val="both"/>
        <w:rPr>
          <w:szCs w:val="20"/>
        </w:rPr>
      </w:pPr>
    </w:p>
    <w:p w14:paraId="46DC34BE" w14:textId="77777777" w:rsidR="00F81262" w:rsidRPr="00D723CE" w:rsidRDefault="00F81262" w:rsidP="00F278EB">
      <w:pPr>
        <w:pStyle w:val="Heading2"/>
        <w:numPr>
          <w:ilvl w:val="1"/>
          <w:numId w:val="73"/>
        </w:numPr>
        <w:spacing w:before="120" w:after="120"/>
        <w:ind w:right="709"/>
        <w:rPr>
          <w:color w:val="244061" w:themeColor="accent1" w:themeShade="80"/>
        </w:rPr>
      </w:pPr>
      <w:bookmarkStart w:id="33" w:name="_Toc523689311"/>
      <w:bookmarkStart w:id="34" w:name="_Toc524465512"/>
      <w:r w:rsidRPr="00D723CE">
        <w:rPr>
          <w:color w:val="244061" w:themeColor="accent1" w:themeShade="80"/>
        </w:rPr>
        <w:t>Probity Management</w:t>
      </w:r>
      <w:bookmarkEnd w:id="33"/>
      <w:bookmarkEnd w:id="34"/>
    </w:p>
    <w:p w14:paraId="08E036A4" w14:textId="256DF19F" w:rsidR="00F81262" w:rsidRPr="00D723CE" w:rsidRDefault="00F81262" w:rsidP="00F81262">
      <w:pPr>
        <w:spacing w:before="120" w:after="120"/>
        <w:ind w:right="142"/>
        <w:jc w:val="both"/>
        <w:rPr>
          <w:szCs w:val="20"/>
        </w:rPr>
      </w:pPr>
      <w:r w:rsidRPr="00D723CE">
        <w:rPr>
          <w:szCs w:val="20"/>
        </w:rPr>
        <w:t xml:space="preserve">Council </w:t>
      </w:r>
      <w:r w:rsidR="00BF2593">
        <w:rPr>
          <w:szCs w:val="20"/>
        </w:rPr>
        <w:t>will appoint</w:t>
      </w:r>
      <w:r w:rsidRPr="00D723CE">
        <w:rPr>
          <w:szCs w:val="20"/>
        </w:rPr>
        <w:t xml:space="preserve"> a probity advisor for the provision of Probity advice for this Project (</w:t>
      </w:r>
      <w:r w:rsidRPr="00D723CE">
        <w:rPr>
          <w:b/>
          <w:szCs w:val="20"/>
        </w:rPr>
        <w:t>Probity Advisor</w:t>
      </w:r>
      <w:r w:rsidRPr="00D723CE">
        <w:rPr>
          <w:szCs w:val="20"/>
        </w:rPr>
        <w:t>). Council reserves the right to change the Probity Advisor at any time.</w:t>
      </w:r>
    </w:p>
    <w:p w14:paraId="1C9CEE59" w14:textId="1251C411" w:rsidR="00F81262" w:rsidRPr="00D723CE" w:rsidRDefault="00F81262" w:rsidP="00F81262">
      <w:pPr>
        <w:spacing w:before="120" w:after="120"/>
        <w:ind w:right="142"/>
        <w:jc w:val="both"/>
        <w:rPr>
          <w:szCs w:val="20"/>
        </w:rPr>
      </w:pPr>
      <w:r w:rsidRPr="00D723CE">
        <w:rPr>
          <w:szCs w:val="20"/>
        </w:rPr>
        <w:t xml:space="preserve">The Probity Advisor </w:t>
      </w:r>
      <w:r w:rsidR="00BF2593">
        <w:rPr>
          <w:szCs w:val="20"/>
        </w:rPr>
        <w:t xml:space="preserve">will be </w:t>
      </w:r>
      <w:r w:rsidRPr="00D723CE">
        <w:rPr>
          <w:szCs w:val="20"/>
        </w:rPr>
        <w:t>an independent observer of the processes and procedure contemplated by the RFDP and</w:t>
      </w:r>
      <w:r w:rsidR="004576D4">
        <w:rPr>
          <w:szCs w:val="20"/>
        </w:rPr>
        <w:t xml:space="preserve"> will </w:t>
      </w:r>
      <w:r w:rsidRPr="00D723CE">
        <w:rPr>
          <w:szCs w:val="20"/>
        </w:rPr>
        <w:t>provide guidance in relation to any probity issues which may arise from this RFDP. The Probity Advisor will not be a member of the Evaluation Committee</w:t>
      </w:r>
      <w:r w:rsidR="004576D4">
        <w:rPr>
          <w:szCs w:val="20"/>
        </w:rPr>
        <w:t xml:space="preserve"> but will observe its deliberations and report on how probity has been addressed by the Committee in its deliberations</w:t>
      </w:r>
      <w:r w:rsidRPr="00D723CE">
        <w:rPr>
          <w:szCs w:val="20"/>
        </w:rPr>
        <w:t>.</w:t>
      </w:r>
    </w:p>
    <w:p w14:paraId="4B708BB9" w14:textId="77777777" w:rsidR="00F81262" w:rsidRPr="00D723CE" w:rsidRDefault="00F81262" w:rsidP="00F81262">
      <w:pPr>
        <w:spacing w:before="120" w:after="120"/>
        <w:ind w:right="142"/>
        <w:jc w:val="both"/>
        <w:rPr>
          <w:szCs w:val="20"/>
        </w:rPr>
      </w:pPr>
      <w:r w:rsidRPr="00D723CE">
        <w:rPr>
          <w:szCs w:val="20"/>
        </w:rPr>
        <w:t>Should any Respondent have concerns in relation to the probity of the RFDP process, then the Probity Advisor may be contacted via the Council Contact Person.</w:t>
      </w:r>
    </w:p>
    <w:p w14:paraId="37AD054F" w14:textId="77777777" w:rsidR="00F81262" w:rsidRPr="00D723CE" w:rsidRDefault="00F81262" w:rsidP="00F81262">
      <w:pPr>
        <w:spacing w:before="120" w:after="120"/>
        <w:ind w:right="142"/>
        <w:jc w:val="both"/>
        <w:rPr>
          <w:szCs w:val="20"/>
        </w:rPr>
      </w:pPr>
      <w:r w:rsidRPr="00D723CE">
        <w:rPr>
          <w:szCs w:val="20"/>
        </w:rPr>
        <w:t>Once the Probity Advisor has made a determination about a probity or process matter raised by a Respondent then the Respondent (including any other Respondent) will not have a right to appeal the determination.</w:t>
      </w:r>
    </w:p>
    <w:p w14:paraId="03B17E05" w14:textId="77777777" w:rsidR="00F81262" w:rsidRPr="00D723CE" w:rsidRDefault="00F81262" w:rsidP="00F81262">
      <w:pPr>
        <w:spacing w:before="120" w:after="120"/>
        <w:ind w:right="142"/>
        <w:jc w:val="both"/>
        <w:rPr>
          <w:sz w:val="22"/>
          <w:szCs w:val="22"/>
        </w:rPr>
      </w:pPr>
      <w:r w:rsidRPr="00D723CE">
        <w:rPr>
          <w:szCs w:val="20"/>
        </w:rPr>
        <w:t>Council reserves the right to require any Respondent to implement appropriate procedures and measures to ensure the probity and competitiveness of this RFDP process, including by establishing separation barrier arrangements, the appointment of an independent probity advisor, and the execution of appropriate probity deeds by the Respondent.</w:t>
      </w:r>
    </w:p>
    <w:p w14:paraId="4B3C42E2" w14:textId="77777777" w:rsidR="00F81262" w:rsidRPr="00D723CE" w:rsidRDefault="00F81262" w:rsidP="00F81262">
      <w:pPr>
        <w:spacing w:before="120" w:after="120"/>
        <w:ind w:right="142"/>
        <w:rPr>
          <w:sz w:val="22"/>
          <w:szCs w:val="22"/>
        </w:rPr>
      </w:pPr>
    </w:p>
    <w:p w14:paraId="61DEB35D" w14:textId="6A23F134" w:rsidR="00F81262" w:rsidRPr="00D723CE" w:rsidRDefault="00F81262" w:rsidP="00F278EB">
      <w:pPr>
        <w:pStyle w:val="Heading2"/>
        <w:numPr>
          <w:ilvl w:val="1"/>
          <w:numId w:val="73"/>
        </w:numPr>
        <w:spacing w:before="120" w:after="120"/>
        <w:ind w:right="709"/>
        <w:rPr>
          <w:color w:val="244061" w:themeColor="accent1" w:themeShade="80"/>
        </w:rPr>
      </w:pPr>
      <w:bookmarkStart w:id="35" w:name="_Toc523689312"/>
      <w:bookmarkStart w:id="36" w:name="_Toc524465513"/>
      <w:r w:rsidRPr="00D723CE">
        <w:rPr>
          <w:color w:val="244061" w:themeColor="accent1" w:themeShade="80"/>
        </w:rPr>
        <w:t xml:space="preserve">Communication </w:t>
      </w:r>
      <w:r w:rsidR="008D6ADE">
        <w:rPr>
          <w:color w:val="244061" w:themeColor="accent1" w:themeShade="80"/>
        </w:rPr>
        <w:t>w</w:t>
      </w:r>
      <w:r w:rsidRPr="00D723CE">
        <w:rPr>
          <w:color w:val="244061" w:themeColor="accent1" w:themeShade="80"/>
        </w:rPr>
        <w:t>ith Council</w:t>
      </w:r>
      <w:bookmarkEnd w:id="35"/>
      <w:bookmarkEnd w:id="36"/>
    </w:p>
    <w:p w14:paraId="3793D9C4" w14:textId="77777777" w:rsidR="00F81262" w:rsidRPr="00D723CE" w:rsidRDefault="00F81262" w:rsidP="00F81262">
      <w:pPr>
        <w:spacing w:before="120" w:after="120"/>
        <w:ind w:right="142"/>
        <w:jc w:val="both"/>
        <w:rPr>
          <w:szCs w:val="20"/>
        </w:rPr>
      </w:pPr>
      <w:r w:rsidRPr="00D723CE">
        <w:rPr>
          <w:szCs w:val="20"/>
        </w:rPr>
        <w:t>All requests for information about this RFDP are to be directed to the RFDP Contact Person.</w:t>
      </w:r>
    </w:p>
    <w:p w14:paraId="3E160C05" w14:textId="77777777" w:rsidR="00F81262" w:rsidRPr="00D723CE" w:rsidRDefault="00F81262" w:rsidP="00F81262">
      <w:pPr>
        <w:spacing w:before="120" w:after="120"/>
        <w:ind w:right="142"/>
        <w:jc w:val="both"/>
        <w:rPr>
          <w:szCs w:val="20"/>
        </w:rPr>
      </w:pPr>
      <w:r w:rsidRPr="00D723CE">
        <w:rPr>
          <w:szCs w:val="20"/>
        </w:rPr>
        <w:t xml:space="preserve">Any Respondent who directly or indirectly seeks to obtain an advantage by the seeking of information or the canvassing of support from a Councillor, a member of Council’s staff, or any </w:t>
      </w:r>
      <w:proofErr w:type="gramStart"/>
      <w:r w:rsidRPr="00D723CE">
        <w:rPr>
          <w:szCs w:val="20"/>
        </w:rPr>
        <w:t>third party</w:t>
      </w:r>
      <w:proofErr w:type="gramEnd"/>
      <w:r w:rsidRPr="00D723CE">
        <w:rPr>
          <w:szCs w:val="20"/>
        </w:rPr>
        <w:t xml:space="preserve"> consultant appointed by Council to assist in the RFDP process, will be disqualified from the RFDP process and the Respondent's proposal will not be considered further by Council.</w:t>
      </w:r>
    </w:p>
    <w:p w14:paraId="6ED7F128" w14:textId="77777777" w:rsidR="00F81262" w:rsidRPr="00D723CE" w:rsidRDefault="00F81262" w:rsidP="00F81262">
      <w:pPr>
        <w:spacing w:before="120" w:after="120"/>
        <w:ind w:right="142"/>
        <w:jc w:val="both"/>
        <w:rPr>
          <w:sz w:val="22"/>
          <w:szCs w:val="22"/>
        </w:rPr>
      </w:pPr>
    </w:p>
    <w:p w14:paraId="6D4B8776" w14:textId="497CD213" w:rsidR="00F81262" w:rsidRPr="00D723CE" w:rsidRDefault="00F81262" w:rsidP="00F278EB">
      <w:pPr>
        <w:pStyle w:val="Heading2"/>
        <w:numPr>
          <w:ilvl w:val="1"/>
          <w:numId w:val="73"/>
        </w:numPr>
        <w:spacing w:before="120" w:after="120"/>
        <w:ind w:right="709"/>
        <w:rPr>
          <w:color w:val="244061" w:themeColor="accent1" w:themeShade="80"/>
        </w:rPr>
      </w:pPr>
      <w:bookmarkStart w:id="37" w:name="_Toc523689313"/>
      <w:bookmarkStart w:id="38" w:name="_Toc524465514"/>
      <w:r w:rsidRPr="00D723CE">
        <w:rPr>
          <w:color w:val="244061" w:themeColor="accent1" w:themeShade="80"/>
        </w:rPr>
        <w:t xml:space="preserve">Addenda </w:t>
      </w:r>
      <w:r w:rsidR="008D6ADE">
        <w:rPr>
          <w:color w:val="244061" w:themeColor="accent1" w:themeShade="80"/>
        </w:rPr>
        <w:t>t</w:t>
      </w:r>
      <w:r w:rsidRPr="00D723CE">
        <w:rPr>
          <w:color w:val="244061" w:themeColor="accent1" w:themeShade="80"/>
        </w:rPr>
        <w:t xml:space="preserve">o </w:t>
      </w:r>
      <w:r w:rsidR="008D6ADE">
        <w:rPr>
          <w:color w:val="244061" w:themeColor="accent1" w:themeShade="80"/>
        </w:rPr>
        <w:t>t</w:t>
      </w:r>
      <w:r w:rsidRPr="00D723CE">
        <w:rPr>
          <w:color w:val="244061" w:themeColor="accent1" w:themeShade="80"/>
        </w:rPr>
        <w:t xml:space="preserve">his Invitation </w:t>
      </w:r>
      <w:r w:rsidR="008D6ADE">
        <w:rPr>
          <w:color w:val="244061" w:themeColor="accent1" w:themeShade="80"/>
        </w:rPr>
        <w:t>f</w:t>
      </w:r>
      <w:r w:rsidRPr="00D723CE">
        <w:rPr>
          <w:color w:val="244061" w:themeColor="accent1" w:themeShade="80"/>
        </w:rPr>
        <w:t>or RFDP</w:t>
      </w:r>
      <w:bookmarkEnd w:id="37"/>
      <w:bookmarkEnd w:id="38"/>
    </w:p>
    <w:p w14:paraId="0598A47E" w14:textId="77777777" w:rsidR="00F81262" w:rsidRPr="00D723CE" w:rsidRDefault="00F81262" w:rsidP="00F81262">
      <w:pPr>
        <w:spacing w:before="120" w:after="120"/>
        <w:ind w:right="142"/>
        <w:jc w:val="both"/>
        <w:rPr>
          <w:szCs w:val="20"/>
        </w:rPr>
      </w:pPr>
      <w:r w:rsidRPr="00D723CE">
        <w:rPr>
          <w:szCs w:val="20"/>
        </w:rPr>
        <w:t xml:space="preserve">Where Council issues any further written information in relation to this Invitation (other than information which is made publicly available by Council), Council will issue such information as an addendum to this RFDP. Such addenda will, upon being made available by Council, become part of this Invitation. Council may also in its discretion issue responses to requests for clarification as addenda. All Respondents must submit an undertaking via the Respondent Deed Poll in the Returnable Schedules that they have received and understood all of the addenda. </w:t>
      </w:r>
    </w:p>
    <w:p w14:paraId="4BEB3B88" w14:textId="4EDF75D6" w:rsidR="00F81262" w:rsidRPr="00D723CE" w:rsidRDefault="00F81262" w:rsidP="00F278EB">
      <w:pPr>
        <w:pStyle w:val="Heading2"/>
        <w:numPr>
          <w:ilvl w:val="1"/>
          <w:numId w:val="73"/>
        </w:numPr>
        <w:spacing w:before="120" w:after="120"/>
        <w:ind w:right="709"/>
        <w:rPr>
          <w:color w:val="244061" w:themeColor="accent1" w:themeShade="80"/>
        </w:rPr>
      </w:pPr>
      <w:bookmarkStart w:id="39" w:name="_Toc523689314"/>
      <w:bookmarkStart w:id="40" w:name="_Toc524465515"/>
      <w:r w:rsidRPr="00D723CE">
        <w:rPr>
          <w:color w:val="244061" w:themeColor="accent1" w:themeShade="80"/>
        </w:rPr>
        <w:t>Inconsistencies</w:t>
      </w:r>
      <w:bookmarkEnd w:id="39"/>
      <w:bookmarkEnd w:id="40"/>
    </w:p>
    <w:p w14:paraId="1A57AE5E" w14:textId="77777777" w:rsidR="00F81262" w:rsidRPr="00D723CE" w:rsidRDefault="00F81262" w:rsidP="00F81262">
      <w:pPr>
        <w:spacing w:before="120" w:after="120"/>
        <w:ind w:right="142"/>
        <w:rPr>
          <w:szCs w:val="20"/>
        </w:rPr>
      </w:pPr>
      <w:r w:rsidRPr="00D723CE">
        <w:rPr>
          <w:szCs w:val="20"/>
        </w:rPr>
        <w:t>Respondents must inform the RFDP Contact Person of any inconsistencies in the information contained in this Invitation.</w:t>
      </w:r>
    </w:p>
    <w:p w14:paraId="30C91D72" w14:textId="77777777" w:rsidR="00F81262" w:rsidRPr="00D723CE" w:rsidRDefault="00F81262" w:rsidP="00F81262">
      <w:pPr>
        <w:spacing w:before="120" w:after="120"/>
        <w:ind w:right="142"/>
        <w:rPr>
          <w:szCs w:val="20"/>
        </w:rPr>
      </w:pPr>
    </w:p>
    <w:p w14:paraId="2E7B7B54" w14:textId="1AD6BF1D" w:rsidR="00F81262" w:rsidRPr="00D723CE" w:rsidRDefault="00F81262" w:rsidP="00F278EB">
      <w:pPr>
        <w:pStyle w:val="Heading2"/>
        <w:numPr>
          <w:ilvl w:val="1"/>
          <w:numId w:val="73"/>
        </w:numPr>
        <w:spacing w:before="120" w:after="120"/>
        <w:ind w:right="709"/>
        <w:rPr>
          <w:color w:val="244061" w:themeColor="accent1" w:themeShade="80"/>
        </w:rPr>
      </w:pPr>
      <w:bookmarkStart w:id="41" w:name="_Toc523689315"/>
      <w:bookmarkStart w:id="42" w:name="_Toc524465516"/>
      <w:r w:rsidRPr="00D723CE">
        <w:rPr>
          <w:color w:val="244061" w:themeColor="accent1" w:themeShade="80"/>
        </w:rPr>
        <w:t xml:space="preserve">Identity </w:t>
      </w:r>
      <w:r w:rsidR="008D6ADE">
        <w:rPr>
          <w:color w:val="244061" w:themeColor="accent1" w:themeShade="80"/>
        </w:rPr>
        <w:t>o</w:t>
      </w:r>
      <w:r w:rsidRPr="00D723CE">
        <w:rPr>
          <w:color w:val="244061" w:themeColor="accent1" w:themeShade="80"/>
        </w:rPr>
        <w:t>f Respondents</w:t>
      </w:r>
      <w:bookmarkEnd w:id="41"/>
      <w:bookmarkEnd w:id="42"/>
    </w:p>
    <w:p w14:paraId="523701FB" w14:textId="77777777" w:rsidR="00F81262" w:rsidRPr="00D723CE" w:rsidRDefault="00F81262" w:rsidP="00F81262">
      <w:pPr>
        <w:spacing w:before="120" w:after="120"/>
        <w:ind w:right="142"/>
        <w:jc w:val="both"/>
        <w:rPr>
          <w:szCs w:val="20"/>
        </w:rPr>
      </w:pPr>
      <w:r w:rsidRPr="00D723CE">
        <w:rPr>
          <w:szCs w:val="20"/>
        </w:rPr>
        <w:t>Council may enquire as to the identity and standing of the Respondent, any member of the Respondent, and any guarantor or referee named in the Respondent's proposal.</w:t>
      </w:r>
    </w:p>
    <w:p w14:paraId="2353EA6E" w14:textId="77777777" w:rsidR="00F81262" w:rsidRPr="00D723CE" w:rsidRDefault="00F81262" w:rsidP="00F81262">
      <w:pPr>
        <w:spacing w:before="120" w:after="120"/>
        <w:ind w:right="142"/>
        <w:jc w:val="both"/>
        <w:rPr>
          <w:szCs w:val="20"/>
        </w:rPr>
      </w:pPr>
    </w:p>
    <w:p w14:paraId="6555352E" w14:textId="77777777" w:rsidR="00F81262" w:rsidRPr="00D723CE" w:rsidRDefault="00F81262" w:rsidP="00F278EB">
      <w:pPr>
        <w:pStyle w:val="Heading2"/>
        <w:numPr>
          <w:ilvl w:val="1"/>
          <w:numId w:val="73"/>
        </w:numPr>
        <w:spacing w:before="120" w:after="120"/>
        <w:ind w:right="709"/>
        <w:rPr>
          <w:color w:val="244061" w:themeColor="accent1" w:themeShade="80"/>
        </w:rPr>
      </w:pPr>
      <w:bookmarkStart w:id="43" w:name="_Toc523689316"/>
      <w:bookmarkStart w:id="44" w:name="_Toc524465517"/>
      <w:r w:rsidRPr="00D723CE">
        <w:rPr>
          <w:color w:val="244061" w:themeColor="accent1" w:themeShade="80"/>
        </w:rPr>
        <w:lastRenderedPageBreak/>
        <w:t>No Fetter</w:t>
      </w:r>
      <w:bookmarkEnd w:id="43"/>
      <w:bookmarkEnd w:id="44"/>
    </w:p>
    <w:p w14:paraId="10E620E5" w14:textId="77777777" w:rsidR="00F81262" w:rsidRPr="00D723CE" w:rsidRDefault="00F81262" w:rsidP="00F81262">
      <w:pPr>
        <w:spacing w:before="120" w:after="120"/>
        <w:ind w:right="142"/>
        <w:jc w:val="both"/>
        <w:rPr>
          <w:szCs w:val="20"/>
        </w:rPr>
      </w:pPr>
      <w:r w:rsidRPr="00D723CE">
        <w:rPr>
          <w:szCs w:val="20"/>
        </w:rPr>
        <w:t>Nothing in this Invitation shall fetter or restrict the power or discretion of Council to make or impose requirements or conditions in connection with any use or development of the Site.</w:t>
      </w:r>
    </w:p>
    <w:p w14:paraId="6788BC58" w14:textId="77777777" w:rsidR="00F81262" w:rsidRPr="00D723CE" w:rsidRDefault="00F81262" w:rsidP="00F81262">
      <w:pPr>
        <w:spacing w:before="120" w:after="120"/>
        <w:ind w:right="142"/>
        <w:jc w:val="both"/>
        <w:rPr>
          <w:szCs w:val="20"/>
        </w:rPr>
      </w:pPr>
    </w:p>
    <w:p w14:paraId="03AE5CEE" w14:textId="77777777" w:rsidR="00F81262" w:rsidRPr="00D723CE" w:rsidRDefault="00F81262" w:rsidP="00F278EB">
      <w:pPr>
        <w:pStyle w:val="Heading2"/>
        <w:numPr>
          <w:ilvl w:val="1"/>
          <w:numId w:val="73"/>
        </w:numPr>
        <w:spacing w:before="120" w:after="120"/>
        <w:ind w:right="709"/>
        <w:rPr>
          <w:color w:val="244061" w:themeColor="accent1" w:themeShade="80"/>
        </w:rPr>
      </w:pPr>
      <w:bookmarkStart w:id="45" w:name="_Toc523689317"/>
      <w:bookmarkStart w:id="46" w:name="_Toc524465518"/>
      <w:r w:rsidRPr="00D723CE">
        <w:rPr>
          <w:color w:val="244061" w:themeColor="accent1" w:themeShade="80"/>
        </w:rPr>
        <w:t>Disclaimer</w:t>
      </w:r>
      <w:bookmarkEnd w:id="45"/>
      <w:bookmarkEnd w:id="46"/>
    </w:p>
    <w:p w14:paraId="532FCB96" w14:textId="77777777" w:rsidR="00F81262" w:rsidRPr="00D723CE" w:rsidRDefault="00F81262" w:rsidP="00F81262">
      <w:pPr>
        <w:spacing w:before="120" w:after="120"/>
        <w:ind w:right="142"/>
        <w:jc w:val="both"/>
        <w:rPr>
          <w:szCs w:val="20"/>
        </w:rPr>
      </w:pPr>
      <w:r w:rsidRPr="00D723CE">
        <w:rPr>
          <w:szCs w:val="20"/>
        </w:rPr>
        <w:t>Council and its officers, employees, agents and consultants make no representation or warranty, express or implied, that information contained in any Invitation document is complete or accurate, whether provided:</w:t>
      </w:r>
    </w:p>
    <w:p w14:paraId="6BA20B03" w14:textId="77777777" w:rsidR="00F81262" w:rsidRPr="00D723CE" w:rsidRDefault="00F81262" w:rsidP="00F81262">
      <w:pPr>
        <w:pStyle w:val="ListParagraph"/>
        <w:numPr>
          <w:ilvl w:val="4"/>
          <w:numId w:val="36"/>
        </w:numPr>
        <w:spacing w:before="120" w:after="120"/>
        <w:ind w:left="709" w:right="142" w:hanging="709"/>
        <w:contextualSpacing w:val="0"/>
        <w:jc w:val="both"/>
        <w:rPr>
          <w:szCs w:val="20"/>
        </w:rPr>
      </w:pPr>
      <w:r w:rsidRPr="00D723CE">
        <w:rPr>
          <w:szCs w:val="20"/>
        </w:rPr>
        <w:t>in writing;</w:t>
      </w:r>
    </w:p>
    <w:p w14:paraId="428D63E8" w14:textId="77777777" w:rsidR="00F81262" w:rsidRPr="00D723CE" w:rsidRDefault="00F81262" w:rsidP="00F81262">
      <w:pPr>
        <w:pStyle w:val="ListParagraph"/>
        <w:numPr>
          <w:ilvl w:val="4"/>
          <w:numId w:val="36"/>
        </w:numPr>
        <w:spacing w:before="120" w:after="120"/>
        <w:ind w:left="709" w:right="142" w:hanging="709"/>
        <w:contextualSpacing w:val="0"/>
        <w:jc w:val="both"/>
        <w:rPr>
          <w:szCs w:val="20"/>
        </w:rPr>
      </w:pPr>
      <w:r w:rsidRPr="00D723CE">
        <w:rPr>
          <w:szCs w:val="20"/>
        </w:rPr>
        <w:t>orally;</w:t>
      </w:r>
    </w:p>
    <w:p w14:paraId="453E91D3" w14:textId="77777777" w:rsidR="00F81262" w:rsidRPr="00D723CE" w:rsidRDefault="00F81262" w:rsidP="00F81262">
      <w:pPr>
        <w:pStyle w:val="ListParagraph"/>
        <w:numPr>
          <w:ilvl w:val="4"/>
          <w:numId w:val="36"/>
        </w:numPr>
        <w:spacing w:before="120" w:after="120"/>
        <w:ind w:left="709" w:right="142" w:hanging="709"/>
        <w:contextualSpacing w:val="0"/>
        <w:jc w:val="both"/>
        <w:rPr>
          <w:szCs w:val="20"/>
        </w:rPr>
      </w:pPr>
      <w:r w:rsidRPr="00D723CE">
        <w:rPr>
          <w:szCs w:val="20"/>
        </w:rPr>
        <w:t>on, before or after the date of this Invitation.</w:t>
      </w:r>
    </w:p>
    <w:p w14:paraId="0C6D1DA1" w14:textId="77777777" w:rsidR="00F81262" w:rsidRPr="00D723CE" w:rsidRDefault="00F81262" w:rsidP="00F81262">
      <w:pPr>
        <w:spacing w:before="120" w:after="120"/>
        <w:ind w:right="142"/>
        <w:jc w:val="both"/>
        <w:rPr>
          <w:szCs w:val="20"/>
        </w:rPr>
      </w:pPr>
      <w:r w:rsidRPr="00D723CE">
        <w:rPr>
          <w:szCs w:val="20"/>
        </w:rPr>
        <w:t>All information given to a Respondent by Council or its respective officers, employees, agents, or consultants will be given on an “all care and no responsibility” basis.</w:t>
      </w:r>
    </w:p>
    <w:p w14:paraId="51165206" w14:textId="77777777" w:rsidR="00F81262" w:rsidRPr="00D723CE" w:rsidRDefault="00F81262" w:rsidP="00F81262">
      <w:pPr>
        <w:spacing w:before="120" w:after="120"/>
        <w:ind w:right="142"/>
        <w:jc w:val="both"/>
        <w:rPr>
          <w:szCs w:val="20"/>
        </w:rPr>
      </w:pPr>
      <w:r w:rsidRPr="00D723CE">
        <w:rPr>
          <w:szCs w:val="20"/>
        </w:rPr>
        <w:t>Council and its officers, employees, agents, and consultants assume no duty of care in relation to any Respondent.</w:t>
      </w:r>
    </w:p>
    <w:p w14:paraId="60559448" w14:textId="77777777" w:rsidR="00F81262" w:rsidRPr="00D723CE" w:rsidRDefault="00F81262" w:rsidP="00F81262">
      <w:pPr>
        <w:spacing w:before="120" w:after="120"/>
        <w:ind w:right="142"/>
        <w:jc w:val="both"/>
        <w:rPr>
          <w:szCs w:val="20"/>
        </w:rPr>
      </w:pPr>
      <w:r w:rsidRPr="00D723CE">
        <w:rPr>
          <w:szCs w:val="20"/>
        </w:rPr>
        <w:t>The information provided in this RFDP is provided for general context only on a non-reliance basis. Respondents must make and rely on their own investigations and satisfy themselves in relation to all aspects of the Project, including any planning related matters. Respondents must accept all consequences and risks of undertaking or not undertaking their own investigations, even if they later discover things that they do not know, or are not told, now.</w:t>
      </w:r>
    </w:p>
    <w:p w14:paraId="4E2681C5" w14:textId="77777777" w:rsidR="00F81262" w:rsidRPr="00D723CE" w:rsidRDefault="00F81262" w:rsidP="00F81262">
      <w:pPr>
        <w:spacing w:before="120" w:after="120"/>
        <w:ind w:right="142"/>
        <w:jc w:val="both"/>
        <w:rPr>
          <w:szCs w:val="20"/>
        </w:rPr>
      </w:pPr>
      <w:r w:rsidRPr="00D723CE">
        <w:rPr>
          <w:szCs w:val="20"/>
        </w:rPr>
        <w:t>By lodging a proposal, each Respondent agrees that, except as required by law and only to the extent so required, none of Council, or its officers, employees, agents, or consultants:</w:t>
      </w:r>
    </w:p>
    <w:p w14:paraId="364D46D2" w14:textId="77777777" w:rsidR="00F81262" w:rsidRPr="00D723CE" w:rsidRDefault="00F81262" w:rsidP="00F81262">
      <w:pPr>
        <w:pStyle w:val="ListParagraph"/>
        <w:numPr>
          <w:ilvl w:val="4"/>
          <w:numId w:val="9"/>
        </w:numPr>
        <w:spacing w:before="120" w:after="120"/>
        <w:ind w:left="709" w:right="142" w:hanging="567"/>
        <w:contextualSpacing w:val="0"/>
        <w:jc w:val="both"/>
        <w:rPr>
          <w:szCs w:val="20"/>
        </w:rPr>
      </w:pPr>
      <w:r w:rsidRPr="00D723CE">
        <w:rPr>
          <w:szCs w:val="20"/>
        </w:rPr>
        <w:t>makes any representation, warranty or undertaking, express or implied, as to, or accepts any responsibility or liability for; or</w:t>
      </w:r>
    </w:p>
    <w:p w14:paraId="4DA2C17A" w14:textId="77777777" w:rsidR="00F81262" w:rsidRPr="00D723CE" w:rsidRDefault="00F81262" w:rsidP="00F81262">
      <w:pPr>
        <w:pStyle w:val="ListParagraph"/>
        <w:numPr>
          <w:ilvl w:val="4"/>
          <w:numId w:val="9"/>
        </w:numPr>
        <w:spacing w:before="120" w:after="120"/>
        <w:ind w:left="709" w:right="142" w:hanging="567"/>
        <w:contextualSpacing w:val="0"/>
        <w:jc w:val="both"/>
        <w:rPr>
          <w:szCs w:val="20"/>
        </w:rPr>
      </w:pPr>
      <w:r w:rsidRPr="00D723CE">
        <w:rPr>
          <w:szCs w:val="20"/>
        </w:rPr>
        <w:tab/>
        <w:t>will be in any way be liable (including liability in negligence) directly or indirectly to any person or body, including any Respondent, for any loss, damages, costs, expenses or reliance arising out of or in connection with, the accuracy or completeness of any information, statement, or forecast in this Invitation or any other document or information supplied to a Respondent in connection with the Project or the RFDP process.</w:t>
      </w:r>
    </w:p>
    <w:p w14:paraId="77E54154" w14:textId="77777777" w:rsidR="00F81262" w:rsidRPr="00D723CE" w:rsidRDefault="00F81262" w:rsidP="00F81262">
      <w:pPr>
        <w:spacing w:before="120" w:after="120"/>
        <w:ind w:right="142"/>
        <w:jc w:val="both"/>
        <w:rPr>
          <w:szCs w:val="20"/>
        </w:rPr>
      </w:pPr>
      <w:r w:rsidRPr="00D723CE">
        <w:rPr>
          <w:szCs w:val="20"/>
        </w:rPr>
        <w:t>Council will not be liable to pay any compensation to any Respondent directly or indirectly relating to the Project or this RFDP process.</w:t>
      </w:r>
    </w:p>
    <w:p w14:paraId="310835D1" w14:textId="77777777" w:rsidR="00F81262" w:rsidRPr="00D723CE" w:rsidRDefault="00F81262" w:rsidP="00F81262">
      <w:pPr>
        <w:spacing w:before="120" w:after="120"/>
        <w:ind w:right="142"/>
        <w:jc w:val="both"/>
        <w:rPr>
          <w:szCs w:val="20"/>
        </w:rPr>
      </w:pPr>
      <w:r w:rsidRPr="00D723CE">
        <w:rPr>
          <w:szCs w:val="20"/>
        </w:rPr>
        <w:t>By receiving delivery of this Invitation, each Respondent will be deemed to have agreed to and to be bound by its contents.</w:t>
      </w:r>
    </w:p>
    <w:p w14:paraId="230567F9" w14:textId="77777777" w:rsidR="00F81262" w:rsidRPr="00D723CE" w:rsidRDefault="00F81262" w:rsidP="00F81262">
      <w:pPr>
        <w:spacing w:before="120" w:after="120"/>
        <w:ind w:right="142"/>
        <w:jc w:val="both"/>
        <w:rPr>
          <w:szCs w:val="20"/>
        </w:rPr>
      </w:pPr>
    </w:p>
    <w:p w14:paraId="21727527" w14:textId="77777777" w:rsidR="00F81262" w:rsidRPr="00D723CE" w:rsidRDefault="00F81262" w:rsidP="00F278EB">
      <w:pPr>
        <w:pStyle w:val="Heading2"/>
        <w:numPr>
          <w:ilvl w:val="1"/>
          <w:numId w:val="73"/>
        </w:numPr>
        <w:spacing w:before="120" w:after="120"/>
        <w:ind w:right="709"/>
        <w:rPr>
          <w:color w:val="244061" w:themeColor="accent1" w:themeShade="80"/>
        </w:rPr>
      </w:pPr>
      <w:bookmarkStart w:id="47" w:name="_Toc523689318"/>
      <w:bookmarkStart w:id="48" w:name="_Toc524465519"/>
      <w:r w:rsidRPr="00D723CE">
        <w:rPr>
          <w:color w:val="244061" w:themeColor="accent1" w:themeShade="80"/>
        </w:rPr>
        <w:t>Warranty</w:t>
      </w:r>
      <w:bookmarkEnd w:id="47"/>
      <w:bookmarkEnd w:id="48"/>
    </w:p>
    <w:p w14:paraId="3F052DC3" w14:textId="77777777" w:rsidR="00F81262" w:rsidRPr="00D723CE" w:rsidRDefault="00F81262" w:rsidP="00F81262">
      <w:pPr>
        <w:spacing w:before="120" w:after="120"/>
        <w:ind w:right="142"/>
        <w:jc w:val="both"/>
        <w:rPr>
          <w:szCs w:val="20"/>
        </w:rPr>
      </w:pPr>
      <w:r w:rsidRPr="00D723CE">
        <w:rPr>
          <w:szCs w:val="20"/>
        </w:rPr>
        <w:t>Each Respondent warrants that information provided by the Respondent in its proposal is accurate, up to date, and complete, and that the Respondent is aware that the information submitted will be used by Council and the Evaluation Committee for the purpose of evaluating the Respondent's proposal.</w:t>
      </w:r>
    </w:p>
    <w:p w14:paraId="44B96E74" w14:textId="77777777" w:rsidR="00F81262" w:rsidRPr="00D723CE" w:rsidRDefault="00F81262" w:rsidP="00F81262">
      <w:pPr>
        <w:spacing w:before="120" w:after="120"/>
        <w:ind w:right="142"/>
        <w:jc w:val="both"/>
        <w:rPr>
          <w:szCs w:val="20"/>
        </w:rPr>
      </w:pPr>
      <w:r w:rsidRPr="00D723CE">
        <w:rPr>
          <w:szCs w:val="20"/>
        </w:rPr>
        <w:t>By lodging a proposal, a Respondent warrants to Council:</w:t>
      </w:r>
    </w:p>
    <w:p w14:paraId="18CF1F1A" w14:textId="77777777" w:rsidR="00F81262" w:rsidRPr="00D723CE" w:rsidRDefault="00F81262" w:rsidP="00F81262">
      <w:pPr>
        <w:pStyle w:val="ListParagraph"/>
        <w:numPr>
          <w:ilvl w:val="0"/>
          <w:numId w:val="5"/>
        </w:numPr>
        <w:spacing w:before="120" w:after="120"/>
        <w:ind w:right="142" w:hanging="720"/>
        <w:contextualSpacing w:val="0"/>
        <w:jc w:val="both"/>
        <w:rPr>
          <w:szCs w:val="20"/>
        </w:rPr>
      </w:pPr>
      <w:r w:rsidRPr="00D723CE">
        <w:rPr>
          <w:szCs w:val="20"/>
        </w:rPr>
        <w:t>that it has undertaken its own investigations in relation to all relevant aspects of the Project; and</w:t>
      </w:r>
    </w:p>
    <w:p w14:paraId="5CE8DC72" w14:textId="77777777" w:rsidR="00F81262" w:rsidRPr="00D723CE" w:rsidRDefault="00F81262" w:rsidP="00F81262">
      <w:pPr>
        <w:pStyle w:val="ListParagraph"/>
        <w:numPr>
          <w:ilvl w:val="0"/>
          <w:numId w:val="5"/>
        </w:numPr>
        <w:spacing w:before="120" w:after="120"/>
        <w:ind w:right="142" w:hanging="720"/>
        <w:contextualSpacing w:val="0"/>
        <w:jc w:val="both"/>
        <w:rPr>
          <w:szCs w:val="20"/>
        </w:rPr>
      </w:pPr>
      <w:r w:rsidRPr="00D723CE">
        <w:rPr>
          <w:szCs w:val="20"/>
        </w:rPr>
        <w:t>it will make no claim against Council or any person involved in the consideration of RFDPs.</w:t>
      </w:r>
    </w:p>
    <w:p w14:paraId="6C5DDD80" w14:textId="77777777" w:rsidR="00F81262" w:rsidRPr="00D723CE" w:rsidRDefault="00F81262" w:rsidP="00F81262">
      <w:pPr>
        <w:spacing w:before="120" w:after="120"/>
        <w:ind w:right="142"/>
        <w:jc w:val="both"/>
        <w:rPr>
          <w:szCs w:val="20"/>
        </w:rPr>
      </w:pPr>
      <w:r w:rsidRPr="00D723CE">
        <w:rPr>
          <w:szCs w:val="20"/>
        </w:rPr>
        <w:t>The Respondent acknowledges that Council will rely on the above warranties and undertakings.</w:t>
      </w:r>
    </w:p>
    <w:p w14:paraId="68075A67" w14:textId="77777777" w:rsidR="00F81262" w:rsidRPr="00D723CE" w:rsidRDefault="00F81262" w:rsidP="00F81262">
      <w:pPr>
        <w:spacing w:before="120" w:after="120"/>
        <w:ind w:right="142"/>
        <w:jc w:val="both"/>
        <w:rPr>
          <w:szCs w:val="20"/>
        </w:rPr>
      </w:pPr>
    </w:p>
    <w:p w14:paraId="7D2418A0" w14:textId="77777777" w:rsidR="00F81262" w:rsidRPr="00D723CE" w:rsidRDefault="00F81262" w:rsidP="00F278EB">
      <w:pPr>
        <w:pStyle w:val="Heading2"/>
        <w:numPr>
          <w:ilvl w:val="1"/>
          <w:numId w:val="73"/>
        </w:numPr>
        <w:spacing w:before="120" w:after="120"/>
        <w:ind w:right="709"/>
        <w:rPr>
          <w:color w:val="244061" w:themeColor="accent1" w:themeShade="80"/>
        </w:rPr>
      </w:pPr>
      <w:bookmarkStart w:id="49" w:name="_Toc523689319"/>
      <w:bookmarkStart w:id="50" w:name="_Toc524465520"/>
      <w:r w:rsidRPr="00D723CE">
        <w:rPr>
          <w:color w:val="244061" w:themeColor="accent1" w:themeShade="80"/>
        </w:rPr>
        <w:lastRenderedPageBreak/>
        <w:t>Collusive Bidding</w:t>
      </w:r>
      <w:bookmarkEnd w:id="49"/>
      <w:bookmarkEnd w:id="50"/>
    </w:p>
    <w:p w14:paraId="6CD1B1F3" w14:textId="77777777" w:rsidR="00F81262" w:rsidRPr="00D723CE" w:rsidRDefault="00F81262" w:rsidP="00F81262">
      <w:pPr>
        <w:spacing w:before="120" w:after="120"/>
        <w:ind w:right="142"/>
        <w:jc w:val="both"/>
        <w:rPr>
          <w:szCs w:val="20"/>
        </w:rPr>
      </w:pPr>
      <w:r w:rsidRPr="00D723CE">
        <w:rPr>
          <w:szCs w:val="20"/>
        </w:rPr>
        <w:t>Respondents and their participants, officers, employees, and advisors must not engage in collusive bidding, anti-competitive conduct or any similar conduct with another Respondent or any other person in relation to this RFDP or the Project.</w:t>
      </w:r>
    </w:p>
    <w:p w14:paraId="43A4B2FC" w14:textId="77777777" w:rsidR="00F81262" w:rsidRPr="00D723CE" w:rsidRDefault="00F81262" w:rsidP="00F81262">
      <w:pPr>
        <w:spacing w:before="120" w:after="120"/>
        <w:ind w:right="142"/>
        <w:jc w:val="both"/>
        <w:rPr>
          <w:szCs w:val="20"/>
        </w:rPr>
      </w:pPr>
    </w:p>
    <w:p w14:paraId="20734331" w14:textId="4C4944CA" w:rsidR="00F81262" w:rsidRPr="00D723CE" w:rsidRDefault="00F81262" w:rsidP="00F278EB">
      <w:pPr>
        <w:pStyle w:val="Heading2"/>
        <w:numPr>
          <w:ilvl w:val="1"/>
          <w:numId w:val="73"/>
        </w:numPr>
        <w:spacing w:before="120" w:after="120"/>
        <w:ind w:right="709"/>
        <w:rPr>
          <w:color w:val="244061" w:themeColor="accent1" w:themeShade="80"/>
        </w:rPr>
      </w:pPr>
      <w:bookmarkStart w:id="51" w:name="_Toc523689320"/>
      <w:bookmarkStart w:id="52" w:name="_Toc524465521"/>
      <w:r w:rsidRPr="00D723CE">
        <w:rPr>
          <w:color w:val="244061" w:themeColor="accent1" w:themeShade="80"/>
        </w:rPr>
        <w:t xml:space="preserve">Changes </w:t>
      </w:r>
      <w:r w:rsidR="008D6ADE">
        <w:rPr>
          <w:color w:val="244061" w:themeColor="accent1" w:themeShade="80"/>
        </w:rPr>
        <w:t>i</w:t>
      </w:r>
      <w:r w:rsidRPr="00D723CE">
        <w:rPr>
          <w:color w:val="244061" w:themeColor="accent1" w:themeShade="80"/>
        </w:rPr>
        <w:t>n Circumstances</w:t>
      </w:r>
      <w:bookmarkEnd w:id="51"/>
      <w:bookmarkEnd w:id="52"/>
      <w:r w:rsidRPr="00D723CE">
        <w:rPr>
          <w:color w:val="244061" w:themeColor="accent1" w:themeShade="80"/>
        </w:rPr>
        <w:t xml:space="preserve"> </w:t>
      </w:r>
    </w:p>
    <w:p w14:paraId="00E579E2" w14:textId="77777777" w:rsidR="00F81262" w:rsidRPr="00D723CE" w:rsidRDefault="00F81262" w:rsidP="00F81262">
      <w:pPr>
        <w:spacing w:before="120" w:after="120"/>
        <w:ind w:right="142"/>
        <w:jc w:val="both"/>
        <w:rPr>
          <w:szCs w:val="20"/>
        </w:rPr>
      </w:pPr>
      <w:r w:rsidRPr="00D723CE">
        <w:rPr>
          <w:szCs w:val="20"/>
        </w:rPr>
        <w:t>Respondents must advise the RFDP Contact Person immediately in writing of any material change to the information contained in its proposal, including any substantial change in their ownership, any of the nominated personnel or their financial or technical capacity. Copies of relevant documents must be submitted with the advice.</w:t>
      </w:r>
    </w:p>
    <w:p w14:paraId="7E8186B9" w14:textId="77777777" w:rsidR="00F81262" w:rsidRPr="00D723CE" w:rsidRDefault="00F81262" w:rsidP="00F81262">
      <w:pPr>
        <w:spacing w:before="120" w:after="120"/>
        <w:ind w:right="142"/>
        <w:jc w:val="both"/>
        <w:rPr>
          <w:szCs w:val="20"/>
        </w:rPr>
      </w:pPr>
    </w:p>
    <w:p w14:paraId="4A1A6D2E" w14:textId="54E2970E" w:rsidR="00F81262" w:rsidRPr="00D723CE" w:rsidRDefault="00F81262" w:rsidP="00F278EB">
      <w:pPr>
        <w:pStyle w:val="Heading2"/>
        <w:numPr>
          <w:ilvl w:val="1"/>
          <w:numId w:val="73"/>
        </w:numPr>
        <w:spacing w:before="120" w:after="120"/>
        <w:ind w:right="709"/>
        <w:rPr>
          <w:color w:val="244061" w:themeColor="accent1" w:themeShade="80"/>
        </w:rPr>
      </w:pPr>
      <w:bookmarkStart w:id="53" w:name="_Toc523689321"/>
      <w:bookmarkStart w:id="54" w:name="_Toc524465522"/>
      <w:r w:rsidRPr="00D723CE">
        <w:rPr>
          <w:color w:val="244061" w:themeColor="accent1" w:themeShade="80"/>
        </w:rPr>
        <w:t xml:space="preserve">Confidentiality </w:t>
      </w:r>
      <w:r w:rsidR="008D6ADE">
        <w:rPr>
          <w:color w:val="244061" w:themeColor="accent1" w:themeShade="80"/>
        </w:rPr>
        <w:t>a</w:t>
      </w:r>
      <w:r w:rsidRPr="00D723CE">
        <w:rPr>
          <w:color w:val="244061" w:themeColor="accent1" w:themeShade="80"/>
        </w:rPr>
        <w:t>nd Disclosure</w:t>
      </w:r>
      <w:bookmarkEnd w:id="53"/>
      <w:bookmarkEnd w:id="54"/>
    </w:p>
    <w:p w14:paraId="72DB5A65" w14:textId="77777777" w:rsidR="00F81262" w:rsidRPr="00D723CE" w:rsidRDefault="00F81262" w:rsidP="00F81262">
      <w:pPr>
        <w:spacing w:before="120" w:after="120"/>
        <w:ind w:right="142"/>
        <w:jc w:val="both"/>
        <w:rPr>
          <w:szCs w:val="20"/>
        </w:rPr>
      </w:pPr>
      <w:r w:rsidRPr="00D723CE">
        <w:rPr>
          <w:szCs w:val="20"/>
        </w:rPr>
        <w:t xml:space="preserve">Council is subject to the </w:t>
      </w:r>
      <w:r w:rsidRPr="00D723CE">
        <w:rPr>
          <w:i/>
          <w:szCs w:val="20"/>
        </w:rPr>
        <w:t>Government Information (Public Access) Act 2009</w:t>
      </w:r>
      <w:r w:rsidRPr="00D723CE">
        <w:rPr>
          <w:szCs w:val="20"/>
        </w:rPr>
        <w:t xml:space="preserve"> (</w:t>
      </w:r>
      <w:r w:rsidRPr="00D723CE">
        <w:rPr>
          <w:b/>
          <w:szCs w:val="20"/>
        </w:rPr>
        <w:t>GIPA Act</w:t>
      </w:r>
      <w:r w:rsidRPr="00D723CE">
        <w:rPr>
          <w:szCs w:val="20"/>
        </w:rPr>
        <w:t>) which requires that documents held by New South Wales public sector agencies (including local governments) be disclosed upon request, unless the documents are exempt or, on balance, disclosure is contrary to the public interest. Information provided by a Respondent is potentially subject to disclosure to third parties pursuant to the GIPA Act.</w:t>
      </w:r>
    </w:p>
    <w:p w14:paraId="6427C8FA" w14:textId="77777777" w:rsidR="00F81262" w:rsidRPr="00D723CE" w:rsidRDefault="00F81262" w:rsidP="00F81262">
      <w:pPr>
        <w:spacing w:before="120" w:after="120"/>
        <w:ind w:right="142"/>
        <w:jc w:val="both"/>
        <w:rPr>
          <w:szCs w:val="20"/>
        </w:rPr>
      </w:pPr>
      <w:r w:rsidRPr="00D723CE">
        <w:rPr>
          <w:szCs w:val="20"/>
        </w:rPr>
        <w:t>If disclosure under the GIPA Act, or general disclosure of information provided by the Respondent would be of substantial concern because it would disclose trade secrets, information of commercial value, the purpose or results of research or other information of a confidential nature, then this should be stated by the Respondent in its proposal. However, Council cannot guarantee that any information provided by a Respondent will be protected from disclosure under the GIPA Act.</w:t>
      </w:r>
    </w:p>
    <w:p w14:paraId="65561B6D" w14:textId="77777777" w:rsidR="00F81262" w:rsidRPr="00D723CE" w:rsidRDefault="00F81262" w:rsidP="00F81262">
      <w:pPr>
        <w:spacing w:before="120" w:after="120"/>
        <w:ind w:right="142"/>
        <w:jc w:val="both"/>
        <w:rPr>
          <w:szCs w:val="20"/>
        </w:rPr>
      </w:pPr>
      <w:r w:rsidRPr="00D723CE">
        <w:rPr>
          <w:szCs w:val="20"/>
        </w:rPr>
        <w:t xml:space="preserve">Council is bound by the provisions of the </w:t>
      </w:r>
      <w:r w:rsidRPr="00D723CE">
        <w:rPr>
          <w:i/>
          <w:szCs w:val="20"/>
        </w:rPr>
        <w:t>Privacy and Personal Information Protection Act 1998</w:t>
      </w:r>
      <w:r w:rsidRPr="00D723CE">
        <w:rPr>
          <w:szCs w:val="20"/>
        </w:rPr>
        <w:t xml:space="preserve"> (</w:t>
      </w:r>
      <w:r w:rsidRPr="00D723CE">
        <w:rPr>
          <w:b/>
          <w:szCs w:val="20"/>
        </w:rPr>
        <w:t>PPIP Act</w:t>
      </w:r>
      <w:r w:rsidRPr="00D723CE">
        <w:rPr>
          <w:szCs w:val="20"/>
        </w:rPr>
        <w:t>) and any Personal Information (as defined in the PPIP Act) exchanged between Proponents and Council must be dealt with in accordance with the PPIP Act.</w:t>
      </w:r>
    </w:p>
    <w:p w14:paraId="3367010F" w14:textId="77777777" w:rsidR="00F81262" w:rsidRPr="00D723CE" w:rsidRDefault="00F81262" w:rsidP="00F81262">
      <w:pPr>
        <w:keepNext/>
        <w:spacing w:before="120" w:after="120"/>
        <w:ind w:right="142"/>
        <w:jc w:val="both"/>
        <w:rPr>
          <w:szCs w:val="20"/>
        </w:rPr>
      </w:pPr>
      <w:r w:rsidRPr="00D723CE">
        <w:rPr>
          <w:szCs w:val="20"/>
        </w:rPr>
        <w:t>In particular, by submitting a proposal, the Respondent warrants that it has obtained the consent of any individual whose personal information is included in their proposal for:</w:t>
      </w:r>
    </w:p>
    <w:p w14:paraId="11A07BD6" w14:textId="77777777" w:rsidR="00F81262" w:rsidRPr="00D723CE" w:rsidRDefault="00F81262" w:rsidP="00F81262">
      <w:pPr>
        <w:pStyle w:val="ListParagraph"/>
        <w:numPr>
          <w:ilvl w:val="0"/>
          <w:numId w:val="6"/>
        </w:numPr>
        <w:spacing w:before="120" w:after="120"/>
        <w:ind w:right="142" w:hanging="720"/>
        <w:contextualSpacing w:val="0"/>
        <w:jc w:val="both"/>
        <w:rPr>
          <w:szCs w:val="20"/>
        </w:rPr>
      </w:pPr>
      <w:r w:rsidRPr="00D723CE">
        <w:rPr>
          <w:szCs w:val="20"/>
        </w:rPr>
        <w:t>the inclusion of their personal information in the proposal;</w:t>
      </w:r>
    </w:p>
    <w:p w14:paraId="54BB7CFC" w14:textId="77777777" w:rsidR="00F81262" w:rsidRPr="00D723CE" w:rsidRDefault="00F81262" w:rsidP="00F81262">
      <w:pPr>
        <w:pStyle w:val="ListParagraph"/>
        <w:numPr>
          <w:ilvl w:val="0"/>
          <w:numId w:val="6"/>
        </w:numPr>
        <w:spacing w:before="120" w:after="120"/>
        <w:ind w:right="142" w:hanging="720"/>
        <w:contextualSpacing w:val="0"/>
        <w:jc w:val="both"/>
        <w:rPr>
          <w:szCs w:val="20"/>
        </w:rPr>
      </w:pPr>
      <w:r w:rsidRPr="00D723CE">
        <w:rPr>
          <w:szCs w:val="20"/>
        </w:rPr>
        <w:t>the use of the personal information by Council for the purpose of evaluating the proposal; and</w:t>
      </w:r>
    </w:p>
    <w:p w14:paraId="37B6AAE3" w14:textId="77777777" w:rsidR="00F81262" w:rsidRPr="00D723CE" w:rsidRDefault="00F81262" w:rsidP="00F81262">
      <w:pPr>
        <w:pStyle w:val="ListParagraph"/>
        <w:numPr>
          <w:ilvl w:val="0"/>
          <w:numId w:val="6"/>
        </w:numPr>
        <w:spacing w:before="120" w:after="120"/>
        <w:ind w:right="142" w:hanging="720"/>
        <w:contextualSpacing w:val="0"/>
        <w:jc w:val="both"/>
        <w:rPr>
          <w:szCs w:val="20"/>
        </w:rPr>
      </w:pPr>
      <w:r w:rsidRPr="00D723CE">
        <w:rPr>
          <w:szCs w:val="20"/>
        </w:rPr>
        <w:t>the disclosure of the personal information to other parties (including consultants) involved in assisting Council with the evaluation of the proposal.</w:t>
      </w:r>
    </w:p>
    <w:p w14:paraId="75C68A0C" w14:textId="77777777" w:rsidR="00F81262" w:rsidRPr="00D723CE" w:rsidRDefault="00F81262" w:rsidP="00F81262">
      <w:pPr>
        <w:spacing w:before="120" w:after="120"/>
        <w:ind w:right="142"/>
        <w:jc w:val="both"/>
        <w:rPr>
          <w:szCs w:val="20"/>
        </w:rPr>
      </w:pPr>
      <w:r w:rsidRPr="00D723CE">
        <w:rPr>
          <w:szCs w:val="20"/>
        </w:rPr>
        <w:t xml:space="preserve">To the extent that any confidential information included in an RFDP is in the nature of know-how or commercial-in-confidence information, the Respondent must inform Council. Council may disclose that information to its advisors and representatives, however it will take reasonable steps to ensure that such information is not used or disclosed by it or any of its officers, employees, agents or consultants except in accordance with the terms of this Invitation. </w:t>
      </w:r>
    </w:p>
    <w:p w14:paraId="5CAAE86B" w14:textId="77777777" w:rsidR="00F81262" w:rsidRPr="00D723CE" w:rsidRDefault="00F81262" w:rsidP="00F81262">
      <w:pPr>
        <w:spacing w:before="120" w:after="120"/>
        <w:ind w:right="142"/>
        <w:jc w:val="both"/>
        <w:rPr>
          <w:szCs w:val="20"/>
        </w:rPr>
      </w:pPr>
      <w:bookmarkStart w:id="55" w:name="_Toc523689322"/>
      <w:r w:rsidRPr="00D723CE">
        <w:rPr>
          <w:szCs w:val="20"/>
        </w:rPr>
        <w:t>Respondents must keep all particulars concerning its Response and all information that has been provided by or on behalf of Council in relation to this RFDP or the Project (</w:t>
      </w:r>
      <w:r w:rsidRPr="00D723CE">
        <w:rPr>
          <w:b/>
          <w:szCs w:val="20"/>
        </w:rPr>
        <w:t>Confidential Information</w:t>
      </w:r>
      <w:r w:rsidRPr="00D723CE">
        <w:rPr>
          <w:szCs w:val="20"/>
        </w:rPr>
        <w:t>) confidential. A Respondent must not, without the prior written consent of Council, disclose or provide to any person other than Council or Council’s employees, or employees, agents, Proponents, consultants, advisors or other persons engaged in the preparation of a proposal (</w:t>
      </w:r>
      <w:r w:rsidRPr="00D723CE">
        <w:rPr>
          <w:b/>
          <w:szCs w:val="20"/>
        </w:rPr>
        <w:t>Representatives</w:t>
      </w:r>
      <w:r w:rsidRPr="00D723CE">
        <w:rPr>
          <w:szCs w:val="20"/>
        </w:rPr>
        <w:t xml:space="preserve">), any Confidential Information. </w:t>
      </w:r>
    </w:p>
    <w:p w14:paraId="23A326AB" w14:textId="77777777" w:rsidR="00F81262" w:rsidRPr="00D723CE" w:rsidRDefault="00F81262" w:rsidP="00F81262">
      <w:pPr>
        <w:spacing w:before="120" w:after="120"/>
        <w:ind w:right="142"/>
        <w:jc w:val="both"/>
        <w:rPr>
          <w:szCs w:val="20"/>
        </w:rPr>
      </w:pPr>
      <w:r w:rsidRPr="00D723CE">
        <w:rPr>
          <w:szCs w:val="20"/>
        </w:rPr>
        <w:t xml:space="preserve">If a Respondent provides or discloses Confidential Information to its Representatives, it may only do so if it has informed the Representative that the information is confidential, and it must compel and procure the Representative to observe and comply with the obligations of confidentiality in this Section. Notwithstanding the above, a Respondent may disclose Confidential Information if and to the extent that such disclosure is required to be made by law, rules of a stock exchange, or the rules of a government or regulatory authority. A Respondent must not use any Confidential Information for any purpose other than to prepare a proposal and participate in this RFDP process. A Respondent must not use any confidential </w:t>
      </w:r>
      <w:r w:rsidRPr="00D723CE">
        <w:rPr>
          <w:szCs w:val="20"/>
        </w:rPr>
        <w:lastRenderedPageBreak/>
        <w:t>information for its own commercial purposes or to the actual or potential competitive disadvantage of Council.</w:t>
      </w:r>
    </w:p>
    <w:p w14:paraId="450F20C6" w14:textId="77777777" w:rsidR="00F81262" w:rsidRPr="00D723CE" w:rsidRDefault="00F81262" w:rsidP="00F81262">
      <w:pPr>
        <w:spacing w:before="120" w:after="120"/>
        <w:ind w:right="142"/>
        <w:jc w:val="both"/>
        <w:rPr>
          <w:szCs w:val="20"/>
        </w:rPr>
      </w:pPr>
    </w:p>
    <w:p w14:paraId="70691DAC" w14:textId="3DEDB89E" w:rsidR="00F81262" w:rsidRPr="00D723CE" w:rsidRDefault="00F81262" w:rsidP="00F278EB">
      <w:pPr>
        <w:pStyle w:val="Heading2"/>
        <w:numPr>
          <w:ilvl w:val="1"/>
          <w:numId w:val="73"/>
        </w:numPr>
        <w:spacing w:before="120" w:after="120"/>
        <w:ind w:right="709"/>
        <w:rPr>
          <w:color w:val="244061" w:themeColor="accent1" w:themeShade="80"/>
        </w:rPr>
      </w:pPr>
      <w:bookmarkStart w:id="56" w:name="_Toc524465523"/>
      <w:r w:rsidRPr="00D723CE">
        <w:rPr>
          <w:color w:val="244061" w:themeColor="accent1" w:themeShade="80"/>
        </w:rPr>
        <w:t xml:space="preserve">Intellectual Property </w:t>
      </w:r>
      <w:r w:rsidR="008D6ADE">
        <w:rPr>
          <w:color w:val="244061" w:themeColor="accent1" w:themeShade="80"/>
        </w:rPr>
        <w:t>a</w:t>
      </w:r>
      <w:r w:rsidRPr="00D723CE">
        <w:rPr>
          <w:color w:val="244061" w:themeColor="accent1" w:themeShade="80"/>
        </w:rPr>
        <w:t xml:space="preserve">nd Ownership </w:t>
      </w:r>
      <w:r w:rsidR="008D6ADE">
        <w:rPr>
          <w:color w:val="244061" w:themeColor="accent1" w:themeShade="80"/>
        </w:rPr>
        <w:t>o</w:t>
      </w:r>
      <w:r w:rsidRPr="00D723CE">
        <w:rPr>
          <w:color w:val="244061" w:themeColor="accent1" w:themeShade="80"/>
        </w:rPr>
        <w:t>f RFDP Documents</w:t>
      </w:r>
      <w:bookmarkEnd w:id="55"/>
      <w:bookmarkEnd w:id="56"/>
    </w:p>
    <w:p w14:paraId="0BA45635" w14:textId="77777777" w:rsidR="00F81262" w:rsidRPr="00D723CE" w:rsidRDefault="00F81262" w:rsidP="00F81262">
      <w:pPr>
        <w:spacing w:before="120" w:after="120"/>
        <w:ind w:right="142"/>
        <w:jc w:val="both"/>
        <w:rPr>
          <w:szCs w:val="20"/>
        </w:rPr>
      </w:pPr>
      <w:r w:rsidRPr="00D723CE">
        <w:rPr>
          <w:szCs w:val="20"/>
        </w:rPr>
        <w:t>All proposal documents will become the property of Council on lodgement.</w:t>
      </w:r>
    </w:p>
    <w:p w14:paraId="3A8BF982" w14:textId="77777777" w:rsidR="00F81262" w:rsidRPr="00D723CE" w:rsidRDefault="00F81262" w:rsidP="00F81262">
      <w:pPr>
        <w:spacing w:before="120" w:after="120"/>
        <w:ind w:right="142"/>
        <w:jc w:val="both"/>
        <w:rPr>
          <w:szCs w:val="20"/>
        </w:rPr>
      </w:pPr>
      <w:r w:rsidRPr="00D723CE">
        <w:rPr>
          <w:szCs w:val="20"/>
        </w:rPr>
        <w:t>Intellectual property rights in the proposal do not pass to Council with the lodgement of the proposal. However, in submitting a proposal, the Respondent grants Council a licence to retain, use, disclose and copy the information contained in any proposal document (including but not limited to drawings and models) for the purposes of:</w:t>
      </w:r>
    </w:p>
    <w:p w14:paraId="26EFCA4B" w14:textId="77777777" w:rsidR="00F81262" w:rsidRPr="00D723CE" w:rsidRDefault="00F81262" w:rsidP="00F81262">
      <w:pPr>
        <w:pStyle w:val="ListParagraph"/>
        <w:numPr>
          <w:ilvl w:val="0"/>
          <w:numId w:val="7"/>
        </w:numPr>
        <w:spacing w:before="120" w:after="120"/>
        <w:ind w:right="142" w:hanging="720"/>
        <w:contextualSpacing w:val="0"/>
        <w:jc w:val="both"/>
        <w:rPr>
          <w:szCs w:val="20"/>
        </w:rPr>
      </w:pPr>
      <w:r w:rsidRPr="00D723CE">
        <w:rPr>
          <w:szCs w:val="20"/>
        </w:rPr>
        <w:t>evaluating or clarifying the proposal;</w:t>
      </w:r>
    </w:p>
    <w:p w14:paraId="58305F75" w14:textId="77777777" w:rsidR="00F81262" w:rsidRPr="00D723CE" w:rsidRDefault="00F81262" w:rsidP="00F81262">
      <w:pPr>
        <w:pStyle w:val="ListParagraph"/>
        <w:numPr>
          <w:ilvl w:val="0"/>
          <w:numId w:val="7"/>
        </w:numPr>
        <w:spacing w:before="120" w:after="120"/>
        <w:ind w:right="142" w:hanging="720"/>
        <w:contextualSpacing w:val="0"/>
        <w:jc w:val="both"/>
        <w:rPr>
          <w:szCs w:val="20"/>
        </w:rPr>
      </w:pPr>
      <w:r w:rsidRPr="00D723CE">
        <w:rPr>
          <w:szCs w:val="20"/>
        </w:rPr>
        <w:t>evaluating any subsequent proposal;</w:t>
      </w:r>
    </w:p>
    <w:p w14:paraId="52CAFEE5" w14:textId="77777777" w:rsidR="00F81262" w:rsidRPr="00D723CE" w:rsidRDefault="00F81262" w:rsidP="00F81262">
      <w:pPr>
        <w:pStyle w:val="ListParagraph"/>
        <w:numPr>
          <w:ilvl w:val="0"/>
          <w:numId w:val="7"/>
        </w:numPr>
        <w:spacing w:before="120" w:after="120"/>
        <w:ind w:right="142" w:hanging="720"/>
        <w:contextualSpacing w:val="0"/>
        <w:jc w:val="both"/>
        <w:rPr>
          <w:szCs w:val="20"/>
        </w:rPr>
      </w:pPr>
      <w:r w:rsidRPr="00D723CE">
        <w:rPr>
          <w:szCs w:val="20"/>
        </w:rPr>
        <w:t>responding to any challenge to the RFDP process, audit and complying with governmental and parliamentary reporting requirements or request for information, including but not limited to requests from parliament or parliamentary committees; and</w:t>
      </w:r>
    </w:p>
    <w:p w14:paraId="50A1668A" w14:textId="77777777" w:rsidR="00F81262" w:rsidRPr="00D723CE" w:rsidRDefault="00F81262" w:rsidP="00F81262">
      <w:pPr>
        <w:pStyle w:val="ListParagraph"/>
        <w:numPr>
          <w:ilvl w:val="0"/>
          <w:numId w:val="7"/>
        </w:numPr>
        <w:spacing w:before="120" w:after="120"/>
        <w:ind w:right="142" w:hanging="720"/>
        <w:contextualSpacing w:val="0"/>
        <w:jc w:val="both"/>
        <w:rPr>
          <w:szCs w:val="20"/>
        </w:rPr>
      </w:pPr>
      <w:r w:rsidRPr="00D723CE">
        <w:rPr>
          <w:szCs w:val="20"/>
        </w:rPr>
        <w:t>any other purpose related to the RFDP process or to the above purposes.</w:t>
      </w:r>
    </w:p>
    <w:p w14:paraId="5AE7A3AF" w14:textId="77777777" w:rsidR="00F81262" w:rsidRPr="00D723CE" w:rsidRDefault="00F81262" w:rsidP="00F81262">
      <w:pPr>
        <w:spacing w:before="120" w:after="120"/>
        <w:ind w:right="142"/>
        <w:jc w:val="both"/>
        <w:rPr>
          <w:szCs w:val="20"/>
        </w:rPr>
      </w:pPr>
      <w:r w:rsidRPr="00D723CE">
        <w:rPr>
          <w:szCs w:val="20"/>
        </w:rPr>
        <w:t>To the extent that any information in a proposal is protected by intellectual property rights (for example, patents, registered designs, copyright) the Respondent must inform Council.</w:t>
      </w:r>
    </w:p>
    <w:p w14:paraId="037F4B77" w14:textId="77777777" w:rsidR="00F81262" w:rsidRPr="00D723CE" w:rsidRDefault="00F81262" w:rsidP="00F81262">
      <w:pPr>
        <w:spacing w:before="120" w:after="120"/>
        <w:ind w:right="142"/>
        <w:jc w:val="both"/>
        <w:rPr>
          <w:szCs w:val="20"/>
        </w:rPr>
      </w:pPr>
    </w:p>
    <w:p w14:paraId="457ED45E" w14:textId="1B980A6D" w:rsidR="00F81262" w:rsidRPr="00D723CE" w:rsidRDefault="00F81262" w:rsidP="00F278EB">
      <w:pPr>
        <w:pStyle w:val="Heading2"/>
        <w:numPr>
          <w:ilvl w:val="1"/>
          <w:numId w:val="73"/>
        </w:numPr>
        <w:spacing w:before="120" w:after="120"/>
        <w:ind w:right="709"/>
        <w:rPr>
          <w:color w:val="244061" w:themeColor="accent1" w:themeShade="80"/>
        </w:rPr>
      </w:pPr>
      <w:bookmarkStart w:id="57" w:name="_Toc523689323"/>
      <w:bookmarkStart w:id="58" w:name="_Toc524465524"/>
      <w:r w:rsidRPr="00D723CE">
        <w:rPr>
          <w:color w:val="244061" w:themeColor="accent1" w:themeShade="80"/>
        </w:rPr>
        <w:t xml:space="preserve">Rights Reserved </w:t>
      </w:r>
      <w:r w:rsidR="008D6ADE">
        <w:rPr>
          <w:color w:val="244061" w:themeColor="accent1" w:themeShade="80"/>
        </w:rPr>
        <w:t>b</w:t>
      </w:r>
      <w:r w:rsidRPr="00D723CE">
        <w:rPr>
          <w:color w:val="244061" w:themeColor="accent1" w:themeShade="80"/>
        </w:rPr>
        <w:t>y Council</w:t>
      </w:r>
      <w:bookmarkEnd w:id="57"/>
      <w:bookmarkEnd w:id="58"/>
    </w:p>
    <w:p w14:paraId="2DA60692" w14:textId="77777777" w:rsidR="00F81262" w:rsidRPr="00D723CE" w:rsidRDefault="00F81262" w:rsidP="00F81262">
      <w:pPr>
        <w:spacing w:before="120" w:after="120"/>
        <w:ind w:right="142"/>
        <w:jc w:val="both"/>
        <w:rPr>
          <w:szCs w:val="20"/>
        </w:rPr>
      </w:pPr>
      <w:r w:rsidRPr="00D723CE">
        <w:rPr>
          <w:szCs w:val="20"/>
        </w:rPr>
        <w:t>Notwithstanding any other Section of this Invitation, and in addition to Council's discretions and rights provided under this Section or under other Sections of this Invitation, Council reserves its rights to:</w:t>
      </w:r>
    </w:p>
    <w:p w14:paraId="5556E282"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use, for the purposes of evaluation, any information submitted by a Respondent including responses to clarification or debriefing discussions;</w:t>
      </w:r>
    </w:p>
    <w:p w14:paraId="013C7C68"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require clarification from one or more Respondents or anyone else for the purposes of clarification;</w:t>
      </w:r>
    </w:p>
    <w:p w14:paraId="087D59D5"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add to, vary or amend documents issued under or in connection with this Invitation after they have been issued;</w:t>
      </w:r>
    </w:p>
    <w:p w14:paraId="4BEBEEC3"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vary the scope of the Project, or any part of the Project;</w:t>
      </w:r>
    </w:p>
    <w:p w14:paraId="35337E87"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at any time change the basis on which Respondents may be, or are required to, participate in the procurement process and/or review and change the information or requirements contained in and attached to this Invitation by notice in writing to Respondents who have not withdrawn or been excluded from the RFDP process;</w:t>
      </w:r>
    </w:p>
    <w:p w14:paraId="1389CE5F"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extend the deadline for submitting proposals;</w:t>
      </w:r>
    </w:p>
    <w:p w14:paraId="28BED75F"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vary the program of the RFDP procurement process or of any associated or subsequent procurement process;</w:t>
      </w:r>
    </w:p>
    <w:p w14:paraId="3C592E94"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conduct a financial assessment of a proposal or of a Respondent through a financial assessment provider, and Respondents will be required to make available sufficient information for the assessment to be undertaken including current profit and loss, cash flow analysis, balance sheet or other audited financial statements;</w:t>
      </w:r>
    </w:p>
    <w:p w14:paraId="445CC027"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have regard to Council's knowledge and previous experience and dealings with any of the Respondents and information about the past or current performance of a Respondent under any contract, arrangement or dealing with Council or other government entities;</w:t>
      </w:r>
    </w:p>
    <w:p w14:paraId="35447096"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approve or reject a proposal by a Respondent consortium to change the composition or roles and responsibilities in a consortium, during or after the RFDP process;</w:t>
      </w:r>
    </w:p>
    <w:p w14:paraId="1D9FEADC"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allow or not allow another legal entity to take over a proposal in substitution for the original Respondent who lodged the proposal;</w:t>
      </w:r>
    </w:p>
    <w:p w14:paraId="1B01AE86"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lastRenderedPageBreak/>
        <w:t>withdraw, vary, replace, amend, suspend, discontinue or terminate the process set out in this Invitation, or any part of this Invitation, by notice in writing to Respondents who have not withdrawn or been excluded from the Response process;</w:t>
      </w:r>
    </w:p>
    <w:p w14:paraId="2A9111CA"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add to, alter, delete or exclude any part of the scope of works and services required by Council including the inclusion of any additional services within this Invitation; and</w:t>
      </w:r>
    </w:p>
    <w:p w14:paraId="1A643453" w14:textId="77777777" w:rsidR="00F81262" w:rsidRPr="00D723CE" w:rsidRDefault="00F81262" w:rsidP="00F81262">
      <w:pPr>
        <w:pStyle w:val="ListParagraph"/>
        <w:numPr>
          <w:ilvl w:val="0"/>
          <w:numId w:val="8"/>
        </w:numPr>
        <w:spacing w:before="120" w:after="120"/>
        <w:ind w:right="142" w:hanging="720"/>
        <w:contextualSpacing w:val="0"/>
        <w:jc w:val="both"/>
        <w:rPr>
          <w:szCs w:val="20"/>
        </w:rPr>
      </w:pPr>
      <w:r w:rsidRPr="00D723CE">
        <w:rPr>
          <w:szCs w:val="20"/>
        </w:rPr>
        <w:t>publish the name/s of the shortlisted Respondent(s),</w:t>
      </w:r>
    </w:p>
    <w:p w14:paraId="113801A3" w14:textId="77777777" w:rsidR="00F81262" w:rsidRPr="00D723CE" w:rsidRDefault="00F81262" w:rsidP="00F81262">
      <w:pPr>
        <w:spacing w:before="120" w:after="120"/>
        <w:ind w:right="142"/>
        <w:jc w:val="both"/>
        <w:rPr>
          <w:szCs w:val="20"/>
        </w:rPr>
      </w:pPr>
      <w:r w:rsidRPr="00D723CE">
        <w:rPr>
          <w:szCs w:val="20"/>
        </w:rPr>
        <w:t>and Council's decision in such matters will be final, and Council will not be liable to a Respondent because Council has exercised any of its rights in this Invitation.</w:t>
      </w:r>
    </w:p>
    <w:p w14:paraId="2CA38782" w14:textId="77777777" w:rsidR="00F81262" w:rsidRPr="00D723CE" w:rsidRDefault="00F81262" w:rsidP="00F81262">
      <w:pPr>
        <w:spacing w:before="120" w:after="120"/>
        <w:ind w:right="142"/>
        <w:jc w:val="both"/>
        <w:rPr>
          <w:szCs w:val="20"/>
        </w:rPr>
      </w:pPr>
    </w:p>
    <w:p w14:paraId="18925009" w14:textId="77777777" w:rsidR="00F81262" w:rsidRPr="00D723CE" w:rsidRDefault="00F81262" w:rsidP="00F278EB">
      <w:pPr>
        <w:pStyle w:val="Heading2"/>
        <w:numPr>
          <w:ilvl w:val="1"/>
          <w:numId w:val="73"/>
        </w:numPr>
        <w:spacing w:before="120" w:after="120"/>
        <w:ind w:right="709"/>
        <w:rPr>
          <w:color w:val="244061" w:themeColor="accent1" w:themeShade="80"/>
        </w:rPr>
      </w:pPr>
      <w:bookmarkStart w:id="59" w:name="_Toc524465525"/>
      <w:r w:rsidRPr="00D723CE">
        <w:rPr>
          <w:color w:val="244061" w:themeColor="accent1" w:themeShade="80"/>
        </w:rPr>
        <w:t>Governing Law</w:t>
      </w:r>
      <w:bookmarkEnd w:id="59"/>
    </w:p>
    <w:p w14:paraId="40151986" w14:textId="77777777" w:rsidR="00F81262" w:rsidRPr="000D373E" w:rsidRDefault="00F81262" w:rsidP="00F81262">
      <w:pPr>
        <w:spacing w:before="120" w:after="120"/>
        <w:ind w:right="142"/>
        <w:jc w:val="both"/>
        <w:rPr>
          <w:szCs w:val="20"/>
        </w:rPr>
      </w:pPr>
      <w:r w:rsidRPr="00D723CE">
        <w:rPr>
          <w:szCs w:val="20"/>
        </w:rPr>
        <w:t>This Invitation and the associated RFDP process is governed by the law of New South Wales. The Respondent irrevocably and unconditionally submits to the non-exclusive jurisdiction of the courts of New South Wales.</w:t>
      </w:r>
    </w:p>
    <w:p w14:paraId="048102A0" w14:textId="77777777" w:rsidR="00F81262" w:rsidRPr="00D723CE" w:rsidRDefault="00F81262" w:rsidP="00F81262">
      <w:pPr>
        <w:spacing w:before="120" w:after="120"/>
      </w:pPr>
    </w:p>
    <w:p w14:paraId="644E588A" w14:textId="77777777" w:rsidR="00F81262" w:rsidRPr="00D723CE" w:rsidRDefault="00F81262" w:rsidP="00F81262">
      <w:pPr>
        <w:rPr>
          <w:rFonts w:cs="Arial"/>
          <w:b/>
          <w:bCs/>
          <w:iCs/>
          <w:color w:val="244061" w:themeColor="accent1" w:themeShade="80"/>
          <w:sz w:val="24"/>
          <w:szCs w:val="28"/>
        </w:rPr>
      </w:pPr>
      <w:r w:rsidRPr="00D723CE">
        <w:rPr>
          <w:color w:val="244061" w:themeColor="accent1" w:themeShade="80"/>
        </w:rPr>
        <w:br w:type="page"/>
      </w:r>
    </w:p>
    <w:p w14:paraId="2CA78A9D" w14:textId="58E0BF12" w:rsidR="00F81262" w:rsidRPr="00D723CE" w:rsidRDefault="00F81262" w:rsidP="00F278EB">
      <w:pPr>
        <w:pStyle w:val="Heading1"/>
        <w:numPr>
          <w:ilvl w:val="0"/>
          <w:numId w:val="73"/>
        </w:numPr>
        <w:spacing w:before="120" w:after="120"/>
        <w:ind w:right="142"/>
        <w:rPr>
          <w:color w:val="244061" w:themeColor="accent1" w:themeShade="80"/>
        </w:rPr>
      </w:pPr>
      <w:r w:rsidRPr="00D723CE">
        <w:rPr>
          <w:color w:val="244061" w:themeColor="accent1" w:themeShade="80"/>
        </w:rPr>
        <w:lastRenderedPageBreak/>
        <w:t>Glossary of Terms</w:t>
      </w:r>
    </w:p>
    <w:p w14:paraId="327D72C4" w14:textId="77777777" w:rsidR="00F81262" w:rsidRPr="00D723CE" w:rsidRDefault="00F81262" w:rsidP="00F81262">
      <w:pPr>
        <w:spacing w:before="120" w:after="120"/>
        <w:ind w:right="709"/>
        <w:rPr>
          <w:lang w:val="en-US"/>
        </w:rPr>
      </w:pPr>
      <w:r w:rsidRPr="00D723CE">
        <w:rPr>
          <w:lang w:val="en-US"/>
        </w:rPr>
        <w:t>The definitions and key terms used in this document are given in the table below.</w:t>
      </w:r>
    </w:p>
    <w:p w14:paraId="11A898DB" w14:textId="77777777" w:rsidR="00F81262" w:rsidRPr="00D723CE" w:rsidRDefault="00F81262" w:rsidP="00F81262">
      <w:pPr>
        <w:spacing w:before="120" w:after="120"/>
        <w:ind w:right="709"/>
        <w:rPr>
          <w:i/>
          <w:iCs/>
          <w:lang w:val="en-US"/>
        </w:rPr>
      </w:pPr>
      <w:r w:rsidRPr="00D723CE">
        <w:rPr>
          <w:i/>
          <w:iCs/>
          <w:lang w:val="en-US"/>
        </w:rPr>
        <w:t>Glossary of Terms</w:t>
      </w:r>
    </w:p>
    <w:tbl>
      <w:tblPr>
        <w:tblStyle w:val="TableGrid"/>
        <w:tblW w:w="0" w:type="auto"/>
        <w:tblLook w:val="04A0" w:firstRow="1" w:lastRow="0" w:firstColumn="1" w:lastColumn="0" w:noHBand="0" w:noVBand="1"/>
      </w:tblPr>
      <w:tblGrid>
        <w:gridCol w:w="1969"/>
        <w:gridCol w:w="7377"/>
      </w:tblGrid>
      <w:tr w:rsidR="00F81262" w:rsidRPr="00D723CE" w14:paraId="135F673E" w14:textId="77777777" w:rsidTr="00F278EB">
        <w:tc>
          <w:tcPr>
            <w:tcW w:w="1986" w:type="dxa"/>
            <w:shd w:val="clear" w:color="auto" w:fill="4F81BD" w:themeFill="accent1"/>
          </w:tcPr>
          <w:p w14:paraId="0BFCC042" w14:textId="77777777" w:rsidR="00F81262" w:rsidRPr="00D723CE" w:rsidRDefault="00F81262" w:rsidP="00F278EB">
            <w:pPr>
              <w:pStyle w:val="Default"/>
              <w:numPr>
                <w:ilvl w:val="1"/>
                <w:numId w:val="21"/>
              </w:numPr>
              <w:spacing w:before="120" w:after="120"/>
              <w:rPr>
                <w:b/>
                <w:bCs/>
                <w:color w:val="FFFFFF" w:themeColor="background1"/>
                <w:sz w:val="20"/>
                <w:szCs w:val="20"/>
              </w:rPr>
            </w:pPr>
            <w:r w:rsidRPr="00D723CE">
              <w:rPr>
                <w:b/>
                <w:bCs/>
                <w:color w:val="FFFFFF" w:themeColor="background1"/>
                <w:sz w:val="20"/>
                <w:szCs w:val="20"/>
              </w:rPr>
              <w:t>Category</w:t>
            </w:r>
          </w:p>
        </w:tc>
        <w:tc>
          <w:tcPr>
            <w:tcW w:w="7502" w:type="dxa"/>
            <w:shd w:val="clear" w:color="auto" w:fill="4F81BD" w:themeFill="accent1"/>
          </w:tcPr>
          <w:p w14:paraId="7A686E61" w14:textId="77777777" w:rsidR="00F81262" w:rsidRPr="00D723CE" w:rsidRDefault="00F81262" w:rsidP="00F278EB">
            <w:pPr>
              <w:pStyle w:val="Default"/>
              <w:numPr>
                <w:ilvl w:val="1"/>
                <w:numId w:val="21"/>
              </w:numPr>
              <w:spacing w:before="120" w:after="120"/>
              <w:rPr>
                <w:b/>
                <w:bCs/>
                <w:color w:val="FFFFFF" w:themeColor="background1"/>
                <w:sz w:val="20"/>
                <w:szCs w:val="20"/>
              </w:rPr>
            </w:pPr>
            <w:r w:rsidRPr="00D723CE">
              <w:rPr>
                <w:b/>
                <w:bCs/>
                <w:color w:val="FFFFFF" w:themeColor="background1"/>
                <w:sz w:val="20"/>
                <w:szCs w:val="20"/>
              </w:rPr>
              <w:t>Description</w:t>
            </w:r>
          </w:p>
        </w:tc>
      </w:tr>
      <w:tr w:rsidR="00F81262" w:rsidRPr="00D723CE" w14:paraId="7F74CF4F" w14:textId="77777777" w:rsidTr="00F278EB">
        <w:tc>
          <w:tcPr>
            <w:tcW w:w="1986" w:type="dxa"/>
          </w:tcPr>
          <w:p w14:paraId="4E086D7F" w14:textId="77777777" w:rsidR="00F81262" w:rsidRPr="00D723CE" w:rsidRDefault="00F81262" w:rsidP="00F278EB">
            <w:pPr>
              <w:pStyle w:val="Default"/>
              <w:numPr>
                <w:ilvl w:val="1"/>
                <w:numId w:val="21"/>
              </w:numPr>
              <w:spacing w:before="120" w:after="120"/>
              <w:rPr>
                <w:sz w:val="20"/>
                <w:szCs w:val="20"/>
              </w:rPr>
            </w:pPr>
            <w:r w:rsidRPr="00D723CE">
              <w:rPr>
                <w:sz w:val="20"/>
                <w:szCs w:val="20"/>
              </w:rPr>
              <w:t>Closing Time and Date</w:t>
            </w:r>
          </w:p>
        </w:tc>
        <w:tc>
          <w:tcPr>
            <w:tcW w:w="7502" w:type="dxa"/>
          </w:tcPr>
          <w:p w14:paraId="345D6EEA" w14:textId="77777777" w:rsidR="00F81262" w:rsidRPr="00D723CE" w:rsidRDefault="00F81262" w:rsidP="00F278EB">
            <w:pPr>
              <w:pStyle w:val="Default"/>
              <w:numPr>
                <w:ilvl w:val="1"/>
                <w:numId w:val="21"/>
              </w:numPr>
              <w:spacing w:before="120" w:after="120"/>
              <w:rPr>
                <w:sz w:val="20"/>
                <w:szCs w:val="20"/>
              </w:rPr>
            </w:pPr>
            <w:r w:rsidRPr="00D723CE">
              <w:rPr>
                <w:sz w:val="20"/>
                <w:szCs w:val="20"/>
              </w:rPr>
              <w:t>The closing time and date as specified in this document</w:t>
            </w:r>
          </w:p>
        </w:tc>
      </w:tr>
      <w:tr w:rsidR="00F81262" w:rsidRPr="00D723CE" w14:paraId="1E38D865" w14:textId="77777777" w:rsidTr="00F278EB">
        <w:tc>
          <w:tcPr>
            <w:tcW w:w="1986" w:type="dxa"/>
          </w:tcPr>
          <w:p w14:paraId="3F4214C4" w14:textId="77777777" w:rsidR="00F81262" w:rsidRPr="00D723CE" w:rsidRDefault="00F81262" w:rsidP="00F278EB">
            <w:pPr>
              <w:pStyle w:val="Default"/>
              <w:numPr>
                <w:ilvl w:val="1"/>
                <w:numId w:val="21"/>
              </w:numPr>
              <w:spacing w:before="120" w:after="120"/>
              <w:rPr>
                <w:sz w:val="20"/>
                <w:szCs w:val="20"/>
              </w:rPr>
            </w:pPr>
            <w:r w:rsidRPr="00D723CE">
              <w:rPr>
                <w:sz w:val="20"/>
                <w:szCs w:val="20"/>
              </w:rPr>
              <w:t>Council</w:t>
            </w:r>
          </w:p>
        </w:tc>
        <w:tc>
          <w:tcPr>
            <w:tcW w:w="7502" w:type="dxa"/>
          </w:tcPr>
          <w:p w14:paraId="652381D6" w14:textId="77777777" w:rsidR="00F81262" w:rsidRPr="00D723CE" w:rsidRDefault="00F81262" w:rsidP="00F278EB">
            <w:pPr>
              <w:pStyle w:val="Default"/>
              <w:numPr>
                <w:ilvl w:val="1"/>
                <w:numId w:val="21"/>
              </w:numPr>
              <w:spacing w:before="120" w:after="120"/>
              <w:rPr>
                <w:sz w:val="20"/>
                <w:szCs w:val="20"/>
              </w:rPr>
            </w:pPr>
            <w:r w:rsidRPr="00D723CE">
              <w:rPr>
                <w:sz w:val="20"/>
                <w:szCs w:val="20"/>
              </w:rPr>
              <w:t>Woollahra Municipal Council (ABN 32 218 483 245)</w:t>
            </w:r>
          </w:p>
        </w:tc>
      </w:tr>
      <w:tr w:rsidR="00F81262" w:rsidRPr="00D723CE" w14:paraId="50B2A94B" w14:textId="77777777" w:rsidTr="00F278EB">
        <w:tc>
          <w:tcPr>
            <w:tcW w:w="1986" w:type="dxa"/>
          </w:tcPr>
          <w:p w14:paraId="05D25284" w14:textId="77777777" w:rsidR="00F81262" w:rsidRPr="00D723CE" w:rsidRDefault="00F81262" w:rsidP="00F278EB">
            <w:pPr>
              <w:pStyle w:val="Default"/>
              <w:numPr>
                <w:ilvl w:val="1"/>
                <w:numId w:val="21"/>
              </w:numPr>
              <w:spacing w:before="120" w:after="120"/>
              <w:rPr>
                <w:sz w:val="20"/>
                <w:szCs w:val="20"/>
              </w:rPr>
            </w:pPr>
            <w:r w:rsidRPr="00D723CE">
              <w:rPr>
                <w:sz w:val="20"/>
                <w:szCs w:val="20"/>
              </w:rPr>
              <w:t>Evaluation Criteria</w:t>
            </w:r>
          </w:p>
        </w:tc>
        <w:tc>
          <w:tcPr>
            <w:tcW w:w="7502" w:type="dxa"/>
          </w:tcPr>
          <w:p w14:paraId="70B451CA" w14:textId="4B62587F" w:rsidR="00F81262" w:rsidRPr="00D723CE" w:rsidRDefault="00F81262" w:rsidP="00F278EB">
            <w:pPr>
              <w:pStyle w:val="Default"/>
              <w:numPr>
                <w:ilvl w:val="1"/>
                <w:numId w:val="21"/>
              </w:numPr>
              <w:spacing w:before="120" w:after="120"/>
              <w:rPr>
                <w:sz w:val="20"/>
                <w:szCs w:val="20"/>
              </w:rPr>
            </w:pPr>
            <w:r w:rsidRPr="00D723CE">
              <w:rPr>
                <w:sz w:val="20"/>
                <w:szCs w:val="20"/>
              </w:rPr>
              <w:t xml:space="preserve">The criteria specified in Table </w:t>
            </w:r>
            <w:r w:rsidR="00F278EB">
              <w:rPr>
                <w:sz w:val="20"/>
                <w:szCs w:val="20"/>
              </w:rPr>
              <w:t>5.4a</w:t>
            </w:r>
            <w:r w:rsidRPr="00D723CE">
              <w:rPr>
                <w:sz w:val="20"/>
                <w:szCs w:val="20"/>
              </w:rPr>
              <w:t xml:space="preserve"> – Evaluation Criteria under Section </w:t>
            </w:r>
            <w:r w:rsidR="00F278EB">
              <w:rPr>
                <w:sz w:val="20"/>
                <w:szCs w:val="20"/>
              </w:rPr>
              <w:t>5</w:t>
            </w:r>
            <w:r w:rsidRPr="00D723CE">
              <w:rPr>
                <w:sz w:val="20"/>
                <w:szCs w:val="20"/>
              </w:rPr>
              <w:t xml:space="preserve"> of this RFDP</w:t>
            </w:r>
          </w:p>
        </w:tc>
      </w:tr>
      <w:tr w:rsidR="00F81262" w:rsidRPr="00D723CE" w14:paraId="1421796E" w14:textId="77777777" w:rsidTr="00F278EB">
        <w:tc>
          <w:tcPr>
            <w:tcW w:w="1986" w:type="dxa"/>
          </w:tcPr>
          <w:p w14:paraId="71158646" w14:textId="77777777" w:rsidR="00F81262" w:rsidRPr="00D723CE" w:rsidRDefault="00F81262" w:rsidP="00F278EB">
            <w:pPr>
              <w:pStyle w:val="Default"/>
              <w:numPr>
                <w:ilvl w:val="1"/>
                <w:numId w:val="21"/>
              </w:numPr>
              <w:spacing w:before="120" w:after="120"/>
              <w:rPr>
                <w:sz w:val="20"/>
                <w:szCs w:val="20"/>
              </w:rPr>
            </w:pPr>
            <w:r w:rsidRPr="00D723CE">
              <w:rPr>
                <w:sz w:val="20"/>
                <w:szCs w:val="20"/>
              </w:rPr>
              <w:t>Expression of Interest or EOI</w:t>
            </w:r>
          </w:p>
        </w:tc>
        <w:tc>
          <w:tcPr>
            <w:tcW w:w="7502" w:type="dxa"/>
          </w:tcPr>
          <w:p w14:paraId="61CD1813" w14:textId="77777777" w:rsidR="00F81262" w:rsidRPr="00D723CE" w:rsidRDefault="00F81262" w:rsidP="00F278EB">
            <w:pPr>
              <w:pStyle w:val="Default"/>
              <w:spacing w:before="120" w:after="120"/>
              <w:rPr>
                <w:sz w:val="20"/>
                <w:szCs w:val="20"/>
              </w:rPr>
            </w:pPr>
            <w:r w:rsidRPr="00D723CE">
              <w:rPr>
                <w:sz w:val="20"/>
                <w:szCs w:val="20"/>
              </w:rPr>
              <w:t>An expression of interest that was lodged by a Proponent in response to the Invitation for Expressions of Interest stage of the competitive bid process</w:t>
            </w:r>
          </w:p>
        </w:tc>
      </w:tr>
      <w:tr w:rsidR="00F81262" w:rsidRPr="00D723CE" w14:paraId="3F40290E" w14:textId="77777777" w:rsidTr="00F278EB">
        <w:tc>
          <w:tcPr>
            <w:tcW w:w="1986" w:type="dxa"/>
          </w:tcPr>
          <w:p w14:paraId="633C3358" w14:textId="77777777" w:rsidR="00F81262" w:rsidRPr="00D723CE" w:rsidRDefault="00F81262" w:rsidP="00F278EB">
            <w:pPr>
              <w:pStyle w:val="Default"/>
              <w:numPr>
                <w:ilvl w:val="1"/>
                <w:numId w:val="21"/>
              </w:numPr>
              <w:spacing w:before="120" w:after="120"/>
              <w:rPr>
                <w:sz w:val="20"/>
                <w:szCs w:val="20"/>
              </w:rPr>
            </w:pPr>
            <w:r w:rsidRPr="00D723CE">
              <w:rPr>
                <w:sz w:val="20"/>
                <w:szCs w:val="20"/>
              </w:rPr>
              <w:t>Partner</w:t>
            </w:r>
          </w:p>
        </w:tc>
        <w:tc>
          <w:tcPr>
            <w:tcW w:w="7502" w:type="dxa"/>
          </w:tcPr>
          <w:p w14:paraId="178AB4A0" w14:textId="77777777" w:rsidR="00F81262" w:rsidRPr="00D723CE" w:rsidRDefault="00F81262" w:rsidP="00F278EB">
            <w:pPr>
              <w:pStyle w:val="Default"/>
              <w:spacing w:before="120" w:after="120"/>
              <w:rPr>
                <w:sz w:val="20"/>
                <w:szCs w:val="20"/>
              </w:rPr>
            </w:pPr>
            <w:r w:rsidRPr="00D723CE">
              <w:rPr>
                <w:sz w:val="20"/>
                <w:szCs w:val="20"/>
              </w:rPr>
              <w:t>A private sector developer and/or consortia to assist Council to deliver the Project, who is intended to be selected by Council following the competitive bid process involving this RFDP</w:t>
            </w:r>
          </w:p>
        </w:tc>
      </w:tr>
      <w:tr w:rsidR="00F81262" w:rsidRPr="00D723CE" w14:paraId="6269F312" w14:textId="77777777" w:rsidTr="00F278EB">
        <w:tc>
          <w:tcPr>
            <w:tcW w:w="1986" w:type="dxa"/>
          </w:tcPr>
          <w:p w14:paraId="1B73CA24" w14:textId="77777777" w:rsidR="00F81262" w:rsidRPr="00D723CE" w:rsidRDefault="00F81262" w:rsidP="00F278EB">
            <w:pPr>
              <w:pStyle w:val="Default"/>
              <w:numPr>
                <w:ilvl w:val="1"/>
                <w:numId w:val="21"/>
              </w:numPr>
              <w:spacing w:before="120" w:after="120"/>
              <w:rPr>
                <w:sz w:val="20"/>
                <w:szCs w:val="20"/>
              </w:rPr>
            </w:pPr>
            <w:r w:rsidRPr="00D723CE">
              <w:rPr>
                <w:sz w:val="20"/>
                <w:szCs w:val="20"/>
              </w:rPr>
              <w:t>Probity Advisor</w:t>
            </w:r>
          </w:p>
        </w:tc>
        <w:tc>
          <w:tcPr>
            <w:tcW w:w="7502" w:type="dxa"/>
          </w:tcPr>
          <w:p w14:paraId="441E8891" w14:textId="77777777" w:rsidR="00F81262" w:rsidRPr="00D723CE" w:rsidRDefault="00F81262" w:rsidP="00F278EB">
            <w:pPr>
              <w:pStyle w:val="Default"/>
              <w:spacing w:before="120" w:after="120"/>
              <w:rPr>
                <w:sz w:val="20"/>
                <w:szCs w:val="20"/>
              </w:rPr>
            </w:pPr>
            <w:r w:rsidRPr="00D723CE">
              <w:rPr>
                <w:sz w:val="20"/>
                <w:szCs w:val="20"/>
              </w:rPr>
              <w:t>Probity Advisor utilised by Council during the procurement process</w:t>
            </w:r>
          </w:p>
        </w:tc>
      </w:tr>
      <w:tr w:rsidR="00F81262" w:rsidRPr="00D723CE" w14:paraId="40C2D0A1" w14:textId="77777777" w:rsidTr="00F278EB">
        <w:tc>
          <w:tcPr>
            <w:tcW w:w="1986" w:type="dxa"/>
          </w:tcPr>
          <w:p w14:paraId="159EF5EC" w14:textId="77777777" w:rsidR="00F81262" w:rsidRPr="00D723CE" w:rsidRDefault="00F81262" w:rsidP="00F278EB">
            <w:pPr>
              <w:pStyle w:val="Default"/>
              <w:numPr>
                <w:ilvl w:val="1"/>
                <w:numId w:val="21"/>
              </w:numPr>
              <w:spacing w:before="120" w:after="120"/>
              <w:rPr>
                <w:sz w:val="20"/>
                <w:szCs w:val="20"/>
              </w:rPr>
            </w:pPr>
            <w:r w:rsidRPr="00D723CE">
              <w:rPr>
                <w:sz w:val="20"/>
                <w:szCs w:val="20"/>
              </w:rPr>
              <w:t>Project</w:t>
            </w:r>
          </w:p>
        </w:tc>
        <w:tc>
          <w:tcPr>
            <w:tcW w:w="7502" w:type="dxa"/>
          </w:tcPr>
          <w:p w14:paraId="0E4D264B" w14:textId="77777777" w:rsidR="00F81262" w:rsidRPr="00D723CE" w:rsidRDefault="00F81262" w:rsidP="00F278EB">
            <w:pPr>
              <w:pStyle w:val="Default"/>
              <w:spacing w:before="120" w:after="120"/>
              <w:rPr>
                <w:sz w:val="20"/>
                <w:szCs w:val="20"/>
              </w:rPr>
            </w:pPr>
            <w:r w:rsidRPr="00D723CE">
              <w:rPr>
                <w:sz w:val="20"/>
                <w:szCs w:val="20"/>
              </w:rPr>
              <w:t>The development opportunity referred to in this RFDP involving the development of the Site to achieve the Project Objectives.</w:t>
            </w:r>
          </w:p>
        </w:tc>
      </w:tr>
      <w:tr w:rsidR="00F81262" w:rsidRPr="00D723CE" w14:paraId="31B55DAD" w14:textId="77777777" w:rsidTr="00F278EB">
        <w:tc>
          <w:tcPr>
            <w:tcW w:w="1986" w:type="dxa"/>
          </w:tcPr>
          <w:p w14:paraId="0CCA91F9" w14:textId="77777777" w:rsidR="00F81262" w:rsidRPr="00D723CE" w:rsidRDefault="00F81262" w:rsidP="00F278EB">
            <w:pPr>
              <w:pStyle w:val="Default"/>
              <w:numPr>
                <w:ilvl w:val="1"/>
                <w:numId w:val="21"/>
              </w:numPr>
              <w:spacing w:before="120" w:after="120"/>
              <w:rPr>
                <w:sz w:val="20"/>
                <w:szCs w:val="20"/>
              </w:rPr>
            </w:pPr>
            <w:r w:rsidRPr="00D723CE">
              <w:rPr>
                <w:sz w:val="20"/>
                <w:szCs w:val="20"/>
              </w:rPr>
              <w:t>Project Objectives</w:t>
            </w:r>
          </w:p>
        </w:tc>
        <w:tc>
          <w:tcPr>
            <w:tcW w:w="7502" w:type="dxa"/>
          </w:tcPr>
          <w:p w14:paraId="524EBCFF" w14:textId="77777777" w:rsidR="00F81262" w:rsidRPr="00D723CE" w:rsidRDefault="00F81262" w:rsidP="00F278EB">
            <w:pPr>
              <w:pStyle w:val="Default"/>
              <w:spacing w:before="120" w:after="120"/>
              <w:rPr>
                <w:sz w:val="20"/>
                <w:szCs w:val="20"/>
              </w:rPr>
            </w:pPr>
            <w:r w:rsidRPr="00D723CE">
              <w:rPr>
                <w:sz w:val="20"/>
                <w:szCs w:val="20"/>
              </w:rPr>
              <w:t>The objectives for the Project outlined in Section 3.</w:t>
            </w:r>
          </w:p>
        </w:tc>
      </w:tr>
      <w:tr w:rsidR="00F81262" w:rsidRPr="00D723CE" w14:paraId="244A5D3B" w14:textId="77777777" w:rsidTr="00F278EB">
        <w:tc>
          <w:tcPr>
            <w:tcW w:w="1986" w:type="dxa"/>
          </w:tcPr>
          <w:p w14:paraId="15D783ED" w14:textId="77777777" w:rsidR="00F81262" w:rsidRPr="00D723CE" w:rsidRDefault="00F81262" w:rsidP="00F278EB">
            <w:pPr>
              <w:pStyle w:val="Default"/>
              <w:numPr>
                <w:ilvl w:val="1"/>
                <w:numId w:val="21"/>
              </w:numPr>
              <w:spacing w:before="120" w:after="120"/>
              <w:rPr>
                <w:sz w:val="20"/>
                <w:szCs w:val="20"/>
              </w:rPr>
            </w:pPr>
            <w:r w:rsidRPr="00D723CE">
              <w:rPr>
                <w:sz w:val="20"/>
                <w:szCs w:val="20"/>
              </w:rPr>
              <w:t>Proponent</w:t>
            </w:r>
          </w:p>
        </w:tc>
        <w:tc>
          <w:tcPr>
            <w:tcW w:w="7502" w:type="dxa"/>
          </w:tcPr>
          <w:p w14:paraId="07ECD8EB" w14:textId="77777777" w:rsidR="00F81262" w:rsidRPr="00D723CE" w:rsidRDefault="00F81262" w:rsidP="00F278EB">
            <w:pPr>
              <w:pStyle w:val="Default"/>
              <w:spacing w:before="120" w:after="120"/>
              <w:rPr>
                <w:sz w:val="20"/>
                <w:szCs w:val="20"/>
              </w:rPr>
            </w:pPr>
            <w:r w:rsidRPr="00D723CE">
              <w:rPr>
                <w:sz w:val="20"/>
                <w:szCs w:val="20"/>
              </w:rPr>
              <w:t>An organisation or entity who obtains the RFDP and/or submits a Proposal in accordance with the requirements of this RFDP</w:t>
            </w:r>
          </w:p>
        </w:tc>
      </w:tr>
      <w:tr w:rsidR="00F81262" w:rsidRPr="00D723CE" w14:paraId="565A32A1" w14:textId="77777777" w:rsidTr="00F278EB">
        <w:tc>
          <w:tcPr>
            <w:tcW w:w="1986" w:type="dxa"/>
          </w:tcPr>
          <w:p w14:paraId="53E75A34" w14:textId="77777777" w:rsidR="00F81262" w:rsidRPr="00D723CE" w:rsidRDefault="00F81262" w:rsidP="00F278EB">
            <w:pPr>
              <w:pStyle w:val="Default"/>
              <w:numPr>
                <w:ilvl w:val="1"/>
                <w:numId w:val="21"/>
              </w:numPr>
              <w:spacing w:before="120" w:after="120"/>
              <w:rPr>
                <w:sz w:val="20"/>
                <w:szCs w:val="20"/>
              </w:rPr>
            </w:pPr>
            <w:r w:rsidRPr="00D723CE">
              <w:rPr>
                <w:sz w:val="20"/>
                <w:szCs w:val="20"/>
              </w:rPr>
              <w:t>Proposal</w:t>
            </w:r>
          </w:p>
        </w:tc>
        <w:tc>
          <w:tcPr>
            <w:tcW w:w="7502" w:type="dxa"/>
          </w:tcPr>
          <w:p w14:paraId="6D7C5873" w14:textId="77777777" w:rsidR="00F81262" w:rsidRPr="00D723CE" w:rsidRDefault="00F81262" w:rsidP="00F278EB">
            <w:pPr>
              <w:pStyle w:val="Default"/>
              <w:spacing w:before="120" w:after="120"/>
              <w:rPr>
                <w:sz w:val="20"/>
                <w:szCs w:val="20"/>
              </w:rPr>
            </w:pPr>
            <w:r w:rsidRPr="00D723CE">
              <w:rPr>
                <w:sz w:val="20"/>
                <w:szCs w:val="20"/>
              </w:rPr>
              <w:t>A Proposal submitted by a Shortlisted Proponent in response to this RFDP</w:t>
            </w:r>
          </w:p>
        </w:tc>
      </w:tr>
      <w:tr w:rsidR="00F81262" w:rsidRPr="00D723CE" w14:paraId="4D561DBE" w14:textId="77777777" w:rsidTr="00F278EB">
        <w:tc>
          <w:tcPr>
            <w:tcW w:w="1986" w:type="dxa"/>
          </w:tcPr>
          <w:p w14:paraId="5D553842" w14:textId="77777777" w:rsidR="00F81262" w:rsidRPr="00D723CE" w:rsidRDefault="00F81262" w:rsidP="00F278EB">
            <w:pPr>
              <w:pStyle w:val="Default"/>
              <w:numPr>
                <w:ilvl w:val="1"/>
                <w:numId w:val="21"/>
              </w:numPr>
              <w:spacing w:before="120" w:after="120"/>
              <w:rPr>
                <w:sz w:val="20"/>
                <w:szCs w:val="20"/>
              </w:rPr>
            </w:pPr>
            <w:r w:rsidRPr="00D723CE">
              <w:rPr>
                <w:sz w:val="20"/>
                <w:szCs w:val="20"/>
              </w:rPr>
              <w:t>Request for Detailed Proposal</w:t>
            </w:r>
          </w:p>
        </w:tc>
        <w:tc>
          <w:tcPr>
            <w:tcW w:w="7502" w:type="dxa"/>
          </w:tcPr>
          <w:p w14:paraId="295C19CA" w14:textId="77777777" w:rsidR="00F81262" w:rsidRPr="00D723CE" w:rsidRDefault="00F81262" w:rsidP="00F278EB">
            <w:pPr>
              <w:pStyle w:val="Default"/>
              <w:spacing w:before="120" w:after="120"/>
              <w:rPr>
                <w:sz w:val="20"/>
                <w:szCs w:val="20"/>
              </w:rPr>
            </w:pPr>
            <w:r w:rsidRPr="00D723CE">
              <w:rPr>
                <w:sz w:val="20"/>
                <w:szCs w:val="20"/>
              </w:rPr>
              <w:t>This document</w:t>
            </w:r>
          </w:p>
        </w:tc>
      </w:tr>
      <w:tr w:rsidR="00F81262" w:rsidRPr="00D723CE" w14:paraId="0B35CBF6" w14:textId="77777777" w:rsidTr="00F278EB">
        <w:tc>
          <w:tcPr>
            <w:tcW w:w="1986" w:type="dxa"/>
          </w:tcPr>
          <w:p w14:paraId="7BBFE72C" w14:textId="77777777" w:rsidR="00F81262" w:rsidRPr="00D723CE" w:rsidRDefault="00F81262" w:rsidP="00F278EB">
            <w:pPr>
              <w:pStyle w:val="Default"/>
              <w:numPr>
                <w:ilvl w:val="1"/>
                <w:numId w:val="21"/>
              </w:numPr>
              <w:spacing w:before="120" w:after="120"/>
              <w:rPr>
                <w:sz w:val="20"/>
                <w:szCs w:val="20"/>
              </w:rPr>
            </w:pPr>
            <w:r w:rsidRPr="00D723CE">
              <w:rPr>
                <w:sz w:val="20"/>
                <w:szCs w:val="20"/>
              </w:rPr>
              <w:t>Returnable Schedules</w:t>
            </w:r>
          </w:p>
        </w:tc>
        <w:tc>
          <w:tcPr>
            <w:tcW w:w="7502" w:type="dxa"/>
          </w:tcPr>
          <w:p w14:paraId="0C148B6F" w14:textId="77777777" w:rsidR="00F81262" w:rsidRPr="00D723CE" w:rsidRDefault="00F81262" w:rsidP="00F278EB">
            <w:pPr>
              <w:pStyle w:val="Default"/>
              <w:spacing w:before="120" w:after="120"/>
              <w:rPr>
                <w:sz w:val="20"/>
                <w:szCs w:val="20"/>
              </w:rPr>
            </w:pPr>
            <w:r w:rsidRPr="00D723CE">
              <w:rPr>
                <w:sz w:val="20"/>
                <w:szCs w:val="20"/>
              </w:rPr>
              <w:t>The returnable schedules 1 - 5 attached to this RFDP</w:t>
            </w:r>
          </w:p>
        </w:tc>
      </w:tr>
      <w:tr w:rsidR="00F81262" w:rsidRPr="00D723CE" w14:paraId="184493AE" w14:textId="77777777" w:rsidTr="00F278EB">
        <w:tc>
          <w:tcPr>
            <w:tcW w:w="1986" w:type="dxa"/>
          </w:tcPr>
          <w:p w14:paraId="29DE5D68" w14:textId="77777777" w:rsidR="00F81262" w:rsidRPr="00D723CE" w:rsidRDefault="00F81262" w:rsidP="00F278EB">
            <w:pPr>
              <w:pStyle w:val="Default"/>
              <w:numPr>
                <w:ilvl w:val="1"/>
                <w:numId w:val="21"/>
              </w:numPr>
              <w:spacing w:before="120" w:after="120"/>
              <w:rPr>
                <w:sz w:val="20"/>
                <w:szCs w:val="20"/>
              </w:rPr>
            </w:pPr>
            <w:r w:rsidRPr="00D723CE">
              <w:rPr>
                <w:sz w:val="20"/>
                <w:szCs w:val="20"/>
              </w:rPr>
              <w:t>RFDP Contact Person</w:t>
            </w:r>
          </w:p>
        </w:tc>
        <w:tc>
          <w:tcPr>
            <w:tcW w:w="7502" w:type="dxa"/>
          </w:tcPr>
          <w:p w14:paraId="52B22BBB" w14:textId="77777777" w:rsidR="00F81262" w:rsidRPr="00D723CE" w:rsidRDefault="00F81262" w:rsidP="00F278EB">
            <w:pPr>
              <w:pStyle w:val="Default"/>
              <w:spacing w:before="120" w:after="120"/>
              <w:rPr>
                <w:sz w:val="20"/>
                <w:szCs w:val="20"/>
              </w:rPr>
            </w:pPr>
            <w:r w:rsidRPr="00D723CE">
              <w:rPr>
                <w:sz w:val="20"/>
                <w:szCs w:val="20"/>
              </w:rPr>
              <w:t xml:space="preserve"> Contact person as advised in this RFDP</w:t>
            </w:r>
          </w:p>
        </w:tc>
      </w:tr>
      <w:tr w:rsidR="00F81262" w:rsidRPr="00D723CE" w14:paraId="2FEBCE0A" w14:textId="77777777" w:rsidTr="00F278EB">
        <w:tc>
          <w:tcPr>
            <w:tcW w:w="1986" w:type="dxa"/>
          </w:tcPr>
          <w:p w14:paraId="19E23F86" w14:textId="77777777" w:rsidR="00F81262" w:rsidRPr="00D723CE" w:rsidRDefault="00F81262" w:rsidP="00F278EB">
            <w:pPr>
              <w:pStyle w:val="Default"/>
              <w:numPr>
                <w:ilvl w:val="1"/>
                <w:numId w:val="21"/>
              </w:numPr>
              <w:spacing w:before="120" w:after="120"/>
              <w:rPr>
                <w:sz w:val="20"/>
                <w:szCs w:val="20"/>
              </w:rPr>
            </w:pPr>
            <w:r w:rsidRPr="00D723CE">
              <w:rPr>
                <w:sz w:val="20"/>
                <w:szCs w:val="20"/>
              </w:rPr>
              <w:t>Shortlisted Proponents</w:t>
            </w:r>
          </w:p>
        </w:tc>
        <w:tc>
          <w:tcPr>
            <w:tcW w:w="7502" w:type="dxa"/>
          </w:tcPr>
          <w:p w14:paraId="17ABABD5" w14:textId="77777777" w:rsidR="00F81262" w:rsidRPr="00D723CE" w:rsidRDefault="00F81262" w:rsidP="00F278EB">
            <w:pPr>
              <w:pStyle w:val="Default"/>
              <w:spacing w:before="120" w:after="120"/>
              <w:rPr>
                <w:sz w:val="20"/>
                <w:szCs w:val="20"/>
              </w:rPr>
            </w:pPr>
            <w:r w:rsidRPr="00D723CE">
              <w:rPr>
                <w:sz w:val="20"/>
                <w:szCs w:val="20"/>
              </w:rPr>
              <w:t>The Proponent(s) who have been shortlisted following the EOI stage of the competitive bid process to participate in this RFDP.</w:t>
            </w:r>
          </w:p>
        </w:tc>
      </w:tr>
      <w:tr w:rsidR="00F81262" w:rsidRPr="00D723CE" w14:paraId="79FFB4AC" w14:textId="77777777" w:rsidTr="00F278EB">
        <w:tc>
          <w:tcPr>
            <w:tcW w:w="1986" w:type="dxa"/>
          </w:tcPr>
          <w:p w14:paraId="044C304D" w14:textId="77777777" w:rsidR="00F81262" w:rsidRPr="00D723CE" w:rsidRDefault="00F81262" w:rsidP="00F278EB">
            <w:pPr>
              <w:pStyle w:val="Default"/>
              <w:numPr>
                <w:ilvl w:val="1"/>
                <w:numId w:val="21"/>
              </w:numPr>
              <w:spacing w:before="120" w:after="120"/>
              <w:rPr>
                <w:sz w:val="20"/>
                <w:szCs w:val="20"/>
              </w:rPr>
            </w:pPr>
            <w:r w:rsidRPr="00D723CE">
              <w:rPr>
                <w:sz w:val="20"/>
                <w:szCs w:val="20"/>
              </w:rPr>
              <w:t>Site</w:t>
            </w:r>
          </w:p>
        </w:tc>
        <w:tc>
          <w:tcPr>
            <w:tcW w:w="7502" w:type="dxa"/>
          </w:tcPr>
          <w:p w14:paraId="79E5A534" w14:textId="77777777" w:rsidR="00F81262" w:rsidRPr="00D723CE" w:rsidRDefault="00F81262" w:rsidP="00F278EB">
            <w:pPr>
              <w:pStyle w:val="Default"/>
              <w:spacing w:before="120" w:after="120"/>
              <w:rPr>
                <w:sz w:val="20"/>
                <w:szCs w:val="20"/>
              </w:rPr>
            </w:pPr>
            <w:r w:rsidRPr="00D723CE">
              <w:rPr>
                <w:sz w:val="20"/>
                <w:szCs w:val="20"/>
              </w:rPr>
              <w:t>The land broadly described in Section 2 of this RFDP and which is subject to further subdivision in stratums.</w:t>
            </w:r>
          </w:p>
        </w:tc>
      </w:tr>
      <w:tr w:rsidR="00F81262" w14:paraId="1C82F459" w14:textId="77777777" w:rsidTr="00F278EB">
        <w:tc>
          <w:tcPr>
            <w:tcW w:w="1986" w:type="dxa"/>
          </w:tcPr>
          <w:p w14:paraId="61C32331" w14:textId="77777777" w:rsidR="00F81262" w:rsidRPr="00D723CE" w:rsidRDefault="00F81262" w:rsidP="00F278EB">
            <w:pPr>
              <w:pStyle w:val="Default"/>
              <w:numPr>
                <w:ilvl w:val="1"/>
                <w:numId w:val="21"/>
              </w:numPr>
              <w:spacing w:before="120" w:after="120"/>
              <w:rPr>
                <w:sz w:val="20"/>
                <w:szCs w:val="20"/>
              </w:rPr>
            </w:pPr>
            <w:r w:rsidRPr="00D723CE">
              <w:rPr>
                <w:sz w:val="20"/>
                <w:szCs w:val="20"/>
              </w:rPr>
              <w:t>Transaction Documents</w:t>
            </w:r>
          </w:p>
        </w:tc>
        <w:tc>
          <w:tcPr>
            <w:tcW w:w="7502" w:type="dxa"/>
          </w:tcPr>
          <w:p w14:paraId="162A009F" w14:textId="77777777" w:rsidR="00F81262" w:rsidRPr="00D723CE" w:rsidRDefault="00F81262" w:rsidP="00F278EB">
            <w:pPr>
              <w:spacing w:before="120" w:after="120"/>
              <w:ind w:right="142"/>
              <w:jc w:val="both"/>
              <w:rPr>
                <w:szCs w:val="20"/>
              </w:rPr>
            </w:pPr>
            <w:r w:rsidRPr="00D723CE">
              <w:rPr>
                <w:szCs w:val="20"/>
              </w:rPr>
              <w:t>May include:</w:t>
            </w:r>
          </w:p>
          <w:p w14:paraId="646683DD" w14:textId="77777777" w:rsidR="00F81262" w:rsidRPr="00D723CE" w:rsidRDefault="00F81262" w:rsidP="00F278EB">
            <w:pPr>
              <w:pStyle w:val="ListParagraph"/>
              <w:numPr>
                <w:ilvl w:val="0"/>
                <w:numId w:val="26"/>
              </w:numPr>
              <w:spacing w:before="120" w:after="120"/>
              <w:ind w:right="142"/>
              <w:contextualSpacing w:val="0"/>
              <w:jc w:val="both"/>
              <w:rPr>
                <w:szCs w:val="20"/>
              </w:rPr>
            </w:pPr>
            <w:r w:rsidRPr="00D723CE">
              <w:rPr>
                <w:szCs w:val="20"/>
              </w:rPr>
              <w:t>Project development agreement</w:t>
            </w:r>
          </w:p>
          <w:p w14:paraId="4BDDA6A7" w14:textId="77777777" w:rsidR="00F81262" w:rsidRPr="00D723CE" w:rsidRDefault="00F81262" w:rsidP="00F278EB">
            <w:pPr>
              <w:pStyle w:val="ListParagraph"/>
              <w:numPr>
                <w:ilvl w:val="0"/>
                <w:numId w:val="26"/>
              </w:numPr>
              <w:spacing w:before="120" w:after="120"/>
              <w:ind w:right="142"/>
              <w:contextualSpacing w:val="0"/>
              <w:jc w:val="both"/>
              <w:rPr>
                <w:szCs w:val="20"/>
              </w:rPr>
            </w:pPr>
            <w:r w:rsidRPr="00D723CE">
              <w:rPr>
                <w:szCs w:val="20"/>
              </w:rPr>
              <w:t>Development licence</w:t>
            </w:r>
          </w:p>
          <w:p w14:paraId="114F27B1" w14:textId="77777777" w:rsidR="00F81262" w:rsidRPr="00D723CE" w:rsidRDefault="00F81262" w:rsidP="00F278EB">
            <w:pPr>
              <w:pStyle w:val="ListParagraph"/>
              <w:numPr>
                <w:ilvl w:val="0"/>
                <w:numId w:val="26"/>
              </w:numPr>
              <w:spacing w:before="120" w:after="120"/>
              <w:ind w:right="142"/>
              <w:contextualSpacing w:val="0"/>
              <w:jc w:val="both"/>
              <w:rPr>
                <w:szCs w:val="20"/>
              </w:rPr>
            </w:pPr>
            <w:r w:rsidRPr="00D723CE">
              <w:rPr>
                <w:szCs w:val="20"/>
              </w:rPr>
              <w:t>Builders side deed</w:t>
            </w:r>
          </w:p>
          <w:p w14:paraId="24B26EAB" w14:textId="77777777" w:rsidR="00F81262" w:rsidRPr="00D723CE" w:rsidRDefault="00F81262" w:rsidP="00F278EB">
            <w:pPr>
              <w:pStyle w:val="ListParagraph"/>
              <w:numPr>
                <w:ilvl w:val="0"/>
                <w:numId w:val="26"/>
              </w:numPr>
              <w:spacing w:before="120" w:after="120"/>
              <w:ind w:right="142"/>
              <w:contextualSpacing w:val="0"/>
              <w:jc w:val="both"/>
              <w:rPr>
                <w:szCs w:val="20"/>
              </w:rPr>
            </w:pPr>
            <w:r w:rsidRPr="00D723CE">
              <w:rPr>
                <w:szCs w:val="20"/>
              </w:rPr>
              <w:t>Financiers side deed</w:t>
            </w:r>
          </w:p>
          <w:p w14:paraId="6C4C66E4" w14:textId="77777777" w:rsidR="00F81262" w:rsidRPr="00D723CE" w:rsidRDefault="00F81262" w:rsidP="00F278EB">
            <w:pPr>
              <w:pStyle w:val="ListParagraph"/>
              <w:numPr>
                <w:ilvl w:val="0"/>
                <w:numId w:val="26"/>
              </w:numPr>
              <w:spacing w:before="120" w:after="120"/>
              <w:ind w:right="142"/>
              <w:contextualSpacing w:val="0"/>
              <w:jc w:val="both"/>
              <w:rPr>
                <w:szCs w:val="20"/>
              </w:rPr>
            </w:pPr>
            <w:r w:rsidRPr="00D723CE">
              <w:rPr>
                <w:szCs w:val="20"/>
              </w:rPr>
              <w:lastRenderedPageBreak/>
              <w:t>Independent certifiers deed</w:t>
            </w:r>
          </w:p>
          <w:p w14:paraId="4A1431B0" w14:textId="77777777" w:rsidR="00F81262" w:rsidRPr="00D723CE" w:rsidRDefault="00F81262" w:rsidP="00F278EB">
            <w:pPr>
              <w:pStyle w:val="ListParagraph"/>
              <w:numPr>
                <w:ilvl w:val="0"/>
                <w:numId w:val="26"/>
              </w:numPr>
              <w:spacing w:before="120" w:after="120"/>
              <w:ind w:right="142"/>
              <w:contextualSpacing w:val="0"/>
              <w:jc w:val="both"/>
              <w:rPr>
                <w:szCs w:val="20"/>
              </w:rPr>
            </w:pPr>
            <w:r w:rsidRPr="00D723CE">
              <w:rPr>
                <w:szCs w:val="20"/>
              </w:rPr>
              <w:t>Precinct management agreement</w:t>
            </w:r>
          </w:p>
          <w:p w14:paraId="03C30655" w14:textId="77777777" w:rsidR="00F81262" w:rsidRPr="00D723CE" w:rsidRDefault="00F81262" w:rsidP="00F278EB">
            <w:pPr>
              <w:pStyle w:val="ListParagraph"/>
              <w:numPr>
                <w:ilvl w:val="0"/>
                <w:numId w:val="26"/>
              </w:numPr>
              <w:spacing w:before="120" w:after="120"/>
              <w:ind w:right="142"/>
              <w:contextualSpacing w:val="0"/>
              <w:jc w:val="both"/>
              <w:rPr>
                <w:szCs w:val="20"/>
              </w:rPr>
            </w:pPr>
            <w:r w:rsidRPr="00D723CE">
              <w:rPr>
                <w:szCs w:val="20"/>
              </w:rPr>
              <w:t>Project branding &amp; promotional agreement</w:t>
            </w:r>
          </w:p>
          <w:p w14:paraId="6BD692BD" w14:textId="77777777" w:rsidR="00F81262" w:rsidRPr="00D723CE" w:rsidRDefault="00F81262" w:rsidP="00F278EB">
            <w:pPr>
              <w:pStyle w:val="ListParagraph"/>
              <w:numPr>
                <w:ilvl w:val="0"/>
                <w:numId w:val="26"/>
              </w:numPr>
              <w:spacing w:before="120" w:after="120"/>
              <w:ind w:right="142"/>
              <w:contextualSpacing w:val="0"/>
              <w:jc w:val="both"/>
              <w:rPr>
                <w:szCs w:val="20"/>
              </w:rPr>
            </w:pPr>
            <w:r w:rsidRPr="00D723CE">
              <w:rPr>
                <w:szCs w:val="20"/>
              </w:rPr>
              <w:t>Template Put and Call deed</w:t>
            </w:r>
          </w:p>
          <w:p w14:paraId="21C84EC7" w14:textId="77777777" w:rsidR="00F81262" w:rsidRPr="00D723CE" w:rsidRDefault="00F81262" w:rsidP="00F278EB">
            <w:pPr>
              <w:pStyle w:val="ListParagraph"/>
              <w:numPr>
                <w:ilvl w:val="0"/>
                <w:numId w:val="26"/>
              </w:numPr>
              <w:spacing w:before="120" w:after="120"/>
              <w:ind w:right="142"/>
              <w:contextualSpacing w:val="0"/>
              <w:jc w:val="both"/>
              <w:rPr>
                <w:szCs w:val="20"/>
              </w:rPr>
            </w:pPr>
            <w:r w:rsidRPr="00D723CE">
              <w:rPr>
                <w:szCs w:val="20"/>
              </w:rPr>
              <w:t>Template contract for sale of land</w:t>
            </w:r>
          </w:p>
        </w:tc>
      </w:tr>
    </w:tbl>
    <w:p w14:paraId="2F6A4F56" w14:textId="0F3BEBDC" w:rsidR="00D76CA0" w:rsidRPr="00E869FD" w:rsidRDefault="00D76CA0" w:rsidP="0024588E"/>
    <w:sectPr w:rsidR="00D76CA0" w:rsidRPr="00E869FD" w:rsidSect="002849B2">
      <w:headerReference w:type="default" r:id="rId22"/>
      <w:footerReference w:type="even" r:id="rId23"/>
      <w:footerReference w:type="default" r:id="rId24"/>
      <w:footerReference w:type="first" r:id="rId25"/>
      <w:pgSz w:w="11906" w:h="16838" w:code="9"/>
      <w:pgMar w:top="1701" w:right="1416" w:bottom="1418" w:left="1134" w:header="0"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F32E1" w14:textId="77777777" w:rsidR="00063287" w:rsidRDefault="00063287">
      <w:r>
        <w:separator/>
      </w:r>
    </w:p>
  </w:endnote>
  <w:endnote w:type="continuationSeparator" w:id="0">
    <w:p w14:paraId="4C5935D3" w14:textId="77777777" w:rsidR="00063287" w:rsidRDefault="00063287">
      <w:r>
        <w:continuationSeparator/>
      </w:r>
    </w:p>
  </w:endnote>
  <w:endnote w:type="continuationNotice" w:id="1">
    <w:p w14:paraId="6EE69590" w14:textId="77777777" w:rsidR="00063287" w:rsidRDefault="00063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Gotham Light">
    <w:altName w:val="Calibri"/>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Bold">
    <w:altName w:val="Arial"/>
    <w:panose1 w:val="020B0704020202020204"/>
    <w:charset w:val="00"/>
    <w:family w:val="roman"/>
    <w:notTrueType/>
    <w:pitch w:val="default"/>
    <w:sig w:usb0="00000003" w:usb1="00000000" w:usb2="00000000" w:usb3="00000000" w:csb0="00000001" w:csb1="00000000"/>
  </w:font>
  <w:font w:name="Times New (W1)">
    <w:altName w:val="Times New Roman"/>
    <w:charset w:val="00"/>
    <w:family w:val="roman"/>
    <w:pitch w:val="variable"/>
    <w:sig w:usb0="E0002AFF" w:usb1="C0007841" w:usb2="00000009" w:usb3="00000000" w:csb0="000001FF" w:csb1="00000000"/>
  </w:font>
  <w:font w:name="GarmdITC Bk BT">
    <w:altName w:val="Bookman Old Style"/>
    <w:charset w:val="00"/>
    <w:family w:val="roman"/>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Harmony Text">
    <w:charset w:val="00"/>
    <w:family w:val="swiss"/>
    <w:pitch w:val="variable"/>
    <w:sig w:usb0="80000027"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50D7" w14:textId="629613D1" w:rsidR="007E06E6" w:rsidRDefault="00024FEE">
    <w:pPr>
      <w:pStyle w:val="Footer"/>
    </w:pPr>
    <w:fldSimple w:instr=" DOCPROPERTY DocumentID \* MERGEFORMAT ">
      <w:r w:rsidR="007E06E6" w:rsidRPr="002E1C9E">
        <w:rPr>
          <w:color w:val="191919"/>
          <w:sz w:val="13"/>
        </w:rPr>
        <w:t>ME_153243847_1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83B85" w14:textId="0BF57E98" w:rsidR="007E06E6" w:rsidRDefault="007E06E6" w:rsidP="00EE3350">
    <w:pPr>
      <w:pStyle w:val="Footer"/>
      <w:jc w:val="right"/>
      <w:rPr>
        <w:noProof/>
      </w:rPr>
    </w:pPr>
    <w:r>
      <w:t xml:space="preserve">Page </w:t>
    </w:r>
    <w:r>
      <w:fldChar w:fldCharType="begin"/>
    </w:r>
    <w:r>
      <w:instrText xml:space="preserve"> PAGE </w:instrText>
    </w:r>
    <w:r>
      <w:fldChar w:fldCharType="separate"/>
    </w:r>
    <w:r w:rsidR="00C403CE">
      <w:rPr>
        <w:noProof/>
      </w:rPr>
      <w:t>32</w:t>
    </w:r>
    <w:r>
      <w:fldChar w:fldCharType="end"/>
    </w:r>
    <w:r>
      <w:t xml:space="preserve"> of </w:t>
    </w:r>
    <w:r>
      <w:rPr>
        <w:noProof/>
      </w:rPr>
      <w:fldChar w:fldCharType="begin"/>
    </w:r>
    <w:r>
      <w:rPr>
        <w:noProof/>
      </w:rPr>
      <w:instrText xml:space="preserve"> NUMPAGES </w:instrText>
    </w:r>
    <w:r>
      <w:rPr>
        <w:noProof/>
      </w:rPr>
      <w:fldChar w:fldCharType="separate"/>
    </w:r>
    <w:r w:rsidR="00C403CE">
      <w:rPr>
        <w:noProof/>
      </w:rPr>
      <w:t>48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CB69" w14:textId="2F8AB06A" w:rsidR="007E06E6" w:rsidRDefault="007E06E6">
    <w:pPr>
      <w:pStyle w:val="Footer"/>
    </w:pPr>
    <w:r>
      <w:t xml:space="preserve">Woollahra Municipal Council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9E8D0" w14:textId="77777777" w:rsidR="00063287" w:rsidRDefault="00063287">
      <w:r>
        <w:separator/>
      </w:r>
    </w:p>
  </w:footnote>
  <w:footnote w:type="continuationSeparator" w:id="0">
    <w:p w14:paraId="04685A1C" w14:textId="77777777" w:rsidR="00063287" w:rsidRDefault="00063287">
      <w:r>
        <w:continuationSeparator/>
      </w:r>
    </w:p>
  </w:footnote>
  <w:footnote w:type="continuationNotice" w:id="1">
    <w:p w14:paraId="1999021E" w14:textId="77777777" w:rsidR="00063287" w:rsidRDefault="000632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356"/>
    </w:tblGrid>
    <w:tr w:rsidR="007E06E6" w:rsidRPr="004C2544" w14:paraId="567D01C0" w14:textId="77777777" w:rsidTr="00550E7A">
      <w:trPr>
        <w:trHeight w:val="253"/>
      </w:trPr>
      <w:tc>
        <w:tcPr>
          <w:tcW w:w="10684" w:type="dxa"/>
          <w:tcBorders>
            <w:top w:val="nil"/>
            <w:left w:val="nil"/>
            <w:bottom w:val="single" w:sz="12" w:space="0" w:color="002060"/>
            <w:right w:val="nil"/>
          </w:tcBorders>
        </w:tcPr>
        <w:p w14:paraId="4ACDDBFB" w14:textId="4AEF4737" w:rsidR="007E06E6" w:rsidRPr="004C2544" w:rsidRDefault="007E06E6" w:rsidP="001662B1">
          <w:pPr>
            <w:pStyle w:val="Header"/>
            <w:jc w:val="right"/>
            <w:rPr>
              <w:rFonts w:asciiTheme="minorHAnsi" w:hAnsiTheme="minorHAnsi" w:cstheme="minorHAnsi"/>
              <w:b/>
              <w:lang w:val="en-US"/>
            </w:rPr>
          </w:pPr>
          <w:r>
            <w:rPr>
              <w:rFonts w:asciiTheme="minorHAnsi" w:hAnsiTheme="minorHAnsi" w:cstheme="minorHAnsi"/>
              <w:b/>
              <w:lang w:val="en-US"/>
            </w:rPr>
            <w:t>Cross Street Car Park Double Bay RFDP</w:t>
          </w:r>
        </w:p>
      </w:tc>
    </w:tr>
  </w:tbl>
  <w:p w14:paraId="603645D3" w14:textId="7A9D6F05" w:rsidR="007E06E6" w:rsidRDefault="007E06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1001C8"/>
    <w:lvl w:ilvl="0">
      <w:start w:val="1"/>
      <w:numFmt w:val="decimal"/>
      <w:pStyle w:val="ListNumber5"/>
      <w:lvlText w:val="%1."/>
      <w:lvlJc w:val="left"/>
      <w:pPr>
        <w:tabs>
          <w:tab w:val="num" w:pos="9431"/>
        </w:tabs>
        <w:ind w:left="9431" w:hanging="360"/>
      </w:pPr>
    </w:lvl>
  </w:abstractNum>
  <w:abstractNum w:abstractNumId="1" w15:restartNumberingAfterBreak="0">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2D08AE8"/>
    <w:lvl w:ilvl="0">
      <w:start w:val="1"/>
      <w:numFmt w:val="decimal"/>
      <w:pStyle w:val="ListNumber2"/>
      <w:lvlText w:val="%1."/>
      <w:lvlJc w:val="left"/>
      <w:pPr>
        <w:tabs>
          <w:tab w:val="num" w:pos="643"/>
        </w:tabs>
        <w:ind w:left="113" w:firstLine="170"/>
      </w:pPr>
      <w:rPr>
        <w:rFonts w:hint="default"/>
      </w:rPr>
    </w:lvl>
  </w:abstractNum>
  <w:abstractNum w:abstractNumId="4" w15:restartNumberingAfterBreak="0">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684B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CE54F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10" w15:restartNumberingAfterBreak="0">
    <w:nsid w:val="01792D0C"/>
    <w:multiLevelType w:val="hybridMultilevel"/>
    <w:tmpl w:val="2EFCC564"/>
    <w:lvl w:ilvl="0" w:tplc="20D86006">
      <w:start w:val="1"/>
      <w:numFmt w:val="decimal"/>
      <w:pStyle w:val="Bullet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24534CD"/>
    <w:multiLevelType w:val="hybridMultilevel"/>
    <w:tmpl w:val="DFB4BD5C"/>
    <w:lvl w:ilvl="0" w:tplc="FFFFFFFF">
      <w:start w:val="1"/>
      <w:numFmt w:val="bullet"/>
      <w:pStyle w:val="Tableparagraphsub"/>
      <w:lvlText w:val=""/>
      <w:lvlJc w:val="left"/>
      <w:pPr>
        <w:tabs>
          <w:tab w:val="num" w:pos="-317"/>
        </w:tabs>
        <w:ind w:left="-337" w:hanging="340"/>
      </w:pPr>
      <w:rPr>
        <w:rFonts w:ascii="Symbol" w:hAnsi="Symbol" w:hint="default"/>
      </w:rPr>
    </w:lvl>
    <w:lvl w:ilvl="1" w:tplc="FFFFFFFF" w:tentative="1">
      <w:start w:val="1"/>
      <w:numFmt w:val="lowerLetter"/>
      <w:lvlText w:val="%2."/>
      <w:lvlJc w:val="left"/>
      <w:pPr>
        <w:tabs>
          <w:tab w:val="num" w:pos="403"/>
        </w:tabs>
        <w:ind w:left="403" w:hanging="360"/>
      </w:pPr>
      <w:rPr>
        <w:rFonts w:cs="Times New Roman"/>
      </w:rPr>
    </w:lvl>
    <w:lvl w:ilvl="2" w:tplc="FFFFFFFF" w:tentative="1">
      <w:start w:val="1"/>
      <w:numFmt w:val="lowerRoman"/>
      <w:lvlText w:val="%3."/>
      <w:lvlJc w:val="right"/>
      <w:pPr>
        <w:tabs>
          <w:tab w:val="num" w:pos="1123"/>
        </w:tabs>
        <w:ind w:left="1123" w:hanging="180"/>
      </w:pPr>
      <w:rPr>
        <w:rFonts w:cs="Times New Roman"/>
      </w:rPr>
    </w:lvl>
    <w:lvl w:ilvl="3" w:tplc="FFFFFFFF" w:tentative="1">
      <w:start w:val="1"/>
      <w:numFmt w:val="decimal"/>
      <w:lvlText w:val="%4."/>
      <w:lvlJc w:val="left"/>
      <w:pPr>
        <w:tabs>
          <w:tab w:val="num" w:pos="1843"/>
        </w:tabs>
        <w:ind w:left="1843" w:hanging="360"/>
      </w:pPr>
      <w:rPr>
        <w:rFonts w:cs="Times New Roman"/>
      </w:rPr>
    </w:lvl>
    <w:lvl w:ilvl="4" w:tplc="FFFFFFFF" w:tentative="1">
      <w:start w:val="1"/>
      <w:numFmt w:val="lowerLetter"/>
      <w:lvlText w:val="%5."/>
      <w:lvlJc w:val="left"/>
      <w:pPr>
        <w:tabs>
          <w:tab w:val="num" w:pos="2563"/>
        </w:tabs>
        <w:ind w:left="2563" w:hanging="360"/>
      </w:pPr>
      <w:rPr>
        <w:rFonts w:cs="Times New Roman"/>
      </w:rPr>
    </w:lvl>
    <w:lvl w:ilvl="5" w:tplc="FFFFFFFF" w:tentative="1">
      <w:start w:val="1"/>
      <w:numFmt w:val="lowerRoman"/>
      <w:lvlText w:val="%6."/>
      <w:lvlJc w:val="right"/>
      <w:pPr>
        <w:tabs>
          <w:tab w:val="num" w:pos="3283"/>
        </w:tabs>
        <w:ind w:left="3283" w:hanging="180"/>
      </w:pPr>
      <w:rPr>
        <w:rFonts w:cs="Times New Roman"/>
      </w:rPr>
    </w:lvl>
    <w:lvl w:ilvl="6" w:tplc="FFFFFFFF" w:tentative="1">
      <w:start w:val="1"/>
      <w:numFmt w:val="decimal"/>
      <w:lvlText w:val="%7."/>
      <w:lvlJc w:val="left"/>
      <w:pPr>
        <w:tabs>
          <w:tab w:val="num" w:pos="4003"/>
        </w:tabs>
        <w:ind w:left="4003" w:hanging="360"/>
      </w:pPr>
      <w:rPr>
        <w:rFonts w:cs="Times New Roman"/>
      </w:rPr>
    </w:lvl>
    <w:lvl w:ilvl="7" w:tplc="FFFFFFFF" w:tentative="1">
      <w:start w:val="1"/>
      <w:numFmt w:val="lowerLetter"/>
      <w:lvlText w:val="%8."/>
      <w:lvlJc w:val="left"/>
      <w:pPr>
        <w:tabs>
          <w:tab w:val="num" w:pos="4723"/>
        </w:tabs>
        <w:ind w:left="4723" w:hanging="360"/>
      </w:pPr>
      <w:rPr>
        <w:rFonts w:cs="Times New Roman"/>
      </w:rPr>
    </w:lvl>
    <w:lvl w:ilvl="8" w:tplc="FFFFFFFF" w:tentative="1">
      <w:start w:val="1"/>
      <w:numFmt w:val="lowerRoman"/>
      <w:lvlText w:val="%9."/>
      <w:lvlJc w:val="right"/>
      <w:pPr>
        <w:tabs>
          <w:tab w:val="num" w:pos="5443"/>
        </w:tabs>
        <w:ind w:left="5443" w:hanging="180"/>
      </w:pPr>
      <w:rPr>
        <w:rFonts w:cs="Times New Roman"/>
      </w:rPr>
    </w:lvl>
  </w:abstractNum>
  <w:abstractNum w:abstractNumId="12" w15:restartNumberingAfterBreak="0">
    <w:nsid w:val="028A1E79"/>
    <w:multiLevelType w:val="multilevel"/>
    <w:tmpl w:val="DBB44C86"/>
    <w:lvl w:ilvl="0">
      <w:start w:val="1"/>
      <w:numFmt w:val="decimal"/>
      <w:lvlText w:val="%1."/>
      <w:lvlJc w:val="left"/>
      <w:pPr>
        <w:ind w:left="360" w:hanging="360"/>
      </w:pPr>
      <w:rPr>
        <w:rFonts w:hint="default"/>
      </w:rPr>
    </w:lvl>
    <w:lvl w:ilvl="1">
      <w:start w:val="1"/>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03021658"/>
    <w:multiLevelType w:val="multilevel"/>
    <w:tmpl w:val="AB38075C"/>
    <w:lvl w:ilvl="0">
      <w:start w:val="1"/>
      <w:numFmt w:val="decimal"/>
      <w:lvlText w:val="%1."/>
      <w:lvlJc w:val="left"/>
      <w:pPr>
        <w:ind w:left="360" w:hanging="360"/>
      </w:pPr>
      <w:rPr>
        <w:rFonts w:ascii="Arial" w:eastAsiaTheme="minorHAnsi"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33820C0"/>
    <w:multiLevelType w:val="hybridMultilevel"/>
    <w:tmpl w:val="F33AB4D4"/>
    <w:lvl w:ilvl="0" w:tplc="F6689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4C81766"/>
    <w:multiLevelType w:val="hybridMultilevel"/>
    <w:tmpl w:val="A998C2C6"/>
    <w:lvl w:ilvl="0" w:tplc="20DA8F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C3753D"/>
    <w:multiLevelType w:val="hybridMultilevel"/>
    <w:tmpl w:val="700AC794"/>
    <w:lvl w:ilvl="0" w:tplc="814A8FB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EA755A1"/>
    <w:multiLevelType w:val="multilevel"/>
    <w:tmpl w:val="9C8874D6"/>
    <w:styleLink w:val="NumberedList"/>
    <w:lvl w:ilvl="0">
      <w:start w:val="1"/>
      <w:numFmt w:val="decimal"/>
      <w:lvlText w:val="%1"/>
      <w:lvlJc w:val="left"/>
      <w:pPr>
        <w:ind w:left="567" w:hanging="567"/>
      </w:pPr>
      <w:rPr>
        <w:rFonts w:ascii="Tahoma" w:hAnsi="Tahoma" w:hint="default"/>
        <w:b/>
        <w:i w:val="0"/>
        <w:caps/>
        <w:smallCaps w:val="0"/>
        <w:strike w:val="0"/>
        <w:dstrike w:val="0"/>
        <w:vanish w:val="0"/>
        <w:color w:val="005695"/>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ascii="Tahoma" w:hAnsi="Tahoma" w:hint="default"/>
        <w:b/>
        <w:i w:val="0"/>
        <w:caps/>
        <w:strike w:val="0"/>
        <w:dstrike w:val="0"/>
        <w:vanish w:val="0"/>
        <w:color w:val="005695"/>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ascii="Arial" w:eastAsiaTheme="minorHAnsi" w:hAnsi="Arial" w:cs="Arial"/>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8" w15:restartNumberingAfterBreak="0">
    <w:nsid w:val="0F5D26DC"/>
    <w:multiLevelType w:val="hybridMultilevel"/>
    <w:tmpl w:val="07D27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2864434"/>
    <w:multiLevelType w:val="multilevel"/>
    <w:tmpl w:val="4328CDB4"/>
    <w:lvl w:ilvl="0">
      <w:start w:val="1"/>
      <w:numFmt w:val="decimal"/>
      <w:pStyle w:val="StyleH5ArialBefore0ptAfter0pt1"/>
      <w:lvlText w:val="%1"/>
      <w:lvlJc w:val="left"/>
      <w:pPr>
        <w:tabs>
          <w:tab w:val="num" w:pos="502"/>
        </w:tabs>
        <w:ind w:left="502" w:hanging="360"/>
      </w:pPr>
      <w:rPr>
        <w:rFonts w:cs="Times New Roman" w:hint="default"/>
      </w:rPr>
    </w:lvl>
    <w:lvl w:ilvl="1">
      <w:start w:val="2"/>
      <w:numFmt w:val="decimal"/>
      <w:lvlText w:val="%1.1"/>
      <w:lvlJc w:val="left"/>
      <w:pPr>
        <w:tabs>
          <w:tab w:val="num" w:pos="502"/>
        </w:tabs>
        <w:ind w:left="502" w:hanging="360"/>
      </w:pPr>
      <w:rPr>
        <w:rFonts w:cs="Times New Roman" w:hint="default"/>
      </w:rPr>
    </w:lvl>
    <w:lvl w:ilvl="2">
      <w:start w:val="1"/>
      <w:numFmt w:val="decimal"/>
      <w:lvlText w:val="1.%3"/>
      <w:lvlJc w:val="left"/>
      <w:pPr>
        <w:tabs>
          <w:tab w:val="num" w:pos="862"/>
        </w:tabs>
        <w:ind w:left="862" w:hanging="720"/>
      </w:pPr>
      <w:rPr>
        <w:rFonts w:cs="Times New Roman" w:hint="default"/>
        <w:b/>
        <w:i w:val="0"/>
        <w:color w:val="auto"/>
        <w:sz w:val="22"/>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2"/>
        </w:tabs>
        <w:ind w:left="862" w:hanging="720"/>
      </w:pPr>
      <w:rPr>
        <w:rFonts w:cs="Times New Roman" w:hint="default"/>
      </w:rPr>
    </w:lvl>
    <w:lvl w:ilvl="4">
      <w:start w:val="1"/>
      <w:numFmt w:val="decimal"/>
      <w:lvlText w:val="%1.%2.%3.%4.%5"/>
      <w:lvlJc w:val="left"/>
      <w:pPr>
        <w:tabs>
          <w:tab w:val="num" w:pos="1222"/>
        </w:tabs>
        <w:ind w:left="1222" w:hanging="1080"/>
      </w:pPr>
      <w:rPr>
        <w:rFonts w:cs="Times New Roman" w:hint="default"/>
      </w:rPr>
    </w:lvl>
    <w:lvl w:ilvl="5">
      <w:start w:val="1"/>
      <w:numFmt w:val="decimal"/>
      <w:lvlText w:val="%1.%2.%3.%4.%5.%6"/>
      <w:lvlJc w:val="left"/>
      <w:pPr>
        <w:tabs>
          <w:tab w:val="num" w:pos="1222"/>
        </w:tabs>
        <w:ind w:left="1222" w:hanging="1080"/>
      </w:pPr>
      <w:rPr>
        <w:rFonts w:cs="Times New Roman" w:hint="default"/>
      </w:rPr>
    </w:lvl>
    <w:lvl w:ilvl="6">
      <w:start w:val="1"/>
      <w:numFmt w:val="decimal"/>
      <w:lvlText w:val="%1.%2.%3.%4.%5.%6.%7"/>
      <w:lvlJc w:val="left"/>
      <w:pPr>
        <w:tabs>
          <w:tab w:val="num" w:pos="1582"/>
        </w:tabs>
        <w:ind w:left="1582" w:hanging="1440"/>
      </w:pPr>
      <w:rPr>
        <w:rFonts w:cs="Times New Roman" w:hint="default"/>
      </w:rPr>
    </w:lvl>
    <w:lvl w:ilvl="7">
      <w:start w:val="1"/>
      <w:numFmt w:val="decimal"/>
      <w:lvlText w:val="%1.%2.%3.%4.%5.%6.%7.%8"/>
      <w:lvlJc w:val="left"/>
      <w:pPr>
        <w:tabs>
          <w:tab w:val="num" w:pos="1582"/>
        </w:tabs>
        <w:ind w:left="1582" w:hanging="1440"/>
      </w:pPr>
      <w:rPr>
        <w:rFonts w:cs="Times New Roman" w:hint="default"/>
      </w:rPr>
    </w:lvl>
    <w:lvl w:ilvl="8">
      <w:start w:val="1"/>
      <w:numFmt w:val="decimal"/>
      <w:lvlText w:val="%1.%2.%3.%4.%5.%6.%7.%8.%9"/>
      <w:lvlJc w:val="left"/>
      <w:pPr>
        <w:tabs>
          <w:tab w:val="num" w:pos="1942"/>
        </w:tabs>
        <w:ind w:left="1942" w:hanging="1800"/>
      </w:pPr>
      <w:rPr>
        <w:rFonts w:cs="Times New Roman" w:hint="default"/>
      </w:rPr>
    </w:lvl>
  </w:abstractNum>
  <w:abstractNum w:abstractNumId="20" w15:restartNumberingAfterBreak="0">
    <w:nsid w:val="12BC7C91"/>
    <w:multiLevelType w:val="multilevel"/>
    <w:tmpl w:val="1DF0DFB8"/>
    <w:styleLink w:val="Item"/>
    <w:lvl w:ilvl="0">
      <w:start w:val="1"/>
      <w:numFmt w:val="decimal"/>
      <w:pStyle w:val="ItemL1"/>
      <w:suff w:val="space"/>
      <w:lvlText w:val="Item %1"/>
      <w:lvlJc w:val="left"/>
      <w:pPr>
        <w:ind w:left="2546" w:hanging="680"/>
      </w:pPr>
    </w:lvl>
    <w:lvl w:ilvl="1">
      <w:start w:val="1"/>
      <w:numFmt w:val="decimal"/>
      <w:pStyle w:val="ItemL2"/>
      <w:lvlText w:val="%1.%2"/>
      <w:lvlJc w:val="left"/>
      <w:pPr>
        <w:ind w:left="2120" w:hanging="680"/>
      </w:pPr>
    </w:lvl>
    <w:lvl w:ilvl="2">
      <w:start w:val="1"/>
      <w:numFmt w:val="lowerLetter"/>
      <w:pStyle w:val="ItemL3"/>
      <w:lvlText w:val="(%3)"/>
      <w:lvlJc w:val="left"/>
      <w:pPr>
        <w:ind w:left="2120" w:hanging="680"/>
      </w:pPr>
    </w:lvl>
    <w:lvl w:ilvl="3">
      <w:start w:val="1"/>
      <w:numFmt w:val="lowerRoman"/>
      <w:pStyle w:val="ItemL4"/>
      <w:lvlText w:val="(%4)"/>
      <w:lvlJc w:val="left"/>
      <w:pPr>
        <w:ind w:left="2801" w:hanging="681"/>
      </w:pPr>
    </w:lvl>
    <w:lvl w:ilvl="4">
      <w:start w:val="1"/>
      <w:numFmt w:val="none"/>
      <w:lvlText w:val=""/>
      <w:lvlJc w:val="left"/>
      <w:pPr>
        <w:ind w:left="1440" w:firstLine="0"/>
      </w:pPr>
    </w:lvl>
    <w:lvl w:ilvl="5">
      <w:start w:val="1"/>
      <w:numFmt w:val="none"/>
      <w:lvlText w:val=""/>
      <w:lvlJc w:val="left"/>
      <w:pPr>
        <w:ind w:left="1440" w:firstLine="0"/>
      </w:pPr>
    </w:lvl>
    <w:lvl w:ilvl="6">
      <w:start w:val="1"/>
      <w:numFmt w:val="none"/>
      <w:lvlText w:val=""/>
      <w:lvlJc w:val="left"/>
      <w:pPr>
        <w:ind w:left="1440" w:firstLine="0"/>
      </w:pPr>
    </w:lvl>
    <w:lvl w:ilvl="7">
      <w:start w:val="1"/>
      <w:numFmt w:val="none"/>
      <w:lvlText w:val=""/>
      <w:lvlJc w:val="left"/>
      <w:pPr>
        <w:ind w:left="1440" w:firstLine="0"/>
      </w:pPr>
    </w:lvl>
    <w:lvl w:ilvl="8">
      <w:start w:val="1"/>
      <w:numFmt w:val="none"/>
      <w:lvlText w:val=""/>
      <w:lvlJc w:val="left"/>
      <w:pPr>
        <w:ind w:left="1440" w:firstLine="0"/>
      </w:pPr>
    </w:lvl>
  </w:abstractNum>
  <w:abstractNum w:abstractNumId="21" w15:restartNumberingAfterBreak="0">
    <w:nsid w:val="14664237"/>
    <w:multiLevelType w:val="hybridMultilevel"/>
    <w:tmpl w:val="49CA42BC"/>
    <w:lvl w:ilvl="0" w:tplc="A8D815F8">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6FC7F6F"/>
    <w:multiLevelType w:val="multilevel"/>
    <w:tmpl w:val="76F86ED4"/>
    <w:lvl w:ilvl="0">
      <w:start w:val="1"/>
      <w:numFmt w:val="decimal"/>
      <w:lvlText w:val="%1."/>
      <w:lvlJc w:val="left"/>
      <w:pPr>
        <w:ind w:left="360" w:hanging="360"/>
      </w:pPr>
      <w:rPr>
        <w:rFonts w:hint="default"/>
      </w:rPr>
    </w:lvl>
    <w:lvl w:ilvl="1">
      <w:start w:val="1"/>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17D57DF5"/>
    <w:multiLevelType w:val="hybridMultilevel"/>
    <w:tmpl w:val="ED9AB7E4"/>
    <w:lvl w:ilvl="0" w:tplc="1D9C4C00">
      <w:numFmt w:val="bullet"/>
      <w:lvlText w:val=""/>
      <w:lvlJc w:val="left"/>
      <w:pPr>
        <w:ind w:left="468" w:hanging="361"/>
      </w:pPr>
      <w:rPr>
        <w:rFonts w:ascii="Symbol" w:eastAsia="Symbol" w:hAnsi="Symbol" w:cs="Symbol" w:hint="default"/>
        <w:w w:val="99"/>
        <w:sz w:val="20"/>
        <w:szCs w:val="20"/>
        <w:lang w:val="en-AU" w:eastAsia="en-US" w:bidi="ar-SA"/>
      </w:rPr>
    </w:lvl>
    <w:lvl w:ilvl="1" w:tplc="F2B8444A">
      <w:numFmt w:val="bullet"/>
      <w:lvlText w:val="•"/>
      <w:lvlJc w:val="left"/>
      <w:pPr>
        <w:ind w:left="876" w:hanging="425"/>
      </w:pPr>
      <w:rPr>
        <w:rFonts w:ascii="Garamond" w:eastAsia="Garamond" w:hAnsi="Garamond" w:cs="Garamond" w:hint="default"/>
        <w:w w:val="99"/>
        <w:sz w:val="20"/>
        <w:szCs w:val="20"/>
        <w:lang w:val="en-AU" w:eastAsia="en-US" w:bidi="ar-SA"/>
      </w:rPr>
    </w:lvl>
    <w:lvl w:ilvl="2" w:tplc="18FCC740">
      <w:numFmt w:val="bullet"/>
      <w:lvlText w:val="•"/>
      <w:lvlJc w:val="left"/>
      <w:pPr>
        <w:ind w:left="1631" w:hanging="425"/>
      </w:pPr>
      <w:rPr>
        <w:rFonts w:hint="default"/>
        <w:lang w:val="en-AU" w:eastAsia="en-US" w:bidi="ar-SA"/>
      </w:rPr>
    </w:lvl>
    <w:lvl w:ilvl="3" w:tplc="81645BFA">
      <w:numFmt w:val="bullet"/>
      <w:lvlText w:val="•"/>
      <w:lvlJc w:val="left"/>
      <w:pPr>
        <w:ind w:left="2383" w:hanging="425"/>
      </w:pPr>
      <w:rPr>
        <w:rFonts w:hint="default"/>
        <w:lang w:val="en-AU" w:eastAsia="en-US" w:bidi="ar-SA"/>
      </w:rPr>
    </w:lvl>
    <w:lvl w:ilvl="4" w:tplc="12E895F2">
      <w:numFmt w:val="bullet"/>
      <w:lvlText w:val="•"/>
      <w:lvlJc w:val="left"/>
      <w:pPr>
        <w:ind w:left="3135" w:hanging="425"/>
      </w:pPr>
      <w:rPr>
        <w:rFonts w:hint="default"/>
        <w:lang w:val="en-AU" w:eastAsia="en-US" w:bidi="ar-SA"/>
      </w:rPr>
    </w:lvl>
    <w:lvl w:ilvl="5" w:tplc="E6A4CAAE">
      <w:numFmt w:val="bullet"/>
      <w:lvlText w:val="•"/>
      <w:lvlJc w:val="left"/>
      <w:pPr>
        <w:ind w:left="3887" w:hanging="425"/>
      </w:pPr>
      <w:rPr>
        <w:rFonts w:hint="default"/>
        <w:lang w:val="en-AU" w:eastAsia="en-US" w:bidi="ar-SA"/>
      </w:rPr>
    </w:lvl>
    <w:lvl w:ilvl="6" w:tplc="02DC0434">
      <w:numFmt w:val="bullet"/>
      <w:lvlText w:val="•"/>
      <w:lvlJc w:val="left"/>
      <w:pPr>
        <w:ind w:left="4639" w:hanging="425"/>
      </w:pPr>
      <w:rPr>
        <w:rFonts w:hint="default"/>
        <w:lang w:val="en-AU" w:eastAsia="en-US" w:bidi="ar-SA"/>
      </w:rPr>
    </w:lvl>
    <w:lvl w:ilvl="7" w:tplc="BFD02F44">
      <w:numFmt w:val="bullet"/>
      <w:lvlText w:val="•"/>
      <w:lvlJc w:val="left"/>
      <w:pPr>
        <w:ind w:left="5391" w:hanging="425"/>
      </w:pPr>
      <w:rPr>
        <w:rFonts w:hint="default"/>
        <w:lang w:val="en-AU" w:eastAsia="en-US" w:bidi="ar-SA"/>
      </w:rPr>
    </w:lvl>
    <w:lvl w:ilvl="8" w:tplc="ABDCB6C4">
      <w:numFmt w:val="bullet"/>
      <w:lvlText w:val="•"/>
      <w:lvlJc w:val="left"/>
      <w:pPr>
        <w:ind w:left="6143" w:hanging="425"/>
      </w:pPr>
      <w:rPr>
        <w:rFonts w:hint="default"/>
        <w:lang w:val="en-AU" w:eastAsia="en-US" w:bidi="ar-SA"/>
      </w:rPr>
    </w:lvl>
  </w:abstractNum>
  <w:abstractNum w:abstractNumId="24" w15:restartNumberingAfterBreak="0">
    <w:nsid w:val="17DE667E"/>
    <w:multiLevelType w:val="hybridMultilevel"/>
    <w:tmpl w:val="24367BDC"/>
    <w:lvl w:ilvl="0" w:tplc="B9DE11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7FC5F2D"/>
    <w:multiLevelType w:val="multilevel"/>
    <w:tmpl w:val="76F86ED4"/>
    <w:lvl w:ilvl="0">
      <w:start w:val="1"/>
      <w:numFmt w:val="decimal"/>
      <w:lvlText w:val="%1."/>
      <w:lvlJc w:val="left"/>
      <w:pPr>
        <w:ind w:left="360" w:hanging="360"/>
      </w:pPr>
      <w:rPr>
        <w:rFonts w:hint="default"/>
      </w:rPr>
    </w:lvl>
    <w:lvl w:ilvl="1">
      <w:start w:val="1"/>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188C57BD"/>
    <w:multiLevelType w:val="multilevel"/>
    <w:tmpl w:val="C69618E8"/>
    <w:lvl w:ilvl="0">
      <w:numFmt w:val="none"/>
      <w:pStyle w:val="DefinitionNum2"/>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pStyle w:val="DefinitionNum3"/>
      <w:lvlText w:val="(%2)"/>
      <w:lvlJc w:val="left"/>
      <w:pPr>
        <w:tabs>
          <w:tab w:val="num" w:pos="1928"/>
        </w:tabs>
        <w:ind w:left="1928" w:hanging="964"/>
      </w:pPr>
      <w:rPr>
        <w:rFonts w:ascii="Times New Roman" w:hAnsi="Times New Roman" w:hint="default"/>
        <w:b w:val="0"/>
        <w:i w:val="0"/>
        <w:sz w:val="22"/>
        <w:szCs w:val="22"/>
        <w:u w:val="none"/>
      </w:rPr>
    </w:lvl>
    <w:lvl w:ilvl="2">
      <w:start w:val="1"/>
      <w:numFmt w:val="lowerRoman"/>
      <w:pStyle w:val="DefinitionNum4"/>
      <w:lvlText w:val="(%3)"/>
      <w:lvlJc w:val="left"/>
      <w:pPr>
        <w:tabs>
          <w:tab w:val="num" w:pos="2892"/>
        </w:tabs>
        <w:ind w:left="2892" w:hanging="964"/>
      </w:pPr>
      <w:rPr>
        <w:rFonts w:hint="default"/>
        <w:b w:val="0"/>
        <w:i w:val="0"/>
        <w:u w:val="none"/>
      </w:rPr>
    </w:lvl>
    <w:lvl w:ilvl="3">
      <w:start w:val="1"/>
      <w:numFmt w:val="upperLetter"/>
      <w:lvlText w:val="%4."/>
      <w:lvlJc w:val="left"/>
      <w:pPr>
        <w:tabs>
          <w:tab w:val="num" w:pos="3856"/>
        </w:tabs>
        <w:ind w:left="3856" w:hanging="964"/>
      </w:pPr>
      <w:rPr>
        <w:rFonts w:hint="default"/>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7" w15:restartNumberingAfterBreak="0">
    <w:nsid w:val="18FC402E"/>
    <w:multiLevelType w:val="multilevel"/>
    <w:tmpl w:val="74763390"/>
    <w:lvl w:ilvl="0">
      <w:start w:val="1"/>
      <w:numFmt w:val="decimal"/>
      <w:pStyle w:val="AARHeading1"/>
      <w:lvlText w:val="%1."/>
      <w:lvlJc w:val="left"/>
      <w:pPr>
        <w:tabs>
          <w:tab w:val="num" w:pos="1843"/>
        </w:tabs>
        <w:ind w:left="1843" w:hanging="709"/>
      </w:pPr>
      <w:rPr>
        <w:rFonts w:hint="default"/>
      </w:rPr>
    </w:lvl>
    <w:lvl w:ilvl="1">
      <w:start w:val="1"/>
      <w:numFmt w:val="decimal"/>
      <w:pStyle w:val="AARHeading2"/>
      <w:lvlText w:val="%1.%2"/>
      <w:lvlJc w:val="left"/>
      <w:pPr>
        <w:tabs>
          <w:tab w:val="num" w:pos="993"/>
        </w:tabs>
        <w:ind w:left="993" w:hanging="709"/>
      </w:pPr>
      <w:rPr>
        <w:rFonts w:hint="default"/>
      </w:rPr>
    </w:lvl>
    <w:lvl w:ilvl="2">
      <w:start w:val="1"/>
      <w:numFmt w:val="lowerLetter"/>
      <w:pStyle w:val="AARHeading3"/>
      <w:lvlText w:val="(%3)"/>
      <w:lvlJc w:val="left"/>
      <w:pPr>
        <w:tabs>
          <w:tab w:val="num" w:pos="1418"/>
        </w:tabs>
        <w:ind w:left="1418" w:hanging="709"/>
      </w:pPr>
      <w:rPr>
        <w:rFonts w:hint="default"/>
      </w:rPr>
    </w:lvl>
    <w:lvl w:ilvl="3">
      <w:start w:val="1"/>
      <w:numFmt w:val="lowerRoman"/>
      <w:pStyle w:val="AARHeading4"/>
      <w:lvlText w:val="(%4)"/>
      <w:lvlJc w:val="left"/>
      <w:pPr>
        <w:tabs>
          <w:tab w:val="num" w:pos="2126"/>
        </w:tabs>
        <w:ind w:left="2126" w:hanging="708"/>
      </w:pPr>
      <w:rPr>
        <w:rFonts w:hint="default"/>
      </w:rPr>
    </w:lvl>
    <w:lvl w:ilvl="4">
      <w:start w:val="1"/>
      <w:numFmt w:val="upperLetter"/>
      <w:pStyle w:val="AARHeading5"/>
      <w:lvlText w:val="(%5)"/>
      <w:lvlJc w:val="left"/>
      <w:pPr>
        <w:tabs>
          <w:tab w:val="num" w:pos="2835"/>
        </w:tabs>
        <w:ind w:left="2835" w:hanging="709"/>
      </w:pPr>
      <w:rPr>
        <w:rFonts w:hint="default"/>
      </w:rPr>
    </w:lvl>
    <w:lvl w:ilvl="5">
      <w:start w:val="1"/>
      <w:numFmt w:val="decimal"/>
      <w:pStyle w:val="AARHeading6"/>
      <w:lvlText w:val="(%6)"/>
      <w:lvlJc w:val="left"/>
      <w:pPr>
        <w:tabs>
          <w:tab w:val="num" w:pos="3544"/>
        </w:tabs>
        <w:ind w:left="3544" w:hanging="709"/>
      </w:pPr>
      <w:rPr>
        <w:rFonts w:hint="default"/>
      </w:rPr>
    </w:lvl>
    <w:lvl w:ilvl="6">
      <w:start w:val="1"/>
      <w:numFmt w:val="decimal"/>
      <w:lvlText w:val="%7."/>
      <w:lvlJc w:val="left"/>
      <w:pPr>
        <w:tabs>
          <w:tab w:val="num" w:pos="709"/>
        </w:tabs>
        <w:ind w:left="709" w:hanging="709"/>
      </w:pPr>
      <w:rPr>
        <w:rFonts w:hint="default"/>
      </w:rPr>
    </w:lvl>
    <w:lvl w:ilvl="7">
      <w:start w:val="1"/>
      <w:numFmt w:val="lowerLetter"/>
      <w:lvlText w:val="(%8)"/>
      <w:lvlJc w:val="left"/>
      <w:pPr>
        <w:tabs>
          <w:tab w:val="num" w:pos="1418"/>
        </w:tabs>
        <w:ind w:left="1418" w:hanging="709"/>
      </w:pPr>
      <w:rPr>
        <w:rFonts w:hint="default"/>
      </w:rPr>
    </w:lvl>
    <w:lvl w:ilvl="8">
      <w:start w:val="1"/>
      <w:numFmt w:val="lowerRoman"/>
      <w:lvlText w:val="(%9)"/>
      <w:lvlJc w:val="left"/>
      <w:pPr>
        <w:tabs>
          <w:tab w:val="num" w:pos="2126"/>
        </w:tabs>
        <w:ind w:left="2126" w:hanging="708"/>
      </w:pPr>
      <w:rPr>
        <w:rFonts w:hint="default"/>
      </w:rPr>
    </w:lvl>
  </w:abstractNum>
  <w:abstractNum w:abstractNumId="28" w15:restartNumberingAfterBreak="0">
    <w:nsid w:val="1D6D0372"/>
    <w:multiLevelType w:val="multilevel"/>
    <w:tmpl w:val="BDE220C8"/>
    <w:styleLink w:val="NumberedHeadings"/>
    <w:lvl w:ilvl="0">
      <w:start w:val="1"/>
      <w:numFmt w:val="decimal"/>
      <w:pStyle w:val="Heading1Numbered"/>
      <w:lvlText w:val="%1"/>
      <w:lvlJc w:val="left"/>
      <w:pPr>
        <w:ind w:left="556" w:hanging="556"/>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1DA87B5B"/>
    <w:multiLevelType w:val="hybridMultilevel"/>
    <w:tmpl w:val="5E685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F083B96"/>
    <w:multiLevelType w:val="hybridMultilevel"/>
    <w:tmpl w:val="534E2C9C"/>
    <w:lvl w:ilvl="0" w:tplc="3B905B4E">
      <w:start w:val="1"/>
      <w:numFmt w:val="decimal"/>
      <w:pStyle w:val="Table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FA53F22"/>
    <w:multiLevelType w:val="multilevel"/>
    <w:tmpl w:val="19F8855A"/>
    <w:styleLink w:val="Schedule"/>
    <w:lvl w:ilvl="0">
      <w:start w:val="1"/>
      <w:numFmt w:val="upperRoman"/>
      <w:lvlText w:val="Annexur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ind w:left="2722" w:hanging="681"/>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20870332"/>
    <w:multiLevelType w:val="multilevel"/>
    <w:tmpl w:val="7F94C96C"/>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40D4159"/>
    <w:multiLevelType w:val="hybridMultilevel"/>
    <w:tmpl w:val="CD70CAD8"/>
    <w:lvl w:ilvl="0" w:tplc="2B9EBB5C">
      <w:numFmt w:val="bullet"/>
      <w:lvlText w:val="•"/>
      <w:lvlJc w:val="left"/>
      <w:pPr>
        <w:ind w:left="720" w:hanging="360"/>
      </w:pPr>
      <w:rPr>
        <w:rFonts w:ascii="Tahoma" w:eastAsia="Calibri" w:hAnsi="Tahoma" w:cs="Tahom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551A83"/>
    <w:multiLevelType w:val="hybridMultilevel"/>
    <w:tmpl w:val="8384DD8A"/>
    <w:lvl w:ilvl="0" w:tplc="7D860BC8">
      <w:start w:val="1"/>
      <w:numFmt w:val="bullet"/>
      <w:pStyle w:val="TableBulletSub"/>
      <w:lvlText w:val="­"/>
      <w:lvlJc w:val="left"/>
      <w:pPr>
        <w:ind w:left="720" w:hanging="360"/>
      </w:pPr>
      <w:rPr>
        <w:rFonts w:ascii="Century Gothic" w:hAnsi="Century 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8E10C64"/>
    <w:multiLevelType w:val="hybridMultilevel"/>
    <w:tmpl w:val="28EC46DE"/>
    <w:lvl w:ilvl="0" w:tplc="DBDE6F5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9E57FE4"/>
    <w:multiLevelType w:val="hybridMultilevel"/>
    <w:tmpl w:val="2868926E"/>
    <w:lvl w:ilvl="0" w:tplc="FA16AC3E">
      <w:start w:val="1"/>
      <w:numFmt w:val="bullet"/>
      <w:pStyle w:val="BulletSub"/>
      <w:lvlText w:val=""/>
      <w:lvlJc w:val="left"/>
      <w:pPr>
        <w:ind w:left="92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2A7E52DD"/>
    <w:multiLevelType w:val="hybridMultilevel"/>
    <w:tmpl w:val="46BCFBCA"/>
    <w:lvl w:ilvl="0" w:tplc="386AA988">
      <w:start w:val="1"/>
      <w:numFmt w:val="lowerLetter"/>
      <w:lvlText w:val="%1)"/>
      <w:lvlJc w:val="left"/>
      <w:pPr>
        <w:ind w:left="468" w:hanging="361"/>
      </w:pPr>
      <w:rPr>
        <w:rFonts w:ascii="Arial" w:eastAsia="Arial" w:hAnsi="Arial" w:cs="Arial" w:hint="default"/>
        <w:spacing w:val="-1"/>
        <w:w w:val="99"/>
        <w:sz w:val="20"/>
        <w:szCs w:val="20"/>
        <w:lang w:val="en-AU" w:eastAsia="en-US" w:bidi="ar-SA"/>
      </w:rPr>
    </w:lvl>
    <w:lvl w:ilvl="1" w:tplc="60504DEA">
      <w:numFmt w:val="bullet"/>
      <w:lvlText w:val="•"/>
      <w:lvlJc w:val="left"/>
      <w:pPr>
        <w:ind w:left="1178" w:hanging="361"/>
      </w:pPr>
      <w:rPr>
        <w:rFonts w:hint="default"/>
        <w:lang w:val="en-AU" w:eastAsia="en-US" w:bidi="ar-SA"/>
      </w:rPr>
    </w:lvl>
    <w:lvl w:ilvl="2" w:tplc="591E6EEA">
      <w:numFmt w:val="bullet"/>
      <w:lvlText w:val="•"/>
      <w:lvlJc w:val="left"/>
      <w:pPr>
        <w:ind w:left="1897" w:hanging="361"/>
      </w:pPr>
      <w:rPr>
        <w:rFonts w:hint="default"/>
        <w:lang w:val="en-AU" w:eastAsia="en-US" w:bidi="ar-SA"/>
      </w:rPr>
    </w:lvl>
    <w:lvl w:ilvl="3" w:tplc="7AFEE818">
      <w:numFmt w:val="bullet"/>
      <w:lvlText w:val="•"/>
      <w:lvlJc w:val="left"/>
      <w:pPr>
        <w:ind w:left="2616" w:hanging="361"/>
      </w:pPr>
      <w:rPr>
        <w:rFonts w:hint="default"/>
        <w:lang w:val="en-AU" w:eastAsia="en-US" w:bidi="ar-SA"/>
      </w:rPr>
    </w:lvl>
    <w:lvl w:ilvl="4" w:tplc="7D488FBE">
      <w:numFmt w:val="bullet"/>
      <w:lvlText w:val="•"/>
      <w:lvlJc w:val="left"/>
      <w:pPr>
        <w:ind w:left="3334" w:hanging="361"/>
      </w:pPr>
      <w:rPr>
        <w:rFonts w:hint="default"/>
        <w:lang w:val="en-AU" w:eastAsia="en-US" w:bidi="ar-SA"/>
      </w:rPr>
    </w:lvl>
    <w:lvl w:ilvl="5" w:tplc="FDAE9610">
      <w:numFmt w:val="bullet"/>
      <w:lvlText w:val="•"/>
      <w:lvlJc w:val="left"/>
      <w:pPr>
        <w:ind w:left="4053" w:hanging="361"/>
      </w:pPr>
      <w:rPr>
        <w:rFonts w:hint="default"/>
        <w:lang w:val="en-AU" w:eastAsia="en-US" w:bidi="ar-SA"/>
      </w:rPr>
    </w:lvl>
    <w:lvl w:ilvl="6" w:tplc="6AD4CC7E">
      <w:numFmt w:val="bullet"/>
      <w:lvlText w:val="•"/>
      <w:lvlJc w:val="left"/>
      <w:pPr>
        <w:ind w:left="4772" w:hanging="361"/>
      </w:pPr>
      <w:rPr>
        <w:rFonts w:hint="default"/>
        <w:lang w:val="en-AU" w:eastAsia="en-US" w:bidi="ar-SA"/>
      </w:rPr>
    </w:lvl>
    <w:lvl w:ilvl="7" w:tplc="7C46F8D0">
      <w:numFmt w:val="bullet"/>
      <w:lvlText w:val="•"/>
      <w:lvlJc w:val="left"/>
      <w:pPr>
        <w:ind w:left="5490" w:hanging="361"/>
      </w:pPr>
      <w:rPr>
        <w:rFonts w:hint="default"/>
        <w:lang w:val="en-AU" w:eastAsia="en-US" w:bidi="ar-SA"/>
      </w:rPr>
    </w:lvl>
    <w:lvl w:ilvl="8" w:tplc="EEB2D414">
      <w:numFmt w:val="bullet"/>
      <w:lvlText w:val="•"/>
      <w:lvlJc w:val="left"/>
      <w:pPr>
        <w:ind w:left="6209" w:hanging="361"/>
      </w:pPr>
      <w:rPr>
        <w:rFonts w:hint="default"/>
        <w:lang w:val="en-AU" w:eastAsia="en-US" w:bidi="ar-SA"/>
      </w:rPr>
    </w:lvl>
  </w:abstractNum>
  <w:abstractNum w:abstractNumId="38" w15:restartNumberingAfterBreak="0">
    <w:nsid w:val="2BE2295F"/>
    <w:multiLevelType w:val="hybridMultilevel"/>
    <w:tmpl w:val="CFAC8DD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114F38"/>
    <w:multiLevelType w:val="multilevel"/>
    <w:tmpl w:val="271CAA20"/>
    <w:styleLink w:val="Part"/>
    <w:lvl w:ilvl="0">
      <w:start w:val="1"/>
      <w:numFmt w:val="decimal"/>
      <w:pStyle w:val="PartL1"/>
      <w:lvlText w:val="Schedul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2F31392B"/>
    <w:multiLevelType w:val="hybridMultilevel"/>
    <w:tmpl w:val="A0F0C98C"/>
    <w:lvl w:ilvl="0" w:tplc="E8CA19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09A4381"/>
    <w:multiLevelType w:val="multilevel"/>
    <w:tmpl w:val="76C6E8D0"/>
    <w:lvl w:ilvl="0">
      <w:start w:val="1"/>
      <w:numFmt w:val="bullet"/>
      <w:lvlText w:val=""/>
      <w:lvlJc w:val="left"/>
      <w:rPr>
        <w:rFonts w:ascii="Symbol" w:hAnsi="Symbol" w:hint="default"/>
        <w:lang w:val="en-AU"/>
      </w:rPr>
    </w:lvl>
    <w:lvl w:ilvl="1">
      <w:start w:val="1"/>
      <w:numFmt w:val="bullet"/>
      <w:lvlText w:val=""/>
      <w:lvlJc w:val="left"/>
      <w:rPr>
        <w:rFonts w:ascii="Symbol" w:hAnsi="Symbol" w:hint="default"/>
      </w:rPr>
    </w:lvl>
    <w:lvl w:ilvl="2">
      <w:start w:val="1"/>
      <w:numFmt w:val="lowerRoman"/>
      <w:lvlText w:val="%1"/>
      <w:lvlJc w:val="left"/>
    </w:lvl>
    <w:lvl w:ilvl="3">
      <w:numFmt w:val="decimal"/>
      <w:lvlText w:val=""/>
      <w:lvlJc w:val="left"/>
    </w:lvl>
    <w:lvl w:ilvl="4">
      <w:start w:val="1"/>
      <w:numFmt w:val="bullet"/>
      <w:lvlText w:val=""/>
      <w:lvlJc w:val="left"/>
      <w:rPr>
        <w:rFonts w:ascii="Symbol" w:hAnsi="Symbol"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4137597"/>
    <w:multiLevelType w:val="multilevel"/>
    <w:tmpl w:val="524453F2"/>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upperLetter"/>
      <w:pStyle w:val="DefinitionL4"/>
      <w:lvlText w:val="(%4)"/>
      <w:lvlJc w:val="left"/>
      <w:pPr>
        <w:tabs>
          <w:tab w:val="num" w:pos="2722"/>
        </w:tabs>
        <w:ind w:left="2722" w:hanging="681"/>
      </w:pPr>
      <w:rPr>
        <w:rFonts w:hint="default"/>
      </w:rPr>
    </w:lvl>
    <w:lvl w:ilvl="4">
      <w:start w:val="1"/>
      <w:numFmt w:val="upperRoman"/>
      <w:pStyle w:val="DefinitionL5"/>
      <w:lvlText w:val="(%5)"/>
      <w:lvlJc w:val="left"/>
      <w:pPr>
        <w:tabs>
          <w:tab w:val="num" w:pos="2722"/>
        </w:tabs>
        <w:ind w:left="3402" w:hanging="68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34D1047C"/>
    <w:multiLevelType w:val="multilevel"/>
    <w:tmpl w:val="7C5E98AE"/>
    <w:styleLink w:val="Level"/>
    <w:lvl w:ilvl="0">
      <w:start w:val="1"/>
      <w:numFmt w:val="upperLetter"/>
      <w:pStyle w:val="Level1"/>
      <w:lvlText w:val="%1"/>
      <w:lvlJc w:val="left"/>
      <w:pPr>
        <w:ind w:left="680" w:hanging="680"/>
      </w:pPr>
      <w:rPr>
        <w:rFonts w:ascii="Arial" w:hAnsi="Arial" w:hint="default"/>
        <w:sz w:val="20"/>
      </w:rPr>
    </w:lvl>
    <w:lvl w:ilvl="1">
      <w:start w:val="1"/>
      <w:numFmt w:val="lowerRoman"/>
      <w:pStyle w:val="Level2"/>
      <w:lvlText w:val="(%2)"/>
      <w:lvlJc w:val="left"/>
      <w:pPr>
        <w:ind w:left="681" w:hanging="681"/>
      </w:pPr>
      <w:rPr>
        <w:rFonts w:hint="default"/>
      </w:rPr>
    </w:lvl>
    <w:lvl w:ilvl="2">
      <w:start w:val="1"/>
      <w:numFmt w:val="lowerLetter"/>
      <w:pStyle w:val="Level3"/>
      <w:lvlText w:val="(%3)"/>
      <w:lvlJc w:val="left"/>
      <w:pPr>
        <w:tabs>
          <w:tab w:val="num" w:pos="1361"/>
        </w:tabs>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352D4D84"/>
    <w:multiLevelType w:val="multilevel"/>
    <w:tmpl w:val="D12C2A50"/>
    <w:styleLink w:val="CUSchedule"/>
    <w:lvl w:ilvl="0">
      <w:start w:val="1"/>
      <w:numFmt w:val="decimal"/>
      <w:pStyle w:val="ScheduleHeading"/>
      <w:suff w:val="space"/>
      <w:lvlText w:val="Schedule %1"/>
      <w:lvlJc w:val="left"/>
      <w:pPr>
        <w:ind w:left="0" w:firstLine="0"/>
      </w:pPr>
      <w:rPr>
        <w:rFonts w:ascii="Arial" w:hAnsi="Arial" w:hint="default"/>
        <w:b/>
        <w:i w:val="0"/>
        <w:sz w:val="24"/>
        <w:szCs w:val="24"/>
      </w:rPr>
    </w:lvl>
    <w:lvl w:ilvl="1">
      <w:start w:val="1"/>
      <w:numFmt w:val="decimal"/>
      <w:pStyle w:val="Schedule1"/>
      <w:lvlText w:val="%2."/>
      <w:lvlJc w:val="left"/>
      <w:pPr>
        <w:tabs>
          <w:tab w:val="num" w:pos="964"/>
        </w:tabs>
        <w:ind w:left="964" w:hanging="964"/>
      </w:pPr>
      <w:rPr>
        <w:rFonts w:ascii="Arial" w:hAnsi="Arial" w:hint="default"/>
        <w:b/>
        <w:i w:val="0"/>
        <w:sz w:val="28"/>
        <w:szCs w:val="28"/>
      </w:rPr>
    </w:lvl>
    <w:lvl w:ilvl="2">
      <w:start w:val="1"/>
      <w:numFmt w:val="decimal"/>
      <w:pStyle w:val="Schedule2"/>
      <w:lvlText w:val="%2.%3"/>
      <w:lvlJc w:val="left"/>
      <w:pPr>
        <w:tabs>
          <w:tab w:val="num" w:pos="964"/>
        </w:tabs>
        <w:ind w:left="964" w:hanging="964"/>
      </w:pPr>
      <w:rPr>
        <w:rFonts w:ascii="Arial" w:hAnsi="Arial" w:hint="default"/>
        <w:b/>
        <w:i w:val="0"/>
        <w:sz w:val="24"/>
        <w:szCs w:val="24"/>
      </w:rPr>
    </w:lvl>
    <w:lvl w:ilvl="3">
      <w:start w:val="1"/>
      <w:numFmt w:val="lowerLetter"/>
      <w:pStyle w:val="Schedule3"/>
      <w:lvlText w:val="(%4)"/>
      <w:lvlJc w:val="left"/>
      <w:pPr>
        <w:tabs>
          <w:tab w:val="num" w:pos="1928"/>
        </w:tabs>
        <w:ind w:left="1928" w:hanging="964"/>
      </w:pPr>
      <w:rPr>
        <w:rFonts w:ascii="Arial" w:hAnsi="Arial" w:hint="default"/>
        <w:b w:val="0"/>
        <w:i w:val="0"/>
        <w:sz w:val="20"/>
      </w:rPr>
    </w:lvl>
    <w:lvl w:ilvl="4">
      <w:start w:val="1"/>
      <w:numFmt w:val="lowerRoman"/>
      <w:pStyle w:val="Schedule4"/>
      <w:lvlText w:val="(%5)"/>
      <w:lvlJc w:val="left"/>
      <w:pPr>
        <w:tabs>
          <w:tab w:val="num" w:pos="2892"/>
        </w:tabs>
        <w:ind w:left="2892" w:hanging="964"/>
      </w:pPr>
      <w:rPr>
        <w:rFonts w:ascii="Arial" w:hAnsi="Arial" w:hint="default"/>
        <w:b w:val="0"/>
        <w:i w:val="0"/>
        <w:sz w:val="20"/>
      </w:rPr>
    </w:lvl>
    <w:lvl w:ilvl="5">
      <w:start w:val="1"/>
      <w:numFmt w:val="upperLetter"/>
      <w:pStyle w:val="Schedule5"/>
      <w:lvlText w:val="%6."/>
      <w:lvlJc w:val="left"/>
      <w:pPr>
        <w:tabs>
          <w:tab w:val="num" w:pos="3856"/>
        </w:tabs>
        <w:ind w:left="3856" w:hanging="964"/>
      </w:pPr>
      <w:rPr>
        <w:rFonts w:ascii="Arial" w:hAnsi="Arial" w:hint="default"/>
        <w:b w:val="0"/>
        <w:i w:val="0"/>
        <w:sz w:val="20"/>
      </w:rPr>
    </w:lvl>
    <w:lvl w:ilvl="6">
      <w:start w:val="1"/>
      <w:numFmt w:val="decimal"/>
      <w:pStyle w:val="Schedule6"/>
      <w:lvlText w:val="%7)"/>
      <w:lvlJc w:val="left"/>
      <w:pPr>
        <w:tabs>
          <w:tab w:val="num" w:pos="4820"/>
        </w:tabs>
        <w:ind w:left="4820" w:hanging="964"/>
      </w:pPr>
      <w:rPr>
        <w:rFonts w:ascii="Arial" w:hAnsi="Arial" w:hint="default"/>
        <w:b w:val="0"/>
        <w:i w:val="0"/>
        <w:sz w:val="20"/>
      </w:rPr>
    </w:lvl>
    <w:lvl w:ilvl="7">
      <w:start w:val="1"/>
      <w:numFmt w:val="lowerLetter"/>
      <w:pStyle w:val="Schedule7"/>
      <w:lvlText w:val="%8)"/>
      <w:lvlJc w:val="left"/>
      <w:pPr>
        <w:tabs>
          <w:tab w:val="num" w:pos="5783"/>
        </w:tabs>
        <w:ind w:left="5783" w:hanging="963"/>
      </w:pPr>
      <w:rPr>
        <w:rFonts w:ascii="Arial" w:hAnsi="Arial" w:hint="default"/>
        <w:b w:val="0"/>
        <w:i w:val="0"/>
        <w:sz w:val="20"/>
      </w:rPr>
    </w:lvl>
    <w:lvl w:ilvl="8">
      <w:start w:val="1"/>
      <w:numFmt w:val="lowerRoman"/>
      <w:pStyle w:val="Schedule8"/>
      <w:lvlText w:val="%9)"/>
      <w:lvlJc w:val="left"/>
      <w:pPr>
        <w:tabs>
          <w:tab w:val="num" w:pos="6747"/>
        </w:tabs>
        <w:ind w:left="6747" w:hanging="964"/>
      </w:pPr>
      <w:rPr>
        <w:rFonts w:ascii="Arial" w:hAnsi="Arial" w:hint="default"/>
        <w:b w:val="0"/>
        <w:i w:val="0"/>
        <w:sz w:val="20"/>
      </w:rPr>
    </w:lvl>
  </w:abstractNum>
  <w:abstractNum w:abstractNumId="45" w15:restartNumberingAfterBreak="0">
    <w:nsid w:val="3642503A"/>
    <w:multiLevelType w:val="hybridMultilevel"/>
    <w:tmpl w:val="1804A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AF80CBF"/>
    <w:multiLevelType w:val="hybridMultilevel"/>
    <w:tmpl w:val="3CA04AEA"/>
    <w:lvl w:ilvl="0" w:tplc="2B9EBB5C">
      <w:numFmt w:val="bullet"/>
      <w:lvlText w:val="•"/>
      <w:lvlJc w:val="left"/>
      <w:pPr>
        <w:ind w:left="720" w:hanging="360"/>
      </w:pPr>
      <w:rPr>
        <w:rFonts w:ascii="Tahoma" w:eastAsia="Calibr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D5A7286"/>
    <w:multiLevelType w:val="multilevel"/>
    <w:tmpl w:val="CCF44110"/>
    <w:lvl w:ilvl="0">
      <w:start w:val="1"/>
      <w:numFmt w:val="decimal"/>
      <w:pStyle w:val="AllensHeading1"/>
      <w:lvlText w:val="%1"/>
      <w:lvlJc w:val="left"/>
      <w:pPr>
        <w:tabs>
          <w:tab w:val="num" w:pos="709"/>
        </w:tabs>
        <w:ind w:left="709" w:hanging="709"/>
      </w:pPr>
      <w:rPr>
        <w:rFonts w:hint="default"/>
      </w:rPr>
    </w:lvl>
    <w:lvl w:ilvl="1">
      <w:start w:val="1"/>
      <w:numFmt w:val="decimal"/>
      <w:pStyle w:val="AllensHeading2"/>
      <w:lvlText w:val="%1.%2"/>
      <w:lvlJc w:val="left"/>
      <w:pPr>
        <w:tabs>
          <w:tab w:val="num" w:pos="709"/>
        </w:tabs>
        <w:ind w:left="709" w:hanging="709"/>
      </w:pPr>
      <w:rPr>
        <w:rFonts w:hint="default"/>
      </w:rPr>
    </w:lvl>
    <w:lvl w:ilvl="2">
      <w:start w:val="1"/>
      <w:numFmt w:val="lowerLetter"/>
      <w:pStyle w:val="AllensHeading3"/>
      <w:lvlText w:val="(%3)"/>
      <w:lvlJc w:val="left"/>
      <w:pPr>
        <w:tabs>
          <w:tab w:val="num" w:pos="1418"/>
        </w:tabs>
        <w:ind w:left="1418" w:hanging="709"/>
      </w:pPr>
      <w:rPr>
        <w:rFonts w:hint="default"/>
      </w:rPr>
    </w:lvl>
    <w:lvl w:ilvl="3">
      <w:start w:val="1"/>
      <w:numFmt w:val="lowerRoman"/>
      <w:pStyle w:val="AllensHeading4"/>
      <w:lvlText w:val="(%4)"/>
      <w:lvlJc w:val="left"/>
      <w:pPr>
        <w:tabs>
          <w:tab w:val="num" w:pos="2126"/>
        </w:tabs>
        <w:ind w:left="2126" w:hanging="708"/>
      </w:pPr>
      <w:rPr>
        <w:rFonts w:hint="default"/>
      </w:rPr>
    </w:lvl>
    <w:lvl w:ilvl="4">
      <w:start w:val="1"/>
      <w:numFmt w:val="upperLetter"/>
      <w:pStyle w:val="AllensHeading5"/>
      <w:lvlText w:val="(%5)"/>
      <w:lvlJc w:val="left"/>
      <w:pPr>
        <w:tabs>
          <w:tab w:val="num" w:pos="2835"/>
        </w:tabs>
        <w:ind w:left="2835" w:hanging="709"/>
      </w:pPr>
      <w:rPr>
        <w:rFonts w:hint="default"/>
      </w:rPr>
    </w:lvl>
    <w:lvl w:ilvl="5">
      <w:start w:val="1"/>
      <w:numFmt w:val="decimal"/>
      <w:pStyle w:val="AllensHeading6"/>
      <w:lvlText w:val="(%6)"/>
      <w:lvlJc w:val="left"/>
      <w:pPr>
        <w:tabs>
          <w:tab w:val="num" w:pos="3544"/>
        </w:tabs>
        <w:ind w:left="3544" w:hanging="709"/>
      </w:pPr>
      <w:rPr>
        <w:rFonts w:hint="default"/>
      </w:rPr>
    </w:lvl>
    <w:lvl w:ilvl="6">
      <w:start w:val="2"/>
      <w:numFmt w:val="none"/>
      <w:lvlRestart w:val="0"/>
      <w:lvlText w:val=""/>
      <w:lvlJc w:val="left"/>
      <w:pPr>
        <w:ind w:left="0" w:firstLine="0"/>
      </w:pPr>
      <w:rPr>
        <w:rFonts w:hint="default"/>
      </w:rPr>
    </w:lvl>
    <w:lvl w:ilvl="7">
      <w:start w:val="1"/>
      <w:numFmt w:val="none"/>
      <w:lvlRestart w:val="0"/>
      <w:lvlText w:val=""/>
      <w:lvlJc w:val="left"/>
      <w:pPr>
        <w:ind w:left="0" w:firstLine="709"/>
      </w:pPr>
      <w:rPr>
        <w:rFonts w:hint="default"/>
      </w:rPr>
    </w:lvl>
    <w:lvl w:ilvl="8">
      <w:start w:val="1"/>
      <w:numFmt w:val="none"/>
      <w:lvlRestart w:val="0"/>
      <w:lvlText w:val=""/>
      <w:lvlJc w:val="left"/>
      <w:pPr>
        <w:ind w:left="0" w:firstLine="1418"/>
      </w:pPr>
      <w:rPr>
        <w:rFonts w:hint="default"/>
      </w:rPr>
    </w:lvl>
  </w:abstractNum>
  <w:abstractNum w:abstractNumId="48" w15:restartNumberingAfterBreak="0">
    <w:nsid w:val="3EBF6A33"/>
    <w:multiLevelType w:val="multilevel"/>
    <w:tmpl w:val="AEB835E4"/>
    <w:lvl w:ilvl="0">
      <w:start w:val="1"/>
      <w:numFmt w:val="decimal"/>
      <w:lvlText w:val="%1."/>
      <w:lvlJc w:val="left"/>
      <w:pPr>
        <w:ind w:left="360" w:hanging="360"/>
      </w:pPr>
      <w:rPr>
        <w:rFonts w:ascii="Arial" w:eastAsiaTheme="minorHAnsi"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FBC4D56"/>
    <w:multiLevelType w:val="hybridMultilevel"/>
    <w:tmpl w:val="613A876E"/>
    <w:lvl w:ilvl="0" w:tplc="0C090001">
      <w:start w:val="1"/>
      <w:numFmt w:val="bullet"/>
      <w:lvlText w:val=""/>
      <w:lvlJc w:val="left"/>
      <w:pPr>
        <w:ind w:left="1465" w:hanging="360"/>
      </w:pPr>
      <w:rPr>
        <w:rFonts w:ascii="Symbol" w:hAnsi="Symbol" w:hint="default"/>
      </w:rPr>
    </w:lvl>
    <w:lvl w:ilvl="1" w:tplc="0C090003" w:tentative="1">
      <w:start w:val="1"/>
      <w:numFmt w:val="bullet"/>
      <w:lvlText w:val="o"/>
      <w:lvlJc w:val="left"/>
      <w:pPr>
        <w:ind w:left="2185" w:hanging="360"/>
      </w:pPr>
      <w:rPr>
        <w:rFonts w:ascii="Courier New" w:hAnsi="Courier New" w:cs="Courier New" w:hint="default"/>
      </w:rPr>
    </w:lvl>
    <w:lvl w:ilvl="2" w:tplc="0C090005" w:tentative="1">
      <w:start w:val="1"/>
      <w:numFmt w:val="bullet"/>
      <w:lvlText w:val=""/>
      <w:lvlJc w:val="left"/>
      <w:pPr>
        <w:ind w:left="2905" w:hanging="360"/>
      </w:pPr>
      <w:rPr>
        <w:rFonts w:ascii="Wingdings" w:hAnsi="Wingdings" w:hint="default"/>
      </w:rPr>
    </w:lvl>
    <w:lvl w:ilvl="3" w:tplc="0C090001" w:tentative="1">
      <w:start w:val="1"/>
      <w:numFmt w:val="bullet"/>
      <w:lvlText w:val=""/>
      <w:lvlJc w:val="left"/>
      <w:pPr>
        <w:ind w:left="3625" w:hanging="360"/>
      </w:pPr>
      <w:rPr>
        <w:rFonts w:ascii="Symbol" w:hAnsi="Symbol" w:hint="default"/>
      </w:rPr>
    </w:lvl>
    <w:lvl w:ilvl="4" w:tplc="0C090003" w:tentative="1">
      <w:start w:val="1"/>
      <w:numFmt w:val="bullet"/>
      <w:lvlText w:val="o"/>
      <w:lvlJc w:val="left"/>
      <w:pPr>
        <w:ind w:left="4345" w:hanging="360"/>
      </w:pPr>
      <w:rPr>
        <w:rFonts w:ascii="Courier New" w:hAnsi="Courier New" w:cs="Courier New" w:hint="default"/>
      </w:rPr>
    </w:lvl>
    <w:lvl w:ilvl="5" w:tplc="0C090005" w:tentative="1">
      <w:start w:val="1"/>
      <w:numFmt w:val="bullet"/>
      <w:lvlText w:val=""/>
      <w:lvlJc w:val="left"/>
      <w:pPr>
        <w:ind w:left="5065" w:hanging="360"/>
      </w:pPr>
      <w:rPr>
        <w:rFonts w:ascii="Wingdings" w:hAnsi="Wingdings" w:hint="default"/>
      </w:rPr>
    </w:lvl>
    <w:lvl w:ilvl="6" w:tplc="0C090001" w:tentative="1">
      <w:start w:val="1"/>
      <w:numFmt w:val="bullet"/>
      <w:lvlText w:val=""/>
      <w:lvlJc w:val="left"/>
      <w:pPr>
        <w:ind w:left="5785" w:hanging="360"/>
      </w:pPr>
      <w:rPr>
        <w:rFonts w:ascii="Symbol" w:hAnsi="Symbol" w:hint="default"/>
      </w:rPr>
    </w:lvl>
    <w:lvl w:ilvl="7" w:tplc="0C090003" w:tentative="1">
      <w:start w:val="1"/>
      <w:numFmt w:val="bullet"/>
      <w:lvlText w:val="o"/>
      <w:lvlJc w:val="left"/>
      <w:pPr>
        <w:ind w:left="6505" w:hanging="360"/>
      </w:pPr>
      <w:rPr>
        <w:rFonts w:ascii="Courier New" w:hAnsi="Courier New" w:cs="Courier New" w:hint="default"/>
      </w:rPr>
    </w:lvl>
    <w:lvl w:ilvl="8" w:tplc="0C090005" w:tentative="1">
      <w:start w:val="1"/>
      <w:numFmt w:val="bullet"/>
      <w:lvlText w:val=""/>
      <w:lvlJc w:val="left"/>
      <w:pPr>
        <w:ind w:left="7225" w:hanging="360"/>
      </w:pPr>
      <w:rPr>
        <w:rFonts w:ascii="Wingdings" w:hAnsi="Wingdings" w:hint="default"/>
      </w:rPr>
    </w:lvl>
  </w:abstractNum>
  <w:abstractNum w:abstractNumId="50" w15:restartNumberingAfterBreak="0">
    <w:nsid w:val="401D5F41"/>
    <w:multiLevelType w:val="multilevel"/>
    <w:tmpl w:val="875A2F02"/>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041"/>
        </w:tabs>
        <w:ind w:left="2722" w:hanging="681"/>
      </w:pPr>
      <w:rPr>
        <w:rFonts w:hint="default"/>
      </w:rPr>
    </w:lvl>
    <w:lvl w:ilvl="5">
      <w:start w:val="1"/>
      <w:numFmt w:val="upperRoman"/>
      <w:pStyle w:val="LKLegal6"/>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413269F7"/>
    <w:multiLevelType w:val="hybridMultilevel"/>
    <w:tmpl w:val="C79066E6"/>
    <w:lvl w:ilvl="0" w:tplc="DBDE6F56">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419770AD"/>
    <w:multiLevelType w:val="hybridMultilevel"/>
    <w:tmpl w:val="FE18A66C"/>
    <w:lvl w:ilvl="0" w:tplc="EF205C5E">
      <w:start w:val="1"/>
      <w:numFmt w:val="bullet"/>
      <w:pStyle w:val="Bullet"/>
      <w:lvlText w:val=""/>
      <w:lvlJc w:val="left"/>
      <w:pPr>
        <w:ind w:left="720" w:hanging="360"/>
      </w:pPr>
      <w:rPr>
        <w:rFonts w:ascii="Symbol" w:hAnsi="Symbol" w:hint="default"/>
      </w:rPr>
    </w:lvl>
    <w:lvl w:ilvl="1" w:tplc="AC8058EC">
      <w:start w:val="1"/>
      <w:numFmt w:val="bullet"/>
      <w:lvlText w:val="­"/>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C113D2"/>
    <w:multiLevelType w:val="multilevel"/>
    <w:tmpl w:val="0D7A4D28"/>
    <w:lvl w:ilvl="0">
      <w:start w:val="1"/>
      <w:numFmt w:val="ideographDigital"/>
      <w:lvlText w:val=""/>
      <w:lvlJc w:val="left"/>
    </w:lvl>
    <w:lvl w:ilvl="1">
      <w:start w:val="2"/>
      <w:numFmt w:val="bullet"/>
      <w:lvlText w:val="-"/>
      <w:lvlJc w:val="left"/>
      <w:rPr>
        <w:rFonts w:ascii="Arial" w:eastAsia="Times New Roman" w:hAnsi="Arial" w:cs="Arial" w:hint="default"/>
      </w:rPr>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5DB2785"/>
    <w:multiLevelType w:val="multilevel"/>
    <w:tmpl w:val="76F86ED4"/>
    <w:lvl w:ilvl="0">
      <w:start w:val="1"/>
      <w:numFmt w:val="decimal"/>
      <w:lvlText w:val="%1."/>
      <w:lvlJc w:val="left"/>
      <w:pPr>
        <w:ind w:left="360" w:hanging="360"/>
      </w:pPr>
      <w:rPr>
        <w:rFonts w:hint="default"/>
      </w:rPr>
    </w:lvl>
    <w:lvl w:ilvl="1">
      <w:start w:val="1"/>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4A502F86"/>
    <w:multiLevelType w:val="hybridMultilevel"/>
    <w:tmpl w:val="EE5AA23C"/>
    <w:lvl w:ilvl="0" w:tplc="DC74022E">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CC206DF"/>
    <w:multiLevelType w:val="hybridMultilevel"/>
    <w:tmpl w:val="8EF60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60F460A"/>
    <w:multiLevelType w:val="hybridMultilevel"/>
    <w:tmpl w:val="61AC6664"/>
    <w:lvl w:ilvl="0" w:tplc="0C09000F">
      <w:start w:val="1"/>
      <w:numFmt w:val="decimal"/>
      <w:lvlText w:val="%1."/>
      <w:lvlJc w:val="left"/>
      <w:pPr>
        <w:ind w:left="720" w:hanging="360"/>
      </w:pPr>
      <w:rPr>
        <w:rFonts w:hint="default"/>
      </w:rPr>
    </w:lvl>
    <w:lvl w:ilvl="1" w:tplc="9E94063A">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B0D47D5"/>
    <w:multiLevelType w:val="multilevel"/>
    <w:tmpl w:val="0AD4EA06"/>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start w:val="1"/>
      <w:numFmt w:val="lowerRoman"/>
      <w:lvlText w:val="%1"/>
      <w:lvlJc w:val="left"/>
    </w:lvl>
    <w:lvl w:ilvl="3">
      <w:numFmt w:val="decimal"/>
      <w:lvlText w:val=""/>
      <w:lvlJc w:val="left"/>
    </w:lvl>
    <w:lvl w:ilvl="4">
      <w:start w:val="1"/>
      <w:numFmt w:val="bullet"/>
      <w:lvlText w:val=""/>
      <w:lvlJc w:val="left"/>
      <w:rPr>
        <w:rFonts w:ascii="Symbol" w:hAnsi="Symbol" w:hint="default"/>
      </w:rPr>
    </w:lvl>
    <w:lvl w:ilvl="5">
      <w:numFmt w:val="decimal"/>
      <w:lvlText w:val=""/>
      <w:lvlJc w:val="left"/>
    </w:lvl>
    <w:lvl w:ilvl="6">
      <w:numFmt w:val="bullet"/>
      <w:lvlText w:val="-"/>
      <w:lvlJc w:val="left"/>
      <w:rPr>
        <w:rFonts w:ascii="Arial" w:eastAsia="Times New Roman" w:hAnsi="Arial" w:cs="Arial" w:hint="default"/>
      </w:rPr>
    </w:lvl>
    <w:lvl w:ilvl="7">
      <w:numFmt w:val="decimal"/>
      <w:lvlText w:val=""/>
      <w:lvlJc w:val="left"/>
    </w:lvl>
    <w:lvl w:ilvl="8">
      <w:numFmt w:val="decimal"/>
      <w:lvlText w:val=""/>
      <w:lvlJc w:val="left"/>
    </w:lvl>
  </w:abstractNum>
  <w:abstractNum w:abstractNumId="59" w15:restartNumberingAfterBreak="0">
    <w:nsid w:val="60F7271F"/>
    <w:multiLevelType w:val="multilevel"/>
    <w:tmpl w:val="27F442A6"/>
    <w:styleLink w:val="MEBasic"/>
    <w:lvl w:ilvl="0">
      <w:start w:val="1"/>
      <w:numFmt w:val="decimal"/>
      <w:pStyle w:val="LKBasic1"/>
      <w:lvlText w:val="%1."/>
      <w:lvlJc w:val="left"/>
      <w:pPr>
        <w:ind w:left="680" w:hanging="680"/>
      </w:pPr>
      <w:rPr>
        <w:rFonts w:hint="default"/>
      </w:rPr>
    </w:lvl>
    <w:lvl w:ilvl="1">
      <w:start w:val="1"/>
      <w:numFmt w:val="decimal"/>
      <w:pStyle w:val="LKBasic2"/>
      <w:lvlText w:val="%1.%2"/>
      <w:lvlJc w:val="left"/>
      <w:pPr>
        <w:ind w:left="680" w:hanging="680"/>
      </w:pPr>
      <w:rPr>
        <w:rFonts w:hint="default"/>
      </w:rPr>
    </w:lvl>
    <w:lvl w:ilvl="2">
      <w:start w:val="1"/>
      <w:numFmt w:val="lowerLetter"/>
      <w:pStyle w:val="LKBasic3"/>
      <w:lvlText w:val="(%3)"/>
      <w:lvlJc w:val="left"/>
      <w:pPr>
        <w:ind w:left="1361" w:hanging="681"/>
      </w:pPr>
      <w:rPr>
        <w:rFonts w:hint="default"/>
      </w:rPr>
    </w:lvl>
    <w:lvl w:ilvl="3">
      <w:start w:val="1"/>
      <w:numFmt w:val="lowerRoman"/>
      <w:pStyle w:val="LKBasic4"/>
      <w:lvlText w:val="(%4)"/>
      <w:lvlJc w:val="left"/>
      <w:pPr>
        <w:ind w:left="2041" w:hanging="680"/>
      </w:pPr>
      <w:rPr>
        <w:rFonts w:hint="default"/>
      </w:rPr>
    </w:lvl>
    <w:lvl w:ilvl="4">
      <w:start w:val="1"/>
      <w:numFmt w:val="upperLetter"/>
      <w:pStyle w:val="LKBasic5"/>
      <w:lvlText w:val="(%5)"/>
      <w:lvlJc w:val="left"/>
      <w:pPr>
        <w:tabs>
          <w:tab w:val="num" w:pos="2041"/>
        </w:tabs>
        <w:ind w:left="2722" w:hanging="68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0" w15:restartNumberingAfterBreak="0">
    <w:nsid w:val="61FA7149"/>
    <w:multiLevelType w:val="multilevel"/>
    <w:tmpl w:val="4B74EFF0"/>
    <w:styleLink w:val="Warranty"/>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ind w:left="680" w:hanging="680"/>
      </w:pPr>
      <w:rPr>
        <w:rFonts w:hint="default"/>
      </w:rPr>
    </w:lvl>
    <w:lvl w:ilvl="2">
      <w:start w:val="1"/>
      <w:numFmt w:val="lowerLetter"/>
      <w:pStyle w:val="WarrantyL3"/>
      <w:lvlText w:val="(%3)"/>
      <w:lvlJc w:val="left"/>
      <w:pPr>
        <w:ind w:left="681" w:hanging="681"/>
      </w:pPr>
      <w:rPr>
        <w:rFonts w:hint="default"/>
      </w:rPr>
    </w:lvl>
    <w:lvl w:ilvl="3">
      <w:start w:val="1"/>
      <w:numFmt w:val="lowerRoman"/>
      <w:pStyle w:val="WarrantyL4"/>
      <w:lvlText w:val="(%4)"/>
      <w:lvlJc w:val="left"/>
      <w:pPr>
        <w:ind w:left="680" w:hanging="680"/>
      </w:pPr>
      <w:rPr>
        <w:rFonts w:hint="default"/>
      </w:rPr>
    </w:lvl>
    <w:lvl w:ilvl="4">
      <w:start w:val="1"/>
      <w:numFmt w:val="upperLetter"/>
      <w:pStyle w:val="WarrantyL5"/>
      <w:lvlText w:val="(%5)"/>
      <w:lvlJc w:val="left"/>
      <w:pPr>
        <w:tabs>
          <w:tab w:val="num" w:pos="2041"/>
        </w:tabs>
        <w:ind w:left="681" w:hanging="681"/>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1" w15:restartNumberingAfterBreak="0">
    <w:nsid w:val="64433DA6"/>
    <w:multiLevelType w:val="multilevel"/>
    <w:tmpl w:val="AB38075C"/>
    <w:lvl w:ilvl="0">
      <w:start w:val="1"/>
      <w:numFmt w:val="decimal"/>
      <w:lvlText w:val="%1."/>
      <w:lvlJc w:val="left"/>
      <w:pPr>
        <w:ind w:left="360" w:hanging="360"/>
      </w:pPr>
      <w:rPr>
        <w:rFonts w:ascii="Arial" w:eastAsiaTheme="minorHAnsi"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65007AC1"/>
    <w:multiLevelType w:val="hybridMultilevel"/>
    <w:tmpl w:val="C06A16B0"/>
    <w:lvl w:ilvl="0" w:tplc="E3CCAEF0">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8AC606A"/>
    <w:multiLevelType w:val="hybridMultilevel"/>
    <w:tmpl w:val="3C26EFA8"/>
    <w:lvl w:ilvl="0" w:tplc="B89A8CBA">
      <w:start w:val="1"/>
      <w:numFmt w:val="bullet"/>
      <w:pStyle w:val="TableBullet"/>
      <w:lvlText w:val="•"/>
      <w:lvlJc w:val="left"/>
      <w:pPr>
        <w:ind w:left="360" w:hanging="360"/>
      </w:pPr>
      <w:rPr>
        <w:rFonts w:ascii="Tahoma" w:hAnsi="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2481265"/>
    <w:multiLevelType w:val="multilevel"/>
    <w:tmpl w:val="AB38075C"/>
    <w:lvl w:ilvl="0">
      <w:start w:val="1"/>
      <w:numFmt w:val="decimal"/>
      <w:lvlText w:val="%1."/>
      <w:lvlJc w:val="left"/>
      <w:pPr>
        <w:ind w:left="360" w:hanging="360"/>
      </w:pPr>
      <w:rPr>
        <w:rFonts w:ascii="Arial" w:eastAsiaTheme="minorHAnsi"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73252C55"/>
    <w:multiLevelType w:val="hybridMultilevel"/>
    <w:tmpl w:val="0254D2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3654773"/>
    <w:multiLevelType w:val="multilevel"/>
    <w:tmpl w:val="C8423400"/>
    <w:lvl w:ilvl="0">
      <w:start w:val="1"/>
      <w:numFmt w:val="ideographDigital"/>
      <w:lvlText w:val=""/>
      <w:lvlJc w:val="left"/>
    </w:lvl>
    <w:lvl w:ilvl="1">
      <w:start w:val="1"/>
      <w:numFmt w:val="bullet"/>
      <w:lvlText w:val=""/>
      <w:lvlJc w:val="left"/>
      <w:rPr>
        <w:rFonts w:ascii="Symbol" w:hAnsi="Symbol" w:hint="default"/>
      </w:rPr>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3C9352A"/>
    <w:multiLevelType w:val="hybridMultilevel"/>
    <w:tmpl w:val="067C3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4B7C5972">
      <w:start w:val="3"/>
      <w:numFmt w:val="bullet"/>
      <w:lvlText w:val="•"/>
      <w:lvlJc w:val="left"/>
      <w:pPr>
        <w:ind w:left="3240" w:hanging="720"/>
      </w:pPr>
      <w:rPr>
        <w:rFonts w:ascii="Arial" w:eastAsiaTheme="minorHAnsi" w:hAnsi="Arial"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3D32F01"/>
    <w:multiLevelType w:val="hybridMultilevel"/>
    <w:tmpl w:val="0882BE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94B7F2A"/>
    <w:multiLevelType w:val="hybridMultilevel"/>
    <w:tmpl w:val="64F45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F1362EE"/>
    <w:multiLevelType w:val="hybridMultilevel"/>
    <w:tmpl w:val="FDB0EF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64"/>
  </w:num>
  <w:num w:numId="3">
    <w:abstractNumId w:val="45"/>
  </w:num>
  <w:num w:numId="4">
    <w:abstractNumId w:val="69"/>
  </w:num>
  <w:num w:numId="5">
    <w:abstractNumId w:val="14"/>
  </w:num>
  <w:num w:numId="6">
    <w:abstractNumId w:val="40"/>
  </w:num>
  <w:num w:numId="7">
    <w:abstractNumId w:val="15"/>
  </w:num>
  <w:num w:numId="8">
    <w:abstractNumId w:val="24"/>
  </w:num>
  <w:num w:numId="9">
    <w:abstractNumId w:val="48"/>
  </w:num>
  <w:num w:numId="10">
    <w:abstractNumId w:val="36"/>
  </w:num>
  <w:num w:numId="11">
    <w:abstractNumId w:val="63"/>
  </w:num>
  <w:num w:numId="12">
    <w:abstractNumId w:val="34"/>
  </w:num>
  <w:num w:numId="13">
    <w:abstractNumId w:val="52"/>
  </w:num>
  <w:num w:numId="14">
    <w:abstractNumId w:val="10"/>
  </w:num>
  <w:num w:numId="15">
    <w:abstractNumId w:val="30"/>
  </w:num>
  <w:num w:numId="16">
    <w:abstractNumId w:val="19"/>
  </w:num>
  <w:num w:numId="17">
    <w:abstractNumId w:val="11"/>
  </w:num>
  <w:num w:numId="18">
    <w:abstractNumId w:val="33"/>
  </w:num>
  <w:num w:numId="19">
    <w:abstractNumId w:val="57"/>
  </w:num>
  <w:num w:numId="20">
    <w:abstractNumId w:val="67"/>
  </w:num>
  <w:num w:numId="21">
    <w:abstractNumId w:val="32"/>
  </w:num>
  <w:num w:numId="22">
    <w:abstractNumId w:val="66"/>
  </w:num>
  <w:num w:numId="23">
    <w:abstractNumId w:val="38"/>
  </w:num>
  <w:num w:numId="24">
    <w:abstractNumId w:val="41"/>
  </w:num>
  <w:num w:numId="25">
    <w:abstractNumId w:val="21"/>
  </w:num>
  <w:num w:numId="26">
    <w:abstractNumId w:val="55"/>
  </w:num>
  <w:num w:numId="27">
    <w:abstractNumId w:val="22"/>
  </w:num>
  <w:num w:numId="28">
    <w:abstractNumId w:val="58"/>
  </w:num>
  <w:num w:numId="29">
    <w:abstractNumId w:val="25"/>
  </w:num>
  <w:num w:numId="30">
    <w:abstractNumId w:val="54"/>
  </w:num>
  <w:num w:numId="31">
    <w:abstractNumId w:val="35"/>
  </w:num>
  <w:num w:numId="32">
    <w:abstractNumId w:val="51"/>
  </w:num>
  <w:num w:numId="33">
    <w:abstractNumId w:val="68"/>
  </w:num>
  <w:num w:numId="34">
    <w:abstractNumId w:val="62"/>
  </w:num>
  <w:num w:numId="35">
    <w:abstractNumId w:val="53"/>
  </w:num>
  <w:num w:numId="36">
    <w:abstractNumId w:val="61"/>
  </w:num>
  <w:num w:numId="37">
    <w:abstractNumId w:val="31"/>
  </w:num>
  <w:num w:numId="38">
    <w:abstractNumId w:val="13"/>
  </w:num>
  <w:num w:numId="39">
    <w:abstractNumId w:val="9"/>
  </w:num>
  <w:num w:numId="40">
    <w:abstractNumId w:val="7"/>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 w:numId="49">
    <w:abstractNumId w:val="42"/>
  </w:num>
  <w:num w:numId="50">
    <w:abstractNumId w:val="43"/>
  </w:num>
  <w:num w:numId="51">
    <w:abstractNumId w:val="59"/>
  </w:num>
  <w:num w:numId="52">
    <w:abstractNumId w:val="50"/>
    <w:lvlOverride w:ilvl="0">
      <w:lvl w:ilvl="0">
        <w:start w:val="1"/>
        <w:numFmt w:val="decimal"/>
        <w:pStyle w:val="MELegal1"/>
        <w:lvlText w:val="%1."/>
        <w:lvlJc w:val="left"/>
        <w:pPr>
          <w:ind w:left="680" w:hanging="680"/>
        </w:pPr>
        <w:rPr>
          <w:rFonts w:hint="default"/>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sz w:val="20"/>
          <w:szCs w:val="20"/>
        </w:rPr>
      </w:lvl>
    </w:lvlOverride>
    <w:lvlOverride w:ilvl="3">
      <w:lvl w:ilvl="3">
        <w:start w:val="1"/>
        <w:numFmt w:val="lowerRoman"/>
        <w:pStyle w:val="MELegal4"/>
        <w:lvlText w:val="(%4)"/>
        <w:lvlJc w:val="left"/>
        <w:pPr>
          <w:ind w:left="2041" w:hanging="680"/>
        </w:pPr>
        <w:rPr>
          <w:rFonts w:hint="default"/>
          <w:b w:val="0"/>
        </w:rPr>
      </w:lvl>
    </w:lvlOverride>
    <w:lvlOverride w:ilvl="4">
      <w:lvl w:ilvl="4">
        <w:start w:val="1"/>
        <w:numFmt w:val="upperLetter"/>
        <w:pStyle w:val="MELegal5"/>
        <w:lvlText w:val="(%5)"/>
        <w:lvlJc w:val="left"/>
        <w:pPr>
          <w:tabs>
            <w:tab w:val="num" w:pos="2041"/>
          </w:tabs>
          <w:ind w:left="2722" w:hanging="681"/>
        </w:pPr>
        <w:rPr>
          <w:rFonts w:hint="default"/>
        </w:rPr>
      </w:lvl>
    </w:lvlOverride>
    <w:lvlOverride w:ilvl="5">
      <w:lvl w:ilvl="5">
        <w:start w:val="1"/>
        <w:numFmt w:val="upperRoman"/>
        <w:pStyle w:val="LKLegal6"/>
        <w:lvlText w:val="(%6)"/>
        <w:lvlJc w:val="left"/>
        <w:pPr>
          <w:tabs>
            <w:tab w:val="num" w:pos="2722"/>
          </w:tabs>
          <w:ind w:left="3402" w:hanging="68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53">
    <w:abstractNumId w:val="39"/>
  </w:num>
  <w:num w:numId="54">
    <w:abstractNumId w:val="60"/>
    <w:lvlOverride w:ilvl="0">
      <w:lvl w:ilvl="0">
        <w:start w:val="1"/>
        <w:numFmt w:val="decimal"/>
        <w:pStyle w:val="WarrantyL1"/>
        <w:suff w:val="nothing"/>
        <w:lvlText w:val="Warranty %1"/>
        <w:lvlJc w:val="left"/>
        <w:pPr>
          <w:ind w:left="0" w:firstLine="0"/>
        </w:pPr>
        <w:rPr>
          <w:rFonts w:hint="default"/>
        </w:rPr>
      </w:lvl>
    </w:lvlOverride>
    <w:lvlOverride w:ilvl="1">
      <w:lvl w:ilvl="1">
        <w:start w:val="1"/>
        <w:numFmt w:val="decimal"/>
        <w:pStyle w:val="WarrantyL2"/>
        <w:lvlText w:val="%1.%2"/>
        <w:lvlJc w:val="left"/>
        <w:pPr>
          <w:ind w:left="680" w:hanging="680"/>
        </w:pPr>
        <w:rPr>
          <w:rFonts w:hint="default"/>
        </w:rPr>
      </w:lvl>
    </w:lvlOverride>
    <w:lvlOverride w:ilvl="2">
      <w:lvl w:ilvl="2">
        <w:start w:val="1"/>
        <w:numFmt w:val="lowerLetter"/>
        <w:pStyle w:val="WarrantyL3"/>
        <w:lvlText w:val="(%3)"/>
        <w:lvlJc w:val="left"/>
        <w:pPr>
          <w:ind w:left="681" w:hanging="681"/>
        </w:pPr>
        <w:rPr>
          <w:rFonts w:hint="default"/>
        </w:rPr>
      </w:lvl>
    </w:lvlOverride>
    <w:lvlOverride w:ilvl="3">
      <w:lvl w:ilvl="3">
        <w:start w:val="1"/>
        <w:numFmt w:val="lowerRoman"/>
        <w:pStyle w:val="WarrantyL4"/>
        <w:lvlText w:val="(%4)"/>
        <w:lvlJc w:val="left"/>
        <w:pPr>
          <w:ind w:left="680" w:hanging="680"/>
        </w:pPr>
        <w:rPr>
          <w:rFonts w:hint="default"/>
          <w:b w:val="0"/>
        </w:rPr>
      </w:lvl>
    </w:lvlOverride>
    <w:lvlOverride w:ilvl="4">
      <w:lvl w:ilvl="4">
        <w:start w:val="1"/>
        <w:numFmt w:val="upperLetter"/>
        <w:pStyle w:val="WarrantyL5"/>
        <w:lvlText w:val="(%5)"/>
        <w:lvlJc w:val="left"/>
        <w:pPr>
          <w:tabs>
            <w:tab w:val="num" w:pos="2041"/>
          </w:tabs>
          <w:ind w:left="681" w:hanging="681"/>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55">
    <w:abstractNumId w:val="27"/>
  </w:num>
  <w:num w:numId="56">
    <w:abstractNumId w:val="47"/>
  </w:num>
  <w:num w:numId="57">
    <w:abstractNumId w:val="28"/>
  </w:num>
  <w:num w:numId="58">
    <w:abstractNumId w:val="20"/>
  </w:num>
  <w:num w:numId="59">
    <w:abstractNumId w:val="26"/>
  </w:num>
  <w:num w:numId="60">
    <w:abstractNumId w:val="44"/>
    <w:lvlOverride w:ilvl="0">
      <w:lvl w:ilvl="0">
        <w:numFmt w:val="decimal"/>
        <w:pStyle w:val="ScheduleHeading"/>
        <w:lvlText w:val=""/>
        <w:lvlJc w:val="left"/>
      </w:lvl>
    </w:lvlOverride>
    <w:lvlOverride w:ilvl="1">
      <w:lvl w:ilvl="1">
        <w:start w:val="1"/>
        <w:numFmt w:val="decimal"/>
        <w:pStyle w:val="Schedule1"/>
        <w:lvlText w:val="%2."/>
        <w:lvlJc w:val="left"/>
        <w:pPr>
          <w:tabs>
            <w:tab w:val="num" w:pos="964"/>
          </w:tabs>
          <w:ind w:left="964" w:hanging="964"/>
        </w:pPr>
        <w:rPr>
          <w:rFonts w:ascii="Franklin Gothic Book" w:hAnsi="Franklin Gothic Book" w:hint="default"/>
          <w:b/>
          <w:i w:val="0"/>
          <w:sz w:val="22"/>
          <w:szCs w:val="22"/>
        </w:rPr>
      </w:lvl>
    </w:lvlOverride>
    <w:lvlOverride w:ilvl="2">
      <w:lvl w:ilvl="2">
        <w:start w:val="1"/>
        <w:numFmt w:val="decimal"/>
        <w:pStyle w:val="Schedule2"/>
        <w:lvlText w:val="%2.%3"/>
        <w:lvlJc w:val="left"/>
        <w:pPr>
          <w:tabs>
            <w:tab w:val="num" w:pos="964"/>
          </w:tabs>
          <w:ind w:left="964" w:hanging="964"/>
        </w:pPr>
        <w:rPr>
          <w:rFonts w:ascii="Franklin Gothic Book" w:hAnsi="Franklin Gothic Book" w:hint="default"/>
          <w:b/>
          <w:i w:val="0"/>
          <w:sz w:val="22"/>
          <w:szCs w:val="24"/>
        </w:rPr>
      </w:lvl>
    </w:lvlOverride>
    <w:lvlOverride w:ilvl="3">
      <w:lvl w:ilvl="3">
        <w:start w:val="1"/>
        <w:numFmt w:val="lowerLetter"/>
        <w:pStyle w:val="Schedule3"/>
        <w:lvlText w:val="(%4)"/>
        <w:lvlJc w:val="left"/>
        <w:pPr>
          <w:tabs>
            <w:tab w:val="num" w:pos="1928"/>
          </w:tabs>
          <w:ind w:left="1928" w:hanging="9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4">
      <w:lvl w:ilvl="4">
        <w:start w:val="1"/>
        <w:numFmt w:val="lowerRoman"/>
        <w:pStyle w:val="Schedule4"/>
        <w:lvlText w:val="(%5)"/>
        <w:lvlJc w:val="left"/>
        <w:pPr>
          <w:tabs>
            <w:tab w:val="num" w:pos="2892"/>
          </w:tabs>
          <w:ind w:left="2892" w:hanging="964"/>
        </w:pPr>
        <w:rPr>
          <w:rFonts w:asciiTheme="majorHAnsi" w:hAnsiTheme="majorHAnsi" w:hint="default"/>
          <w:b w:val="0"/>
          <w:i w:val="0"/>
          <w:sz w:val="20"/>
        </w:rPr>
      </w:lvl>
    </w:lvlOverride>
  </w:num>
  <w:num w:numId="61">
    <w:abstractNumId w:val="49"/>
  </w:num>
  <w:num w:numId="62">
    <w:abstractNumId w:val="23"/>
  </w:num>
  <w:num w:numId="63">
    <w:abstractNumId w:val="46"/>
  </w:num>
  <w:num w:numId="64">
    <w:abstractNumId w:val="37"/>
  </w:num>
  <w:num w:numId="65">
    <w:abstractNumId w:val="18"/>
  </w:num>
  <w:num w:numId="66">
    <w:abstractNumId w:val="70"/>
  </w:num>
  <w:num w:numId="67">
    <w:abstractNumId w:val="65"/>
  </w:num>
  <w:num w:numId="68">
    <w:abstractNumId w:val="56"/>
  </w:num>
  <w:num w:numId="69">
    <w:abstractNumId w:val="44"/>
  </w:num>
  <w:num w:numId="70">
    <w:abstractNumId w:val="50"/>
  </w:num>
  <w:num w:numId="71">
    <w:abstractNumId w:val="60"/>
  </w:num>
  <w:num w:numId="72">
    <w:abstractNumId w:val="29"/>
  </w:num>
  <w:num w:numId="73">
    <w:abstractNumId w:val="12"/>
  </w:num>
  <w:num w:numId="74">
    <w:abstractNumId w:val="1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C72"/>
    <w:rsid w:val="000013C7"/>
    <w:rsid w:val="0000185A"/>
    <w:rsid w:val="000053DF"/>
    <w:rsid w:val="0000563E"/>
    <w:rsid w:val="0000640C"/>
    <w:rsid w:val="00010740"/>
    <w:rsid w:val="00011479"/>
    <w:rsid w:val="00011E12"/>
    <w:rsid w:val="00014723"/>
    <w:rsid w:val="000150C6"/>
    <w:rsid w:val="00016F68"/>
    <w:rsid w:val="0001716E"/>
    <w:rsid w:val="00017FDA"/>
    <w:rsid w:val="00020EF9"/>
    <w:rsid w:val="000246DD"/>
    <w:rsid w:val="00024C5B"/>
    <w:rsid w:val="00024FEE"/>
    <w:rsid w:val="00027722"/>
    <w:rsid w:val="00030585"/>
    <w:rsid w:val="000330C0"/>
    <w:rsid w:val="00040CDB"/>
    <w:rsid w:val="00041895"/>
    <w:rsid w:val="00042291"/>
    <w:rsid w:val="000439E0"/>
    <w:rsid w:val="000442AC"/>
    <w:rsid w:val="0004506C"/>
    <w:rsid w:val="00045CFD"/>
    <w:rsid w:val="000478E5"/>
    <w:rsid w:val="00047D52"/>
    <w:rsid w:val="00050330"/>
    <w:rsid w:val="00050DDF"/>
    <w:rsid w:val="00051E85"/>
    <w:rsid w:val="000527DD"/>
    <w:rsid w:val="000535FB"/>
    <w:rsid w:val="0005744A"/>
    <w:rsid w:val="00057904"/>
    <w:rsid w:val="00063287"/>
    <w:rsid w:val="00063576"/>
    <w:rsid w:val="000637DA"/>
    <w:rsid w:val="000657DE"/>
    <w:rsid w:val="00066ACB"/>
    <w:rsid w:val="00066EE5"/>
    <w:rsid w:val="00072BCC"/>
    <w:rsid w:val="00072DAD"/>
    <w:rsid w:val="00075185"/>
    <w:rsid w:val="00075970"/>
    <w:rsid w:val="00075B40"/>
    <w:rsid w:val="00076111"/>
    <w:rsid w:val="00076299"/>
    <w:rsid w:val="00077178"/>
    <w:rsid w:val="00081D67"/>
    <w:rsid w:val="000820C4"/>
    <w:rsid w:val="00082779"/>
    <w:rsid w:val="00084052"/>
    <w:rsid w:val="00087E89"/>
    <w:rsid w:val="00092250"/>
    <w:rsid w:val="0009286D"/>
    <w:rsid w:val="00093FDA"/>
    <w:rsid w:val="000966F7"/>
    <w:rsid w:val="000A0CDA"/>
    <w:rsid w:val="000A0D0B"/>
    <w:rsid w:val="000A2357"/>
    <w:rsid w:val="000A342D"/>
    <w:rsid w:val="000A3593"/>
    <w:rsid w:val="000A3AEF"/>
    <w:rsid w:val="000A3D2F"/>
    <w:rsid w:val="000A45C2"/>
    <w:rsid w:val="000A5C52"/>
    <w:rsid w:val="000B23FD"/>
    <w:rsid w:val="000B3257"/>
    <w:rsid w:val="000B39A0"/>
    <w:rsid w:val="000B4B38"/>
    <w:rsid w:val="000B5A84"/>
    <w:rsid w:val="000C75C2"/>
    <w:rsid w:val="000D0925"/>
    <w:rsid w:val="000D2570"/>
    <w:rsid w:val="000D26D2"/>
    <w:rsid w:val="000D7075"/>
    <w:rsid w:val="000E4218"/>
    <w:rsid w:val="000E6CCE"/>
    <w:rsid w:val="000E7F8D"/>
    <w:rsid w:val="000F21D4"/>
    <w:rsid w:val="000F4989"/>
    <w:rsid w:val="00102EC2"/>
    <w:rsid w:val="00103E42"/>
    <w:rsid w:val="00103F5A"/>
    <w:rsid w:val="001042EC"/>
    <w:rsid w:val="001044F4"/>
    <w:rsid w:val="00105D23"/>
    <w:rsid w:val="00106BB7"/>
    <w:rsid w:val="00107496"/>
    <w:rsid w:val="00111971"/>
    <w:rsid w:val="00111A33"/>
    <w:rsid w:val="001141E3"/>
    <w:rsid w:val="00114EE2"/>
    <w:rsid w:val="001157DC"/>
    <w:rsid w:val="00115C92"/>
    <w:rsid w:val="001161B7"/>
    <w:rsid w:val="001205FD"/>
    <w:rsid w:val="00121BC3"/>
    <w:rsid w:val="00121C0A"/>
    <w:rsid w:val="00122FA6"/>
    <w:rsid w:val="00123114"/>
    <w:rsid w:val="00123A5B"/>
    <w:rsid w:val="001274A9"/>
    <w:rsid w:val="00131703"/>
    <w:rsid w:val="00132CD4"/>
    <w:rsid w:val="001340DB"/>
    <w:rsid w:val="001352FA"/>
    <w:rsid w:val="001368EE"/>
    <w:rsid w:val="00137BD1"/>
    <w:rsid w:val="00142890"/>
    <w:rsid w:val="00144879"/>
    <w:rsid w:val="00145E73"/>
    <w:rsid w:val="00146BB0"/>
    <w:rsid w:val="00153336"/>
    <w:rsid w:val="0015721B"/>
    <w:rsid w:val="00160426"/>
    <w:rsid w:val="00161395"/>
    <w:rsid w:val="00163194"/>
    <w:rsid w:val="0016352C"/>
    <w:rsid w:val="001662B1"/>
    <w:rsid w:val="00167810"/>
    <w:rsid w:val="00171E27"/>
    <w:rsid w:val="00171F9F"/>
    <w:rsid w:val="0017417F"/>
    <w:rsid w:val="00174E7A"/>
    <w:rsid w:val="001750B2"/>
    <w:rsid w:val="00176F4A"/>
    <w:rsid w:val="00177CFF"/>
    <w:rsid w:val="00180202"/>
    <w:rsid w:val="001811E7"/>
    <w:rsid w:val="00185021"/>
    <w:rsid w:val="001864AC"/>
    <w:rsid w:val="00190051"/>
    <w:rsid w:val="001912F5"/>
    <w:rsid w:val="001913EB"/>
    <w:rsid w:val="00191B9E"/>
    <w:rsid w:val="00192CEC"/>
    <w:rsid w:val="001953BB"/>
    <w:rsid w:val="00196FB5"/>
    <w:rsid w:val="001A1D2B"/>
    <w:rsid w:val="001A22A3"/>
    <w:rsid w:val="001A2D17"/>
    <w:rsid w:val="001A2F88"/>
    <w:rsid w:val="001B1291"/>
    <w:rsid w:val="001B19A4"/>
    <w:rsid w:val="001B1D0E"/>
    <w:rsid w:val="001B1FF8"/>
    <w:rsid w:val="001B40DD"/>
    <w:rsid w:val="001B4623"/>
    <w:rsid w:val="001C0F9E"/>
    <w:rsid w:val="001C1273"/>
    <w:rsid w:val="001C239D"/>
    <w:rsid w:val="001C2635"/>
    <w:rsid w:val="001C338C"/>
    <w:rsid w:val="001C4171"/>
    <w:rsid w:val="001C54B0"/>
    <w:rsid w:val="001C7047"/>
    <w:rsid w:val="001D110D"/>
    <w:rsid w:val="001D1214"/>
    <w:rsid w:val="001D2063"/>
    <w:rsid w:val="001D21C4"/>
    <w:rsid w:val="001D21D6"/>
    <w:rsid w:val="001D75DE"/>
    <w:rsid w:val="001E0F81"/>
    <w:rsid w:val="001E5666"/>
    <w:rsid w:val="001E7DB1"/>
    <w:rsid w:val="001F3BC4"/>
    <w:rsid w:val="001F4233"/>
    <w:rsid w:val="002009F4"/>
    <w:rsid w:val="00200B55"/>
    <w:rsid w:val="00200B60"/>
    <w:rsid w:val="00204254"/>
    <w:rsid w:val="0021134C"/>
    <w:rsid w:val="00212AF1"/>
    <w:rsid w:val="0021326E"/>
    <w:rsid w:val="00213DF6"/>
    <w:rsid w:val="00214BA6"/>
    <w:rsid w:val="002166DA"/>
    <w:rsid w:val="002169F6"/>
    <w:rsid w:val="002175AC"/>
    <w:rsid w:val="00220D1C"/>
    <w:rsid w:val="002277B3"/>
    <w:rsid w:val="00235CB8"/>
    <w:rsid w:val="00236FF1"/>
    <w:rsid w:val="002371B9"/>
    <w:rsid w:val="0023784F"/>
    <w:rsid w:val="00241EDC"/>
    <w:rsid w:val="002441BE"/>
    <w:rsid w:val="002450DE"/>
    <w:rsid w:val="0024588E"/>
    <w:rsid w:val="00245A7E"/>
    <w:rsid w:val="00245E80"/>
    <w:rsid w:val="002463FC"/>
    <w:rsid w:val="002507BE"/>
    <w:rsid w:val="0025338F"/>
    <w:rsid w:val="002536B6"/>
    <w:rsid w:val="00253814"/>
    <w:rsid w:val="00255F8B"/>
    <w:rsid w:val="002614E8"/>
    <w:rsid w:val="00261A78"/>
    <w:rsid w:val="002641FD"/>
    <w:rsid w:val="00264A25"/>
    <w:rsid w:val="0026693D"/>
    <w:rsid w:val="00272C16"/>
    <w:rsid w:val="00274F9E"/>
    <w:rsid w:val="0028184E"/>
    <w:rsid w:val="00283C75"/>
    <w:rsid w:val="002849B2"/>
    <w:rsid w:val="00286AA2"/>
    <w:rsid w:val="0028704D"/>
    <w:rsid w:val="002871CB"/>
    <w:rsid w:val="00290F77"/>
    <w:rsid w:val="00291E8F"/>
    <w:rsid w:val="00293C2C"/>
    <w:rsid w:val="00296D63"/>
    <w:rsid w:val="00297F74"/>
    <w:rsid w:val="002A235E"/>
    <w:rsid w:val="002A74C8"/>
    <w:rsid w:val="002B1902"/>
    <w:rsid w:val="002B3500"/>
    <w:rsid w:val="002B40B1"/>
    <w:rsid w:val="002B5944"/>
    <w:rsid w:val="002B68B8"/>
    <w:rsid w:val="002B6C13"/>
    <w:rsid w:val="002C3D20"/>
    <w:rsid w:val="002C6B09"/>
    <w:rsid w:val="002C6E8D"/>
    <w:rsid w:val="002C796E"/>
    <w:rsid w:val="002D089C"/>
    <w:rsid w:val="002D0A41"/>
    <w:rsid w:val="002D28BB"/>
    <w:rsid w:val="002D3347"/>
    <w:rsid w:val="002D4AA9"/>
    <w:rsid w:val="002D6A0D"/>
    <w:rsid w:val="002D736C"/>
    <w:rsid w:val="002D7416"/>
    <w:rsid w:val="002E1C9E"/>
    <w:rsid w:val="002E4E16"/>
    <w:rsid w:val="002E7F5E"/>
    <w:rsid w:val="002F2C4E"/>
    <w:rsid w:val="002F6E0D"/>
    <w:rsid w:val="002F70B6"/>
    <w:rsid w:val="00300D19"/>
    <w:rsid w:val="00301B08"/>
    <w:rsid w:val="003047FB"/>
    <w:rsid w:val="00304B2C"/>
    <w:rsid w:val="00304CA4"/>
    <w:rsid w:val="00305C6E"/>
    <w:rsid w:val="00311827"/>
    <w:rsid w:val="00317430"/>
    <w:rsid w:val="00323AA5"/>
    <w:rsid w:val="00327083"/>
    <w:rsid w:val="00327349"/>
    <w:rsid w:val="0032746B"/>
    <w:rsid w:val="00331B32"/>
    <w:rsid w:val="00333E5C"/>
    <w:rsid w:val="00335C23"/>
    <w:rsid w:val="00335CB1"/>
    <w:rsid w:val="00337E3E"/>
    <w:rsid w:val="00340F34"/>
    <w:rsid w:val="0034479D"/>
    <w:rsid w:val="00350BFA"/>
    <w:rsid w:val="003521BA"/>
    <w:rsid w:val="0035484D"/>
    <w:rsid w:val="00355BEA"/>
    <w:rsid w:val="00355C29"/>
    <w:rsid w:val="00355E54"/>
    <w:rsid w:val="003568C5"/>
    <w:rsid w:val="00357C2C"/>
    <w:rsid w:val="003604E7"/>
    <w:rsid w:val="00362480"/>
    <w:rsid w:val="00364780"/>
    <w:rsid w:val="003667F3"/>
    <w:rsid w:val="003668C0"/>
    <w:rsid w:val="00371639"/>
    <w:rsid w:val="0037303A"/>
    <w:rsid w:val="00374477"/>
    <w:rsid w:val="0037603E"/>
    <w:rsid w:val="00377DA1"/>
    <w:rsid w:val="00382381"/>
    <w:rsid w:val="00383C04"/>
    <w:rsid w:val="00386BF8"/>
    <w:rsid w:val="00386D95"/>
    <w:rsid w:val="00390CCC"/>
    <w:rsid w:val="00390DC9"/>
    <w:rsid w:val="003916AB"/>
    <w:rsid w:val="00391E7E"/>
    <w:rsid w:val="00391ED1"/>
    <w:rsid w:val="00392C41"/>
    <w:rsid w:val="003960C1"/>
    <w:rsid w:val="003A44AE"/>
    <w:rsid w:val="003A4CEA"/>
    <w:rsid w:val="003A5790"/>
    <w:rsid w:val="003A611E"/>
    <w:rsid w:val="003B1F9A"/>
    <w:rsid w:val="003B4847"/>
    <w:rsid w:val="003B4993"/>
    <w:rsid w:val="003B4E5C"/>
    <w:rsid w:val="003B5D5A"/>
    <w:rsid w:val="003B79EB"/>
    <w:rsid w:val="003C0C0D"/>
    <w:rsid w:val="003C2F45"/>
    <w:rsid w:val="003C3ED9"/>
    <w:rsid w:val="003C6B7B"/>
    <w:rsid w:val="003C7653"/>
    <w:rsid w:val="003D0656"/>
    <w:rsid w:val="003D25BF"/>
    <w:rsid w:val="003D2602"/>
    <w:rsid w:val="003D2B77"/>
    <w:rsid w:val="003D5A2C"/>
    <w:rsid w:val="003D7684"/>
    <w:rsid w:val="003E0D3B"/>
    <w:rsid w:val="003E263B"/>
    <w:rsid w:val="003E374C"/>
    <w:rsid w:val="003E43E1"/>
    <w:rsid w:val="003E47E7"/>
    <w:rsid w:val="003E4A7A"/>
    <w:rsid w:val="003E5716"/>
    <w:rsid w:val="003E581F"/>
    <w:rsid w:val="003E5DE5"/>
    <w:rsid w:val="003E65FD"/>
    <w:rsid w:val="003F096F"/>
    <w:rsid w:val="003F1CB6"/>
    <w:rsid w:val="003F1FDE"/>
    <w:rsid w:val="003F2D9C"/>
    <w:rsid w:val="003F6BDA"/>
    <w:rsid w:val="00401C1B"/>
    <w:rsid w:val="00403064"/>
    <w:rsid w:val="004071CD"/>
    <w:rsid w:val="0040756D"/>
    <w:rsid w:val="004129C1"/>
    <w:rsid w:val="00412F9D"/>
    <w:rsid w:val="00416046"/>
    <w:rsid w:val="004208B2"/>
    <w:rsid w:val="004208E8"/>
    <w:rsid w:val="00420ABF"/>
    <w:rsid w:val="00421585"/>
    <w:rsid w:val="004217A3"/>
    <w:rsid w:val="00423431"/>
    <w:rsid w:val="004254E1"/>
    <w:rsid w:val="00427BF2"/>
    <w:rsid w:val="0043074D"/>
    <w:rsid w:val="004336BF"/>
    <w:rsid w:val="00437E13"/>
    <w:rsid w:val="00437FB4"/>
    <w:rsid w:val="004401B0"/>
    <w:rsid w:val="00441328"/>
    <w:rsid w:val="00441AFB"/>
    <w:rsid w:val="004434B5"/>
    <w:rsid w:val="00443B36"/>
    <w:rsid w:val="00443FB9"/>
    <w:rsid w:val="00445115"/>
    <w:rsid w:val="0045519D"/>
    <w:rsid w:val="00457007"/>
    <w:rsid w:val="004576D4"/>
    <w:rsid w:val="00463C55"/>
    <w:rsid w:val="004643DF"/>
    <w:rsid w:val="00464573"/>
    <w:rsid w:val="004665D0"/>
    <w:rsid w:val="0047008D"/>
    <w:rsid w:val="00474C58"/>
    <w:rsid w:val="004765AD"/>
    <w:rsid w:val="00477477"/>
    <w:rsid w:val="00480539"/>
    <w:rsid w:val="00481FA4"/>
    <w:rsid w:val="00482473"/>
    <w:rsid w:val="00482982"/>
    <w:rsid w:val="00483A85"/>
    <w:rsid w:val="00483CDC"/>
    <w:rsid w:val="00490D5E"/>
    <w:rsid w:val="004917A8"/>
    <w:rsid w:val="00493166"/>
    <w:rsid w:val="004954D7"/>
    <w:rsid w:val="004962E8"/>
    <w:rsid w:val="00496689"/>
    <w:rsid w:val="004A5E34"/>
    <w:rsid w:val="004A774E"/>
    <w:rsid w:val="004B029B"/>
    <w:rsid w:val="004B07E4"/>
    <w:rsid w:val="004B3B9B"/>
    <w:rsid w:val="004B6262"/>
    <w:rsid w:val="004B644D"/>
    <w:rsid w:val="004B7504"/>
    <w:rsid w:val="004B7E1A"/>
    <w:rsid w:val="004C0111"/>
    <w:rsid w:val="004C3BD7"/>
    <w:rsid w:val="004C71A8"/>
    <w:rsid w:val="004D24F0"/>
    <w:rsid w:val="004D3D75"/>
    <w:rsid w:val="004D495C"/>
    <w:rsid w:val="004D4AE0"/>
    <w:rsid w:val="004D63B3"/>
    <w:rsid w:val="004E096C"/>
    <w:rsid w:val="004E33C7"/>
    <w:rsid w:val="004E69EC"/>
    <w:rsid w:val="004E7094"/>
    <w:rsid w:val="004F04E1"/>
    <w:rsid w:val="004F1F0B"/>
    <w:rsid w:val="004F2F64"/>
    <w:rsid w:val="004F549F"/>
    <w:rsid w:val="004F5EF4"/>
    <w:rsid w:val="004F6986"/>
    <w:rsid w:val="004F70D4"/>
    <w:rsid w:val="004F7764"/>
    <w:rsid w:val="00502EB2"/>
    <w:rsid w:val="00504FF5"/>
    <w:rsid w:val="0050616D"/>
    <w:rsid w:val="00506B9F"/>
    <w:rsid w:val="005073FD"/>
    <w:rsid w:val="0051138D"/>
    <w:rsid w:val="00512E91"/>
    <w:rsid w:val="00512FF7"/>
    <w:rsid w:val="0051418F"/>
    <w:rsid w:val="00515C06"/>
    <w:rsid w:val="00515C76"/>
    <w:rsid w:val="00516837"/>
    <w:rsid w:val="00517B6F"/>
    <w:rsid w:val="00517FF6"/>
    <w:rsid w:val="005237E0"/>
    <w:rsid w:val="00523978"/>
    <w:rsid w:val="00524819"/>
    <w:rsid w:val="0052550F"/>
    <w:rsid w:val="00527862"/>
    <w:rsid w:val="00530869"/>
    <w:rsid w:val="00532399"/>
    <w:rsid w:val="00541E56"/>
    <w:rsid w:val="00543643"/>
    <w:rsid w:val="00544EFB"/>
    <w:rsid w:val="0054653C"/>
    <w:rsid w:val="005466EB"/>
    <w:rsid w:val="0054678B"/>
    <w:rsid w:val="005467EF"/>
    <w:rsid w:val="00547598"/>
    <w:rsid w:val="00550E7A"/>
    <w:rsid w:val="00551484"/>
    <w:rsid w:val="00555576"/>
    <w:rsid w:val="00555FCE"/>
    <w:rsid w:val="00556411"/>
    <w:rsid w:val="0055791C"/>
    <w:rsid w:val="00561A35"/>
    <w:rsid w:val="00562397"/>
    <w:rsid w:val="005633BC"/>
    <w:rsid w:val="005711D9"/>
    <w:rsid w:val="00571FE1"/>
    <w:rsid w:val="00574598"/>
    <w:rsid w:val="00574CE7"/>
    <w:rsid w:val="00575C0F"/>
    <w:rsid w:val="00580555"/>
    <w:rsid w:val="00582AAF"/>
    <w:rsid w:val="00583FF1"/>
    <w:rsid w:val="005845B2"/>
    <w:rsid w:val="00591DAD"/>
    <w:rsid w:val="00591E57"/>
    <w:rsid w:val="00591EB7"/>
    <w:rsid w:val="00594071"/>
    <w:rsid w:val="00594185"/>
    <w:rsid w:val="005A0193"/>
    <w:rsid w:val="005A1ABB"/>
    <w:rsid w:val="005A6B1B"/>
    <w:rsid w:val="005A70BA"/>
    <w:rsid w:val="005B053A"/>
    <w:rsid w:val="005B3A30"/>
    <w:rsid w:val="005B73BD"/>
    <w:rsid w:val="005B765F"/>
    <w:rsid w:val="005C115D"/>
    <w:rsid w:val="005C17C5"/>
    <w:rsid w:val="005C1E3C"/>
    <w:rsid w:val="005C4F25"/>
    <w:rsid w:val="005E11DE"/>
    <w:rsid w:val="005E562F"/>
    <w:rsid w:val="005E5736"/>
    <w:rsid w:val="005E6222"/>
    <w:rsid w:val="005E6D02"/>
    <w:rsid w:val="005F03EA"/>
    <w:rsid w:val="005F052B"/>
    <w:rsid w:val="005F22FA"/>
    <w:rsid w:val="005F35C3"/>
    <w:rsid w:val="005F3AE9"/>
    <w:rsid w:val="005F4703"/>
    <w:rsid w:val="005F576F"/>
    <w:rsid w:val="005F59A5"/>
    <w:rsid w:val="005F5AFD"/>
    <w:rsid w:val="005F7B13"/>
    <w:rsid w:val="00601B4E"/>
    <w:rsid w:val="00601FC4"/>
    <w:rsid w:val="00606C44"/>
    <w:rsid w:val="00614B92"/>
    <w:rsid w:val="0061643A"/>
    <w:rsid w:val="0061681D"/>
    <w:rsid w:val="00617C25"/>
    <w:rsid w:val="00621ADF"/>
    <w:rsid w:val="00622C0E"/>
    <w:rsid w:val="00623FFB"/>
    <w:rsid w:val="0062614D"/>
    <w:rsid w:val="00630C2A"/>
    <w:rsid w:val="00632117"/>
    <w:rsid w:val="006321C4"/>
    <w:rsid w:val="00633985"/>
    <w:rsid w:val="00636685"/>
    <w:rsid w:val="00637778"/>
    <w:rsid w:val="0064328C"/>
    <w:rsid w:val="006465F9"/>
    <w:rsid w:val="00647C4A"/>
    <w:rsid w:val="006519F1"/>
    <w:rsid w:val="00655193"/>
    <w:rsid w:val="006562AC"/>
    <w:rsid w:val="006565BD"/>
    <w:rsid w:val="0066033C"/>
    <w:rsid w:val="006609B0"/>
    <w:rsid w:val="00661F59"/>
    <w:rsid w:val="00665198"/>
    <w:rsid w:val="00665525"/>
    <w:rsid w:val="00666B93"/>
    <w:rsid w:val="00666E3A"/>
    <w:rsid w:val="0067093A"/>
    <w:rsid w:val="00671151"/>
    <w:rsid w:val="00673871"/>
    <w:rsid w:val="00673C66"/>
    <w:rsid w:val="00673CB6"/>
    <w:rsid w:val="006746A7"/>
    <w:rsid w:val="0067521F"/>
    <w:rsid w:val="00677639"/>
    <w:rsid w:val="00680061"/>
    <w:rsid w:val="00683698"/>
    <w:rsid w:val="006919AA"/>
    <w:rsid w:val="0069218C"/>
    <w:rsid w:val="00694824"/>
    <w:rsid w:val="00694A77"/>
    <w:rsid w:val="00695197"/>
    <w:rsid w:val="0069525E"/>
    <w:rsid w:val="00696066"/>
    <w:rsid w:val="006A1A5C"/>
    <w:rsid w:val="006A1E26"/>
    <w:rsid w:val="006A3DE8"/>
    <w:rsid w:val="006A4AFC"/>
    <w:rsid w:val="006A5717"/>
    <w:rsid w:val="006A6D1A"/>
    <w:rsid w:val="006A7173"/>
    <w:rsid w:val="006A74C1"/>
    <w:rsid w:val="006B0130"/>
    <w:rsid w:val="006B213B"/>
    <w:rsid w:val="006B46FE"/>
    <w:rsid w:val="006B4EAB"/>
    <w:rsid w:val="006B61E6"/>
    <w:rsid w:val="006B6D22"/>
    <w:rsid w:val="006C0744"/>
    <w:rsid w:val="006C482C"/>
    <w:rsid w:val="006C5591"/>
    <w:rsid w:val="006D12D5"/>
    <w:rsid w:val="006D2740"/>
    <w:rsid w:val="006D38C5"/>
    <w:rsid w:val="006D40C7"/>
    <w:rsid w:val="006D4889"/>
    <w:rsid w:val="006D4A1F"/>
    <w:rsid w:val="006D4ED1"/>
    <w:rsid w:val="006D5E25"/>
    <w:rsid w:val="006D7130"/>
    <w:rsid w:val="006E2744"/>
    <w:rsid w:val="006E2A94"/>
    <w:rsid w:val="006F0210"/>
    <w:rsid w:val="006F220F"/>
    <w:rsid w:val="006F2459"/>
    <w:rsid w:val="006F511D"/>
    <w:rsid w:val="00700EE2"/>
    <w:rsid w:val="00702EBB"/>
    <w:rsid w:val="00703DEE"/>
    <w:rsid w:val="00705B84"/>
    <w:rsid w:val="00707C72"/>
    <w:rsid w:val="007127E3"/>
    <w:rsid w:val="00713FF8"/>
    <w:rsid w:val="007159C8"/>
    <w:rsid w:val="007160FA"/>
    <w:rsid w:val="00716178"/>
    <w:rsid w:val="00716202"/>
    <w:rsid w:val="00721685"/>
    <w:rsid w:val="007262AD"/>
    <w:rsid w:val="00727967"/>
    <w:rsid w:val="00732028"/>
    <w:rsid w:val="0073434D"/>
    <w:rsid w:val="00736606"/>
    <w:rsid w:val="00740508"/>
    <w:rsid w:val="00740BF1"/>
    <w:rsid w:val="0074173B"/>
    <w:rsid w:val="00741BA5"/>
    <w:rsid w:val="007428FD"/>
    <w:rsid w:val="007434D6"/>
    <w:rsid w:val="00744CBB"/>
    <w:rsid w:val="00744D42"/>
    <w:rsid w:val="00745C82"/>
    <w:rsid w:val="00745CAD"/>
    <w:rsid w:val="00746B02"/>
    <w:rsid w:val="00747EEF"/>
    <w:rsid w:val="00751492"/>
    <w:rsid w:val="00755B51"/>
    <w:rsid w:val="00755E1A"/>
    <w:rsid w:val="00757D21"/>
    <w:rsid w:val="00760397"/>
    <w:rsid w:val="00760FEF"/>
    <w:rsid w:val="00762EA9"/>
    <w:rsid w:val="007639BA"/>
    <w:rsid w:val="00764C3E"/>
    <w:rsid w:val="00764EE7"/>
    <w:rsid w:val="007657E6"/>
    <w:rsid w:val="00771325"/>
    <w:rsid w:val="00774241"/>
    <w:rsid w:val="007747AF"/>
    <w:rsid w:val="00777F21"/>
    <w:rsid w:val="007803D3"/>
    <w:rsid w:val="00780B0C"/>
    <w:rsid w:val="007826C5"/>
    <w:rsid w:val="00784B1F"/>
    <w:rsid w:val="00784F31"/>
    <w:rsid w:val="00785690"/>
    <w:rsid w:val="0078630E"/>
    <w:rsid w:val="00786525"/>
    <w:rsid w:val="00786D24"/>
    <w:rsid w:val="00790CA6"/>
    <w:rsid w:val="007929DD"/>
    <w:rsid w:val="00792F83"/>
    <w:rsid w:val="00793E7F"/>
    <w:rsid w:val="00793FFC"/>
    <w:rsid w:val="007953CA"/>
    <w:rsid w:val="00795EE0"/>
    <w:rsid w:val="00796493"/>
    <w:rsid w:val="0079738E"/>
    <w:rsid w:val="007A008B"/>
    <w:rsid w:val="007A1C49"/>
    <w:rsid w:val="007A5955"/>
    <w:rsid w:val="007A71E3"/>
    <w:rsid w:val="007A7471"/>
    <w:rsid w:val="007B2EA1"/>
    <w:rsid w:val="007B3699"/>
    <w:rsid w:val="007B3E9A"/>
    <w:rsid w:val="007B46AA"/>
    <w:rsid w:val="007B618E"/>
    <w:rsid w:val="007B62EF"/>
    <w:rsid w:val="007B66E5"/>
    <w:rsid w:val="007B6B21"/>
    <w:rsid w:val="007B6FCA"/>
    <w:rsid w:val="007B79A8"/>
    <w:rsid w:val="007B7E06"/>
    <w:rsid w:val="007C4695"/>
    <w:rsid w:val="007C4835"/>
    <w:rsid w:val="007C52E6"/>
    <w:rsid w:val="007C63C5"/>
    <w:rsid w:val="007D14CF"/>
    <w:rsid w:val="007D3588"/>
    <w:rsid w:val="007D4FA5"/>
    <w:rsid w:val="007D5931"/>
    <w:rsid w:val="007D6090"/>
    <w:rsid w:val="007D6192"/>
    <w:rsid w:val="007D7760"/>
    <w:rsid w:val="007E06E6"/>
    <w:rsid w:val="007E0CCB"/>
    <w:rsid w:val="007E1F32"/>
    <w:rsid w:val="007E1F4F"/>
    <w:rsid w:val="007E4B63"/>
    <w:rsid w:val="007E4CE1"/>
    <w:rsid w:val="007E5AE6"/>
    <w:rsid w:val="007E6272"/>
    <w:rsid w:val="007F1326"/>
    <w:rsid w:val="007F3494"/>
    <w:rsid w:val="007F61CB"/>
    <w:rsid w:val="007F6851"/>
    <w:rsid w:val="00800DA4"/>
    <w:rsid w:val="00801936"/>
    <w:rsid w:val="00801B13"/>
    <w:rsid w:val="00802603"/>
    <w:rsid w:val="008034CF"/>
    <w:rsid w:val="00803DDC"/>
    <w:rsid w:val="00805682"/>
    <w:rsid w:val="00807A1C"/>
    <w:rsid w:val="0081399C"/>
    <w:rsid w:val="0081513E"/>
    <w:rsid w:val="0081550C"/>
    <w:rsid w:val="0081559D"/>
    <w:rsid w:val="00816CCF"/>
    <w:rsid w:val="00825C89"/>
    <w:rsid w:val="008268A5"/>
    <w:rsid w:val="00827387"/>
    <w:rsid w:val="008313FC"/>
    <w:rsid w:val="0083149D"/>
    <w:rsid w:val="00832A3B"/>
    <w:rsid w:val="00832E07"/>
    <w:rsid w:val="008351CC"/>
    <w:rsid w:val="00835EA2"/>
    <w:rsid w:val="008376FA"/>
    <w:rsid w:val="00840313"/>
    <w:rsid w:val="008508CB"/>
    <w:rsid w:val="00851C04"/>
    <w:rsid w:val="00854C6F"/>
    <w:rsid w:val="0086091B"/>
    <w:rsid w:val="008635DA"/>
    <w:rsid w:val="00863937"/>
    <w:rsid w:val="00864047"/>
    <w:rsid w:val="00865245"/>
    <w:rsid w:val="00865BD3"/>
    <w:rsid w:val="00873B26"/>
    <w:rsid w:val="00873FA4"/>
    <w:rsid w:val="00875B3F"/>
    <w:rsid w:val="00875EC4"/>
    <w:rsid w:val="00876A32"/>
    <w:rsid w:val="008804FA"/>
    <w:rsid w:val="008811B2"/>
    <w:rsid w:val="00881C38"/>
    <w:rsid w:val="0088201C"/>
    <w:rsid w:val="0088599E"/>
    <w:rsid w:val="008866E8"/>
    <w:rsid w:val="008913E3"/>
    <w:rsid w:val="00892497"/>
    <w:rsid w:val="008934A3"/>
    <w:rsid w:val="008939C6"/>
    <w:rsid w:val="00895152"/>
    <w:rsid w:val="0089577B"/>
    <w:rsid w:val="0089601C"/>
    <w:rsid w:val="008A3E0B"/>
    <w:rsid w:val="008A5338"/>
    <w:rsid w:val="008A5974"/>
    <w:rsid w:val="008A5F73"/>
    <w:rsid w:val="008B2272"/>
    <w:rsid w:val="008B38BC"/>
    <w:rsid w:val="008B466E"/>
    <w:rsid w:val="008C168E"/>
    <w:rsid w:val="008C1F47"/>
    <w:rsid w:val="008C306C"/>
    <w:rsid w:val="008C4941"/>
    <w:rsid w:val="008C7C81"/>
    <w:rsid w:val="008D00A7"/>
    <w:rsid w:val="008D0F84"/>
    <w:rsid w:val="008D2750"/>
    <w:rsid w:val="008D4155"/>
    <w:rsid w:val="008D4D32"/>
    <w:rsid w:val="008D4ED7"/>
    <w:rsid w:val="008D5E81"/>
    <w:rsid w:val="008D6ADE"/>
    <w:rsid w:val="008E1965"/>
    <w:rsid w:val="008E4126"/>
    <w:rsid w:val="008E4256"/>
    <w:rsid w:val="008E51A8"/>
    <w:rsid w:val="008E6F43"/>
    <w:rsid w:val="008F113A"/>
    <w:rsid w:val="008F2293"/>
    <w:rsid w:val="008F519D"/>
    <w:rsid w:val="008F6A12"/>
    <w:rsid w:val="008F7E4A"/>
    <w:rsid w:val="00901C2D"/>
    <w:rsid w:val="00901FDB"/>
    <w:rsid w:val="00905047"/>
    <w:rsid w:val="00905D11"/>
    <w:rsid w:val="00906547"/>
    <w:rsid w:val="00910347"/>
    <w:rsid w:val="00910885"/>
    <w:rsid w:val="009113D7"/>
    <w:rsid w:val="00911D21"/>
    <w:rsid w:val="00912339"/>
    <w:rsid w:val="00914CFD"/>
    <w:rsid w:val="00916EC8"/>
    <w:rsid w:val="009219FB"/>
    <w:rsid w:val="00925B1E"/>
    <w:rsid w:val="00926828"/>
    <w:rsid w:val="00933BD1"/>
    <w:rsid w:val="009365D0"/>
    <w:rsid w:val="0093767F"/>
    <w:rsid w:val="00940D03"/>
    <w:rsid w:val="0094450C"/>
    <w:rsid w:val="00945BB6"/>
    <w:rsid w:val="009462C4"/>
    <w:rsid w:val="00946804"/>
    <w:rsid w:val="00950BD9"/>
    <w:rsid w:val="00951097"/>
    <w:rsid w:val="009529B2"/>
    <w:rsid w:val="009543E3"/>
    <w:rsid w:val="0095544B"/>
    <w:rsid w:val="00960188"/>
    <w:rsid w:val="00961FCD"/>
    <w:rsid w:val="00962586"/>
    <w:rsid w:val="00962AF3"/>
    <w:rsid w:val="00964ADE"/>
    <w:rsid w:val="00964DDA"/>
    <w:rsid w:val="00966476"/>
    <w:rsid w:val="009669C8"/>
    <w:rsid w:val="00970ABF"/>
    <w:rsid w:val="00972A17"/>
    <w:rsid w:val="009733AD"/>
    <w:rsid w:val="00977CBD"/>
    <w:rsid w:val="00980AC8"/>
    <w:rsid w:val="00983AE4"/>
    <w:rsid w:val="009866A1"/>
    <w:rsid w:val="0098686A"/>
    <w:rsid w:val="0098694A"/>
    <w:rsid w:val="00990168"/>
    <w:rsid w:val="00991AF5"/>
    <w:rsid w:val="00991E3A"/>
    <w:rsid w:val="009930C9"/>
    <w:rsid w:val="00994B1D"/>
    <w:rsid w:val="00994D06"/>
    <w:rsid w:val="00996C61"/>
    <w:rsid w:val="009A02C6"/>
    <w:rsid w:val="009A0CF2"/>
    <w:rsid w:val="009A1DB3"/>
    <w:rsid w:val="009A62C2"/>
    <w:rsid w:val="009A67E8"/>
    <w:rsid w:val="009A6DE4"/>
    <w:rsid w:val="009A7B83"/>
    <w:rsid w:val="009B2C55"/>
    <w:rsid w:val="009B68BE"/>
    <w:rsid w:val="009B7D91"/>
    <w:rsid w:val="009C1D9E"/>
    <w:rsid w:val="009C5A87"/>
    <w:rsid w:val="009C5DE9"/>
    <w:rsid w:val="009C7BF9"/>
    <w:rsid w:val="009D545C"/>
    <w:rsid w:val="009D5724"/>
    <w:rsid w:val="009D6D27"/>
    <w:rsid w:val="009E00F9"/>
    <w:rsid w:val="009E3198"/>
    <w:rsid w:val="009E46B7"/>
    <w:rsid w:val="009E723E"/>
    <w:rsid w:val="009E7A82"/>
    <w:rsid w:val="009E7C7D"/>
    <w:rsid w:val="009F22EE"/>
    <w:rsid w:val="009F33D6"/>
    <w:rsid w:val="009F3FB4"/>
    <w:rsid w:val="009F566A"/>
    <w:rsid w:val="009F7984"/>
    <w:rsid w:val="009F7FDB"/>
    <w:rsid w:val="00A005CE"/>
    <w:rsid w:val="00A033FD"/>
    <w:rsid w:val="00A03774"/>
    <w:rsid w:val="00A06E04"/>
    <w:rsid w:val="00A143DD"/>
    <w:rsid w:val="00A20011"/>
    <w:rsid w:val="00A21C1C"/>
    <w:rsid w:val="00A22965"/>
    <w:rsid w:val="00A307DE"/>
    <w:rsid w:val="00A309E7"/>
    <w:rsid w:val="00A30E74"/>
    <w:rsid w:val="00A31FD6"/>
    <w:rsid w:val="00A41301"/>
    <w:rsid w:val="00A41667"/>
    <w:rsid w:val="00A418AA"/>
    <w:rsid w:val="00A4545B"/>
    <w:rsid w:val="00A47DE1"/>
    <w:rsid w:val="00A5062A"/>
    <w:rsid w:val="00A50EA4"/>
    <w:rsid w:val="00A51C8C"/>
    <w:rsid w:val="00A52FAD"/>
    <w:rsid w:val="00A56163"/>
    <w:rsid w:val="00A56425"/>
    <w:rsid w:val="00A56488"/>
    <w:rsid w:val="00A56957"/>
    <w:rsid w:val="00A57318"/>
    <w:rsid w:val="00A61346"/>
    <w:rsid w:val="00A61387"/>
    <w:rsid w:val="00A62136"/>
    <w:rsid w:val="00A63BFF"/>
    <w:rsid w:val="00A640A9"/>
    <w:rsid w:val="00A6475C"/>
    <w:rsid w:val="00A66C62"/>
    <w:rsid w:val="00A66DA3"/>
    <w:rsid w:val="00A675A0"/>
    <w:rsid w:val="00A7192E"/>
    <w:rsid w:val="00A727DE"/>
    <w:rsid w:val="00A744F2"/>
    <w:rsid w:val="00A75705"/>
    <w:rsid w:val="00A76672"/>
    <w:rsid w:val="00A81A3E"/>
    <w:rsid w:val="00A8369C"/>
    <w:rsid w:val="00A84865"/>
    <w:rsid w:val="00A92F01"/>
    <w:rsid w:val="00A9349B"/>
    <w:rsid w:val="00A95F22"/>
    <w:rsid w:val="00AA3644"/>
    <w:rsid w:val="00AA4A82"/>
    <w:rsid w:val="00AB2106"/>
    <w:rsid w:val="00AB5119"/>
    <w:rsid w:val="00AB5DDF"/>
    <w:rsid w:val="00AB6556"/>
    <w:rsid w:val="00AC0982"/>
    <w:rsid w:val="00AC0EFD"/>
    <w:rsid w:val="00AC20BC"/>
    <w:rsid w:val="00AC2675"/>
    <w:rsid w:val="00AC3A11"/>
    <w:rsid w:val="00AC6893"/>
    <w:rsid w:val="00AD0063"/>
    <w:rsid w:val="00AD13D9"/>
    <w:rsid w:val="00AD2FA8"/>
    <w:rsid w:val="00AD46F3"/>
    <w:rsid w:val="00AE00C2"/>
    <w:rsid w:val="00AE595D"/>
    <w:rsid w:val="00AE76A9"/>
    <w:rsid w:val="00AF109C"/>
    <w:rsid w:val="00AF1825"/>
    <w:rsid w:val="00AF684B"/>
    <w:rsid w:val="00AF7713"/>
    <w:rsid w:val="00B01BCD"/>
    <w:rsid w:val="00B02694"/>
    <w:rsid w:val="00B02AE8"/>
    <w:rsid w:val="00B05793"/>
    <w:rsid w:val="00B069CC"/>
    <w:rsid w:val="00B0772F"/>
    <w:rsid w:val="00B0775F"/>
    <w:rsid w:val="00B10865"/>
    <w:rsid w:val="00B1330E"/>
    <w:rsid w:val="00B13AFE"/>
    <w:rsid w:val="00B140BF"/>
    <w:rsid w:val="00B24BC9"/>
    <w:rsid w:val="00B254E6"/>
    <w:rsid w:val="00B25AF0"/>
    <w:rsid w:val="00B26EAD"/>
    <w:rsid w:val="00B270F5"/>
    <w:rsid w:val="00B30871"/>
    <w:rsid w:val="00B3107C"/>
    <w:rsid w:val="00B31C86"/>
    <w:rsid w:val="00B32DF4"/>
    <w:rsid w:val="00B347FD"/>
    <w:rsid w:val="00B34CA1"/>
    <w:rsid w:val="00B36105"/>
    <w:rsid w:val="00B37DA3"/>
    <w:rsid w:val="00B45099"/>
    <w:rsid w:val="00B4555F"/>
    <w:rsid w:val="00B45B6C"/>
    <w:rsid w:val="00B47A70"/>
    <w:rsid w:val="00B5173D"/>
    <w:rsid w:val="00B52086"/>
    <w:rsid w:val="00B5459D"/>
    <w:rsid w:val="00B547B8"/>
    <w:rsid w:val="00B55DDE"/>
    <w:rsid w:val="00B56159"/>
    <w:rsid w:val="00B56DAC"/>
    <w:rsid w:val="00B610C1"/>
    <w:rsid w:val="00B63F47"/>
    <w:rsid w:val="00B66DB7"/>
    <w:rsid w:val="00B70167"/>
    <w:rsid w:val="00B734F3"/>
    <w:rsid w:val="00B75921"/>
    <w:rsid w:val="00B75AB0"/>
    <w:rsid w:val="00B75EF2"/>
    <w:rsid w:val="00B777FA"/>
    <w:rsid w:val="00B77B99"/>
    <w:rsid w:val="00B86B2A"/>
    <w:rsid w:val="00B876D6"/>
    <w:rsid w:val="00B92B7E"/>
    <w:rsid w:val="00B9585F"/>
    <w:rsid w:val="00B96494"/>
    <w:rsid w:val="00BA1AED"/>
    <w:rsid w:val="00BA35CA"/>
    <w:rsid w:val="00BA3C26"/>
    <w:rsid w:val="00BA4ADC"/>
    <w:rsid w:val="00BA4CBD"/>
    <w:rsid w:val="00BA6BBD"/>
    <w:rsid w:val="00BC02C0"/>
    <w:rsid w:val="00BC1D17"/>
    <w:rsid w:val="00BC1D7F"/>
    <w:rsid w:val="00BC1F20"/>
    <w:rsid w:val="00BC4706"/>
    <w:rsid w:val="00BC5039"/>
    <w:rsid w:val="00BC60F5"/>
    <w:rsid w:val="00BD08D0"/>
    <w:rsid w:val="00BD20E1"/>
    <w:rsid w:val="00BD3543"/>
    <w:rsid w:val="00BD4B04"/>
    <w:rsid w:val="00BD4D3A"/>
    <w:rsid w:val="00BD5E89"/>
    <w:rsid w:val="00BE0456"/>
    <w:rsid w:val="00BE3B1D"/>
    <w:rsid w:val="00BE7ECA"/>
    <w:rsid w:val="00BF02F6"/>
    <w:rsid w:val="00BF2593"/>
    <w:rsid w:val="00BF2B6A"/>
    <w:rsid w:val="00C0083E"/>
    <w:rsid w:val="00C00CC3"/>
    <w:rsid w:val="00C102BC"/>
    <w:rsid w:val="00C1201A"/>
    <w:rsid w:val="00C145B1"/>
    <w:rsid w:val="00C1526D"/>
    <w:rsid w:val="00C16631"/>
    <w:rsid w:val="00C238F2"/>
    <w:rsid w:val="00C277A4"/>
    <w:rsid w:val="00C30AA7"/>
    <w:rsid w:val="00C324B3"/>
    <w:rsid w:val="00C33D51"/>
    <w:rsid w:val="00C37000"/>
    <w:rsid w:val="00C3724B"/>
    <w:rsid w:val="00C37609"/>
    <w:rsid w:val="00C403CE"/>
    <w:rsid w:val="00C4063D"/>
    <w:rsid w:val="00C41FE4"/>
    <w:rsid w:val="00C4271B"/>
    <w:rsid w:val="00C43F09"/>
    <w:rsid w:val="00C45912"/>
    <w:rsid w:val="00C471AA"/>
    <w:rsid w:val="00C514E6"/>
    <w:rsid w:val="00C5289C"/>
    <w:rsid w:val="00C52B73"/>
    <w:rsid w:val="00C53062"/>
    <w:rsid w:val="00C54163"/>
    <w:rsid w:val="00C55A50"/>
    <w:rsid w:val="00C61D59"/>
    <w:rsid w:val="00C640C0"/>
    <w:rsid w:val="00C66972"/>
    <w:rsid w:val="00C706D4"/>
    <w:rsid w:val="00C71D5E"/>
    <w:rsid w:val="00C72970"/>
    <w:rsid w:val="00C7356D"/>
    <w:rsid w:val="00C73FCC"/>
    <w:rsid w:val="00C802F8"/>
    <w:rsid w:val="00C803B8"/>
    <w:rsid w:val="00C80E11"/>
    <w:rsid w:val="00C83ED4"/>
    <w:rsid w:val="00C846B9"/>
    <w:rsid w:val="00C84F69"/>
    <w:rsid w:val="00C8517D"/>
    <w:rsid w:val="00C9189A"/>
    <w:rsid w:val="00C95336"/>
    <w:rsid w:val="00CA0B34"/>
    <w:rsid w:val="00CA2622"/>
    <w:rsid w:val="00CA3CFE"/>
    <w:rsid w:val="00CA3D23"/>
    <w:rsid w:val="00CA4EF9"/>
    <w:rsid w:val="00CA7305"/>
    <w:rsid w:val="00CB2843"/>
    <w:rsid w:val="00CB38D4"/>
    <w:rsid w:val="00CB4374"/>
    <w:rsid w:val="00CB4771"/>
    <w:rsid w:val="00CB5D7A"/>
    <w:rsid w:val="00CB6111"/>
    <w:rsid w:val="00CC176F"/>
    <w:rsid w:val="00CC2833"/>
    <w:rsid w:val="00CC322A"/>
    <w:rsid w:val="00CC4498"/>
    <w:rsid w:val="00CC5A2A"/>
    <w:rsid w:val="00CC7CDB"/>
    <w:rsid w:val="00CD1756"/>
    <w:rsid w:val="00CD270D"/>
    <w:rsid w:val="00CD4247"/>
    <w:rsid w:val="00CD444F"/>
    <w:rsid w:val="00CD4B8E"/>
    <w:rsid w:val="00CD5B51"/>
    <w:rsid w:val="00CE2134"/>
    <w:rsid w:val="00CE226D"/>
    <w:rsid w:val="00CE3BAD"/>
    <w:rsid w:val="00CF158C"/>
    <w:rsid w:val="00CF2B46"/>
    <w:rsid w:val="00CF43B5"/>
    <w:rsid w:val="00CF6B91"/>
    <w:rsid w:val="00D005CF"/>
    <w:rsid w:val="00D019EB"/>
    <w:rsid w:val="00D028E5"/>
    <w:rsid w:val="00D02A9A"/>
    <w:rsid w:val="00D03395"/>
    <w:rsid w:val="00D05D80"/>
    <w:rsid w:val="00D074D0"/>
    <w:rsid w:val="00D12515"/>
    <w:rsid w:val="00D13B59"/>
    <w:rsid w:val="00D211D6"/>
    <w:rsid w:val="00D223E3"/>
    <w:rsid w:val="00D25D5C"/>
    <w:rsid w:val="00D27279"/>
    <w:rsid w:val="00D27528"/>
    <w:rsid w:val="00D33943"/>
    <w:rsid w:val="00D342F4"/>
    <w:rsid w:val="00D34570"/>
    <w:rsid w:val="00D37AE2"/>
    <w:rsid w:val="00D426C2"/>
    <w:rsid w:val="00D426FA"/>
    <w:rsid w:val="00D42A0F"/>
    <w:rsid w:val="00D42ACF"/>
    <w:rsid w:val="00D42D23"/>
    <w:rsid w:val="00D437D1"/>
    <w:rsid w:val="00D43B75"/>
    <w:rsid w:val="00D44627"/>
    <w:rsid w:val="00D45368"/>
    <w:rsid w:val="00D46584"/>
    <w:rsid w:val="00D4669C"/>
    <w:rsid w:val="00D479AF"/>
    <w:rsid w:val="00D554AF"/>
    <w:rsid w:val="00D5555F"/>
    <w:rsid w:val="00D5620A"/>
    <w:rsid w:val="00D56FB8"/>
    <w:rsid w:val="00D60F9C"/>
    <w:rsid w:val="00D616D6"/>
    <w:rsid w:val="00D6348B"/>
    <w:rsid w:val="00D6636C"/>
    <w:rsid w:val="00D705E7"/>
    <w:rsid w:val="00D712E4"/>
    <w:rsid w:val="00D72ADB"/>
    <w:rsid w:val="00D73480"/>
    <w:rsid w:val="00D73AE7"/>
    <w:rsid w:val="00D73E0E"/>
    <w:rsid w:val="00D75EFD"/>
    <w:rsid w:val="00D76105"/>
    <w:rsid w:val="00D76CA0"/>
    <w:rsid w:val="00D76CDF"/>
    <w:rsid w:val="00D77242"/>
    <w:rsid w:val="00D8063B"/>
    <w:rsid w:val="00D8144C"/>
    <w:rsid w:val="00D83AEC"/>
    <w:rsid w:val="00D83F91"/>
    <w:rsid w:val="00D849B2"/>
    <w:rsid w:val="00D87271"/>
    <w:rsid w:val="00D87C9B"/>
    <w:rsid w:val="00D908D9"/>
    <w:rsid w:val="00D923AC"/>
    <w:rsid w:val="00D9306B"/>
    <w:rsid w:val="00D93EFF"/>
    <w:rsid w:val="00D9471A"/>
    <w:rsid w:val="00D96EED"/>
    <w:rsid w:val="00DA158B"/>
    <w:rsid w:val="00DA4038"/>
    <w:rsid w:val="00DA4797"/>
    <w:rsid w:val="00DA48AF"/>
    <w:rsid w:val="00DB2FAF"/>
    <w:rsid w:val="00DB4FF4"/>
    <w:rsid w:val="00DB5B5A"/>
    <w:rsid w:val="00DB6374"/>
    <w:rsid w:val="00DB6811"/>
    <w:rsid w:val="00DB6A47"/>
    <w:rsid w:val="00DB7073"/>
    <w:rsid w:val="00DC1999"/>
    <w:rsid w:val="00DC1F84"/>
    <w:rsid w:val="00DC27D7"/>
    <w:rsid w:val="00DC4A40"/>
    <w:rsid w:val="00DD20B6"/>
    <w:rsid w:val="00DD2996"/>
    <w:rsid w:val="00DD3478"/>
    <w:rsid w:val="00DD5043"/>
    <w:rsid w:val="00DD5C80"/>
    <w:rsid w:val="00DD72DF"/>
    <w:rsid w:val="00DE038C"/>
    <w:rsid w:val="00DE4951"/>
    <w:rsid w:val="00DE5D34"/>
    <w:rsid w:val="00DE6DC5"/>
    <w:rsid w:val="00DE749F"/>
    <w:rsid w:val="00DF2514"/>
    <w:rsid w:val="00DF27F9"/>
    <w:rsid w:val="00DF44DE"/>
    <w:rsid w:val="00E01A33"/>
    <w:rsid w:val="00E0284B"/>
    <w:rsid w:val="00E042DF"/>
    <w:rsid w:val="00E0455C"/>
    <w:rsid w:val="00E04F2A"/>
    <w:rsid w:val="00E07EB2"/>
    <w:rsid w:val="00E102A5"/>
    <w:rsid w:val="00E10897"/>
    <w:rsid w:val="00E119D4"/>
    <w:rsid w:val="00E163F0"/>
    <w:rsid w:val="00E16743"/>
    <w:rsid w:val="00E1723B"/>
    <w:rsid w:val="00E2099D"/>
    <w:rsid w:val="00E21074"/>
    <w:rsid w:val="00E214C4"/>
    <w:rsid w:val="00E21F83"/>
    <w:rsid w:val="00E23487"/>
    <w:rsid w:val="00E26723"/>
    <w:rsid w:val="00E26B64"/>
    <w:rsid w:val="00E3059B"/>
    <w:rsid w:val="00E3235A"/>
    <w:rsid w:val="00E32D09"/>
    <w:rsid w:val="00E3563B"/>
    <w:rsid w:val="00E35C31"/>
    <w:rsid w:val="00E361FB"/>
    <w:rsid w:val="00E3783B"/>
    <w:rsid w:val="00E47E92"/>
    <w:rsid w:val="00E50D94"/>
    <w:rsid w:val="00E520FC"/>
    <w:rsid w:val="00E523CC"/>
    <w:rsid w:val="00E55553"/>
    <w:rsid w:val="00E570C7"/>
    <w:rsid w:val="00E60970"/>
    <w:rsid w:val="00E61900"/>
    <w:rsid w:val="00E62740"/>
    <w:rsid w:val="00E6286F"/>
    <w:rsid w:val="00E63BC9"/>
    <w:rsid w:val="00E6452E"/>
    <w:rsid w:val="00E70919"/>
    <w:rsid w:val="00E71F40"/>
    <w:rsid w:val="00E732FF"/>
    <w:rsid w:val="00E75FD8"/>
    <w:rsid w:val="00E80046"/>
    <w:rsid w:val="00E80664"/>
    <w:rsid w:val="00E81E65"/>
    <w:rsid w:val="00E82E95"/>
    <w:rsid w:val="00E85350"/>
    <w:rsid w:val="00E869FD"/>
    <w:rsid w:val="00E90253"/>
    <w:rsid w:val="00E90EA9"/>
    <w:rsid w:val="00E92FC8"/>
    <w:rsid w:val="00E94912"/>
    <w:rsid w:val="00EA0003"/>
    <w:rsid w:val="00EA0D2F"/>
    <w:rsid w:val="00EA113F"/>
    <w:rsid w:val="00EA15D0"/>
    <w:rsid w:val="00EA2E8B"/>
    <w:rsid w:val="00EA5E95"/>
    <w:rsid w:val="00EA61A1"/>
    <w:rsid w:val="00EA7656"/>
    <w:rsid w:val="00EB20B5"/>
    <w:rsid w:val="00EB6C5D"/>
    <w:rsid w:val="00EB7C64"/>
    <w:rsid w:val="00EC15B0"/>
    <w:rsid w:val="00EC3748"/>
    <w:rsid w:val="00EC4B87"/>
    <w:rsid w:val="00EC6F95"/>
    <w:rsid w:val="00EC7890"/>
    <w:rsid w:val="00ED1858"/>
    <w:rsid w:val="00ED367E"/>
    <w:rsid w:val="00ED383C"/>
    <w:rsid w:val="00ED45C5"/>
    <w:rsid w:val="00ED77BA"/>
    <w:rsid w:val="00EE06AE"/>
    <w:rsid w:val="00EE2A4B"/>
    <w:rsid w:val="00EE3350"/>
    <w:rsid w:val="00EE3EDE"/>
    <w:rsid w:val="00EE5ED5"/>
    <w:rsid w:val="00EE63BE"/>
    <w:rsid w:val="00EE7F5D"/>
    <w:rsid w:val="00EF06A6"/>
    <w:rsid w:val="00EF2CB9"/>
    <w:rsid w:val="00F00FC5"/>
    <w:rsid w:val="00F014C4"/>
    <w:rsid w:val="00F04C46"/>
    <w:rsid w:val="00F06BC8"/>
    <w:rsid w:val="00F07117"/>
    <w:rsid w:val="00F078A9"/>
    <w:rsid w:val="00F07DA4"/>
    <w:rsid w:val="00F1039D"/>
    <w:rsid w:val="00F1120F"/>
    <w:rsid w:val="00F137F6"/>
    <w:rsid w:val="00F16593"/>
    <w:rsid w:val="00F1727D"/>
    <w:rsid w:val="00F22522"/>
    <w:rsid w:val="00F278EB"/>
    <w:rsid w:val="00F279DB"/>
    <w:rsid w:val="00F3013C"/>
    <w:rsid w:val="00F30D3F"/>
    <w:rsid w:val="00F332B9"/>
    <w:rsid w:val="00F337C8"/>
    <w:rsid w:val="00F33875"/>
    <w:rsid w:val="00F33988"/>
    <w:rsid w:val="00F375F0"/>
    <w:rsid w:val="00F40037"/>
    <w:rsid w:val="00F42551"/>
    <w:rsid w:val="00F4291F"/>
    <w:rsid w:val="00F437FE"/>
    <w:rsid w:val="00F44418"/>
    <w:rsid w:val="00F45B33"/>
    <w:rsid w:val="00F47C33"/>
    <w:rsid w:val="00F508F6"/>
    <w:rsid w:val="00F51954"/>
    <w:rsid w:val="00F52694"/>
    <w:rsid w:val="00F52AC4"/>
    <w:rsid w:val="00F5307B"/>
    <w:rsid w:val="00F63981"/>
    <w:rsid w:val="00F64D59"/>
    <w:rsid w:val="00F65327"/>
    <w:rsid w:val="00F67B80"/>
    <w:rsid w:val="00F73349"/>
    <w:rsid w:val="00F73819"/>
    <w:rsid w:val="00F74FFA"/>
    <w:rsid w:val="00F75199"/>
    <w:rsid w:val="00F75C3C"/>
    <w:rsid w:val="00F75E0F"/>
    <w:rsid w:val="00F76079"/>
    <w:rsid w:val="00F7630D"/>
    <w:rsid w:val="00F76496"/>
    <w:rsid w:val="00F807B2"/>
    <w:rsid w:val="00F80E23"/>
    <w:rsid w:val="00F81262"/>
    <w:rsid w:val="00F81551"/>
    <w:rsid w:val="00F82B9A"/>
    <w:rsid w:val="00F83E8B"/>
    <w:rsid w:val="00F844F6"/>
    <w:rsid w:val="00F85A7C"/>
    <w:rsid w:val="00F91C0B"/>
    <w:rsid w:val="00F95BAD"/>
    <w:rsid w:val="00F96F59"/>
    <w:rsid w:val="00FA0073"/>
    <w:rsid w:val="00FA0578"/>
    <w:rsid w:val="00FA0D75"/>
    <w:rsid w:val="00FA20E1"/>
    <w:rsid w:val="00FA2E9C"/>
    <w:rsid w:val="00FA5961"/>
    <w:rsid w:val="00FA79FD"/>
    <w:rsid w:val="00FA7A3A"/>
    <w:rsid w:val="00FB0549"/>
    <w:rsid w:val="00FB1E32"/>
    <w:rsid w:val="00FB2470"/>
    <w:rsid w:val="00FB339C"/>
    <w:rsid w:val="00FB5381"/>
    <w:rsid w:val="00FB54D8"/>
    <w:rsid w:val="00FB7F47"/>
    <w:rsid w:val="00FC1C76"/>
    <w:rsid w:val="00FC2740"/>
    <w:rsid w:val="00FC457A"/>
    <w:rsid w:val="00FC6B94"/>
    <w:rsid w:val="00FD036E"/>
    <w:rsid w:val="00FD26A2"/>
    <w:rsid w:val="00FD2A31"/>
    <w:rsid w:val="00FD31E3"/>
    <w:rsid w:val="00FD3DEB"/>
    <w:rsid w:val="00FD5BCB"/>
    <w:rsid w:val="00FD63B8"/>
    <w:rsid w:val="00FD6961"/>
    <w:rsid w:val="00FD72CC"/>
    <w:rsid w:val="00FE1CA9"/>
    <w:rsid w:val="00FE29DE"/>
    <w:rsid w:val="00FE2B54"/>
    <w:rsid w:val="00FE40BC"/>
    <w:rsid w:val="00FE4325"/>
    <w:rsid w:val="00FF123F"/>
    <w:rsid w:val="00FF1D80"/>
    <w:rsid w:val="00FF2E13"/>
    <w:rsid w:val="00FF3DA3"/>
    <w:rsid w:val="00FF41C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6402EA"/>
  <w15:docId w15:val="{396B4486-49C6-46B8-BECF-EA7F09ECB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7"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9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98"/>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w:qFormat/>
    <w:rsid w:val="001912F5"/>
    <w:rPr>
      <w:rFonts w:ascii="Arial" w:hAnsi="Arial"/>
      <w:szCs w:val="24"/>
    </w:rPr>
  </w:style>
  <w:style w:type="paragraph" w:styleId="Heading1">
    <w:name w:val="heading 1"/>
    <w:aliases w:val="No numbers,h1,Main Heading,Chapter,H1,Section Heading,Heading 1 St.George,style1,heading 1Body,H-1,1.,MAIN HEADING,1. Level 1 Heading,SECTION,69%,Attribute Heading 1,Heading 1 St.Georg,Appendix1,Appendix2,Appendix3,L1,A MAJOR/BOLD,Para"/>
    <w:basedOn w:val="Normal"/>
    <w:next w:val="Normal"/>
    <w:link w:val="Heading1Char"/>
    <w:uiPriority w:val="9"/>
    <w:qFormat/>
    <w:rsid w:val="00EE3350"/>
    <w:pPr>
      <w:keepNext/>
      <w:spacing w:before="240" w:after="60"/>
      <w:outlineLvl w:val="0"/>
    </w:pPr>
    <w:rPr>
      <w:rFonts w:cs="Arial"/>
      <w:b/>
      <w:bCs/>
      <w:kern w:val="32"/>
      <w:sz w:val="28"/>
      <w:szCs w:val="32"/>
    </w:rPr>
  </w:style>
  <w:style w:type="paragraph" w:styleId="Heading2">
    <w:name w:val="heading 2"/>
    <w:aliases w:val="heading 2body,body,h2,H2,Section,h2.H2,1.1,UNDERRUBRIK 1-2,Subhead A,test,Attribute Heading 2,list 2,list 2,heading 2TOC,Head 2,List level 2,Header 2,h2 main heading,B Sub/Bold,B Sub/Bold1,B Sub/Bold2,B Sub/Bold11,h2 main heading1,Para2"/>
    <w:basedOn w:val="Normal"/>
    <w:next w:val="Normal"/>
    <w:link w:val="Heading2Char"/>
    <w:qFormat/>
    <w:rsid w:val="00EE3350"/>
    <w:pPr>
      <w:keepNext/>
      <w:spacing w:before="240" w:after="60"/>
      <w:outlineLvl w:val="1"/>
    </w:pPr>
    <w:rPr>
      <w:rFonts w:cs="Arial"/>
      <w:b/>
      <w:bCs/>
      <w:iCs/>
      <w:sz w:val="24"/>
      <w:szCs w:val="28"/>
    </w:rPr>
  </w:style>
  <w:style w:type="paragraph" w:styleId="Heading3">
    <w:name w:val="heading 3"/>
    <w:aliases w:val="Body,H3,h3,H31,C Sub-Sub/Italic,h3 sub heading,Head 3,Head 31,Head 32,C Sub-Sub/Italic1,Sub2Para,Heading 3a,1st sub-clause,3m,H-3,a,(Alt+3),Major,Level 1 - 1,Heading 3 - St.George,(a),1.1.1 Level 3 Headng,PARA3,Para3,PA Minor Section,HeadSmall"/>
    <w:basedOn w:val="Normal"/>
    <w:next w:val="Normal"/>
    <w:link w:val="Heading3Char"/>
    <w:qFormat/>
    <w:rsid w:val="00EE3350"/>
    <w:pPr>
      <w:keepNext/>
      <w:spacing w:before="240" w:after="60"/>
      <w:outlineLvl w:val="2"/>
    </w:pPr>
    <w:rPr>
      <w:rFonts w:cs="Arial"/>
      <w:bCs/>
      <w:sz w:val="22"/>
      <w:szCs w:val="26"/>
    </w:rPr>
  </w:style>
  <w:style w:type="paragraph" w:styleId="Heading4">
    <w:name w:val="heading 4"/>
    <w:aliases w:val="h4 sub sub heading,h4,4,2nd sub-clause,Heading 3A,H-4,i,Minor,H4,Heading 4 StGeorge,(i),sd,Level 2 - a,a.,h41,a.1,H41,41,Map Title,h42,a.2,H42,42,h43,a.3,H43,43,h44,a.4,H44,44,h45,a.5,H45,45,h46,a.6,H46,46,h47,a.7,H47,47,h48,a.8,H48,48,h49,a.9"/>
    <w:basedOn w:val="Normal"/>
    <w:next w:val="Normal"/>
    <w:link w:val="Heading4Char"/>
    <w:unhideWhenUsed/>
    <w:qFormat/>
    <w:rsid w:val="00F437FE"/>
    <w:pPr>
      <w:keepNext/>
      <w:jc w:val="both"/>
      <w:outlineLvl w:val="3"/>
    </w:pPr>
    <w:rPr>
      <w:rFonts w:ascii="Tahoma" w:eastAsiaTheme="majorEastAsia" w:hAnsi="Tahoma" w:cstheme="majorBidi"/>
      <w:b/>
      <w:bCs/>
      <w:i/>
      <w:iCs/>
      <w:color w:val="005695"/>
      <w:szCs w:val="20"/>
      <w:lang w:eastAsia="en-US"/>
    </w:rPr>
  </w:style>
  <w:style w:type="paragraph" w:styleId="Heading5">
    <w:name w:val="heading 5"/>
    <w:aliases w:val="Appendix,Heading 5 StGeorge,H5,Level 3 - i,3rd sub-clause,A,(A),L5,5,Heading 5 Interstar,Flow Chart Text,Body Text (R),Para5,h5"/>
    <w:basedOn w:val="Normal"/>
    <w:next w:val="Normal"/>
    <w:link w:val="Heading5Char"/>
    <w:qFormat/>
    <w:rsid w:val="00AF7713"/>
    <w:pPr>
      <w:tabs>
        <w:tab w:val="num" w:pos="1008"/>
      </w:tabs>
      <w:spacing w:before="240" w:after="60" w:line="280" w:lineRule="atLeast"/>
      <w:ind w:left="1008" w:hanging="432"/>
      <w:outlineLvl w:val="4"/>
    </w:pPr>
    <w:rPr>
      <w:rFonts w:ascii="Franklin Gothic Book" w:hAnsi="Franklin Gothic Book" w:cs="Angsana New"/>
      <w:sz w:val="22"/>
      <w:szCs w:val="22"/>
      <w:lang w:eastAsia="zh-CN" w:bidi="th-TH"/>
    </w:rPr>
  </w:style>
  <w:style w:type="paragraph" w:styleId="Heading6">
    <w:name w:val="heading 6"/>
    <w:aliases w:val="Square Bullet list,I,H6,(I),Legal Level 1.,6,Heading 6 Interstar,h6,Level 6,ICS in header"/>
    <w:basedOn w:val="Normal"/>
    <w:next w:val="Normal"/>
    <w:link w:val="Heading6Char"/>
    <w:qFormat/>
    <w:rsid w:val="00AF7713"/>
    <w:pPr>
      <w:tabs>
        <w:tab w:val="num" w:pos="1152"/>
      </w:tabs>
      <w:spacing w:before="240" w:after="60" w:line="280" w:lineRule="atLeast"/>
      <w:ind w:left="1152" w:hanging="432"/>
      <w:outlineLvl w:val="5"/>
    </w:pPr>
    <w:rPr>
      <w:rFonts w:ascii="Franklin Gothic Book" w:hAnsi="Franklin Gothic Book" w:cs="Angsana New"/>
      <w:i/>
      <w:iCs/>
      <w:sz w:val="22"/>
      <w:szCs w:val="22"/>
      <w:lang w:eastAsia="zh-CN" w:bidi="th-TH"/>
    </w:rPr>
  </w:style>
  <w:style w:type="paragraph" w:styleId="Heading7">
    <w:name w:val="heading 7"/>
    <w:aliases w:val="Indented hyphen,H7,7,h7,Legal Level 1.1.,(1),ap,i."/>
    <w:basedOn w:val="Normal"/>
    <w:next w:val="Normal"/>
    <w:link w:val="Heading7Char"/>
    <w:qFormat/>
    <w:rsid w:val="00AF7713"/>
    <w:pPr>
      <w:tabs>
        <w:tab w:val="num" w:pos="1296"/>
      </w:tabs>
      <w:spacing w:before="240" w:after="60" w:line="280" w:lineRule="atLeast"/>
      <w:ind w:left="1296" w:hanging="288"/>
      <w:outlineLvl w:val="6"/>
    </w:pPr>
    <w:rPr>
      <w:rFonts w:cs="Angsana New"/>
      <w:szCs w:val="20"/>
      <w:lang w:eastAsia="zh-CN" w:bidi="th-TH"/>
    </w:rPr>
  </w:style>
  <w:style w:type="paragraph" w:styleId="Heading8">
    <w:name w:val="heading 8"/>
    <w:aliases w:val="Bullet 1,H8,Legal Level 1.1.1.,8,ad,Heading 8 not in use,Level 1.1.1,h8"/>
    <w:basedOn w:val="Normal"/>
    <w:next w:val="Normal"/>
    <w:link w:val="Heading8Char"/>
    <w:qFormat/>
    <w:rsid w:val="00AF7713"/>
    <w:pPr>
      <w:tabs>
        <w:tab w:val="num" w:pos="1440"/>
      </w:tabs>
      <w:spacing w:before="240" w:after="60" w:line="280" w:lineRule="atLeast"/>
      <w:ind w:left="1440" w:hanging="432"/>
      <w:outlineLvl w:val="7"/>
    </w:pPr>
    <w:rPr>
      <w:rFonts w:cs="Angsana New"/>
      <w:i/>
      <w:iCs/>
      <w:szCs w:val="20"/>
      <w:lang w:eastAsia="zh-CN" w:bidi="th-TH"/>
    </w:rPr>
  </w:style>
  <w:style w:type="paragraph" w:styleId="Heading9">
    <w:name w:val="heading 9"/>
    <w:aliases w:val="Legal Level 1.1.1.1.,H9,aat,Heading 9 not in use,h9"/>
    <w:basedOn w:val="Normal"/>
    <w:next w:val="Normal"/>
    <w:link w:val="Heading9Char"/>
    <w:qFormat/>
    <w:rsid w:val="00AF7713"/>
    <w:pPr>
      <w:tabs>
        <w:tab w:val="num" w:pos="1584"/>
      </w:tabs>
      <w:spacing w:before="240" w:after="60" w:line="280" w:lineRule="atLeast"/>
      <w:ind w:left="1584" w:hanging="144"/>
      <w:outlineLvl w:val="8"/>
    </w:pPr>
    <w:rPr>
      <w:rFonts w:cs="Angsana New"/>
      <w:b/>
      <w:bCs/>
      <w:i/>
      <w:iCs/>
      <w:sz w:val="18"/>
      <w:szCs w:val="18"/>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12F5"/>
    <w:pPr>
      <w:tabs>
        <w:tab w:val="center" w:pos="4153"/>
        <w:tab w:val="right" w:pos="8306"/>
      </w:tabs>
    </w:pPr>
  </w:style>
  <w:style w:type="paragraph" w:styleId="Footer">
    <w:name w:val="footer"/>
    <w:basedOn w:val="Normal"/>
    <w:link w:val="FooterChar"/>
    <w:uiPriority w:val="99"/>
    <w:rsid w:val="001912F5"/>
    <w:pPr>
      <w:tabs>
        <w:tab w:val="center" w:pos="4153"/>
        <w:tab w:val="right" w:pos="8306"/>
      </w:tabs>
    </w:pPr>
  </w:style>
  <w:style w:type="character" w:customStyle="1" w:styleId="Heading1Char">
    <w:name w:val="Heading 1 Char"/>
    <w:aliases w:val="No numbers Char,h1 Char,Main Heading Char,Chapter Char,H1 Char,Section Heading Char,Heading 1 St.George Char,style1 Char,heading 1Body Char,H-1 Char,1. Char,MAIN HEADING Char,1. Level 1 Heading Char,SECTION Char,69% Char,Appendix1 Char"/>
    <w:basedOn w:val="DefaultParagraphFont"/>
    <w:link w:val="Heading1"/>
    <w:uiPriority w:val="9"/>
    <w:rsid w:val="00964ADE"/>
    <w:rPr>
      <w:rFonts w:ascii="Arial" w:hAnsi="Arial" w:cs="Arial"/>
      <w:b/>
      <w:bCs/>
      <w:kern w:val="32"/>
      <w:sz w:val="28"/>
      <w:szCs w:val="32"/>
    </w:rPr>
  </w:style>
  <w:style w:type="paragraph" w:styleId="NoSpacing">
    <w:name w:val="No Spacing"/>
    <w:link w:val="NoSpacingChar"/>
    <w:uiPriority w:val="97"/>
    <w:qFormat/>
    <w:rsid w:val="00964ADE"/>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964ADE"/>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rsid w:val="00964ADE"/>
    <w:rPr>
      <w:rFonts w:ascii="Tahoma" w:hAnsi="Tahoma" w:cs="Tahoma"/>
      <w:sz w:val="16"/>
      <w:szCs w:val="16"/>
    </w:rPr>
  </w:style>
  <w:style w:type="character" w:customStyle="1" w:styleId="BalloonTextChar">
    <w:name w:val="Balloon Text Char"/>
    <w:basedOn w:val="DefaultParagraphFont"/>
    <w:link w:val="BalloonText"/>
    <w:uiPriority w:val="99"/>
    <w:rsid w:val="00964ADE"/>
    <w:rPr>
      <w:rFonts w:ascii="Tahoma" w:hAnsi="Tahoma" w:cs="Tahoma"/>
      <w:sz w:val="16"/>
      <w:szCs w:val="16"/>
    </w:rPr>
  </w:style>
  <w:style w:type="paragraph" w:styleId="TOCHeading">
    <w:name w:val="TOC Heading"/>
    <w:basedOn w:val="Heading1"/>
    <w:next w:val="Normal"/>
    <w:uiPriority w:val="39"/>
    <w:unhideWhenUsed/>
    <w:qFormat/>
    <w:rsid w:val="00707C72"/>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rsid w:val="009365D0"/>
    <w:pPr>
      <w:tabs>
        <w:tab w:val="left" w:pos="400"/>
        <w:tab w:val="right" w:leader="dot" w:pos="10905"/>
      </w:tabs>
      <w:spacing w:after="60"/>
    </w:pPr>
  </w:style>
  <w:style w:type="paragraph" w:styleId="TOC2">
    <w:name w:val="toc 2"/>
    <w:basedOn w:val="Normal"/>
    <w:next w:val="Normal"/>
    <w:autoRedefine/>
    <w:uiPriority w:val="39"/>
    <w:rsid w:val="00707C72"/>
    <w:pPr>
      <w:spacing w:after="100"/>
      <w:ind w:left="200"/>
    </w:pPr>
  </w:style>
  <w:style w:type="paragraph" w:styleId="TOC3">
    <w:name w:val="toc 3"/>
    <w:basedOn w:val="Normal"/>
    <w:next w:val="Normal"/>
    <w:autoRedefine/>
    <w:uiPriority w:val="39"/>
    <w:rsid w:val="00707C72"/>
    <w:pPr>
      <w:spacing w:after="100"/>
      <w:ind w:left="400"/>
    </w:pPr>
  </w:style>
  <w:style w:type="character" w:styleId="Hyperlink">
    <w:name w:val="Hyperlink"/>
    <w:basedOn w:val="DefaultParagraphFont"/>
    <w:uiPriority w:val="99"/>
    <w:unhideWhenUsed/>
    <w:rsid w:val="00707C72"/>
    <w:rPr>
      <w:color w:val="0000FF" w:themeColor="hyperlink"/>
      <w:u w:val="single"/>
    </w:rPr>
  </w:style>
  <w:style w:type="paragraph" w:styleId="ListParagraph">
    <w:name w:val="List Paragraph"/>
    <w:basedOn w:val="Normal"/>
    <w:link w:val="ListParagraphChar"/>
    <w:uiPriority w:val="34"/>
    <w:qFormat/>
    <w:rsid w:val="007803D3"/>
    <w:pPr>
      <w:ind w:left="720"/>
      <w:contextualSpacing/>
    </w:pPr>
  </w:style>
  <w:style w:type="table" w:customStyle="1" w:styleId="CapitalInsight">
    <w:name w:val="Capital Insight"/>
    <w:basedOn w:val="TableNormal"/>
    <w:uiPriority w:val="99"/>
    <w:rsid w:val="007803D3"/>
    <w:pPr>
      <w:spacing w:before="20" w:after="20"/>
    </w:pPr>
    <w:rPr>
      <w:rFonts w:ascii="Tahoma" w:eastAsiaTheme="minorHAnsi" w:hAnsi="Tahoma"/>
      <w:sz w:val="18"/>
      <w:lang w:eastAsia="en-US"/>
    </w:rPr>
    <w:tblPr>
      <w:tblStyleRowBandSize w:val="1"/>
      <w:tblStyleCol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60" w:beforeAutospacing="0" w:afterLines="60" w:afterAutospacing="0"/>
        <w:jc w:val="left"/>
      </w:pPr>
      <w:rPr>
        <w:rFonts w:ascii="Cambria" w:hAnsi="Cambria"/>
        <w:b/>
        <w:color w:val="000000" w:themeColor="text1"/>
        <w:sz w:val="18"/>
      </w:rPr>
      <w:tblPr/>
      <w:trPr>
        <w:tblHeader/>
      </w:trPr>
      <w:tcPr>
        <w:shd w:val="clear" w:color="auto" w:fill="BFD1E7"/>
      </w:tcPr>
    </w:tblStylePr>
    <w:tblStylePr w:type="band1Vert">
      <w:pPr>
        <w:jc w:val="left"/>
      </w:pPr>
    </w:tblStylePr>
    <w:tblStylePr w:type="band1Horz">
      <w:tblPr/>
      <w:tcPr>
        <w:shd w:val="clear" w:color="auto" w:fill="DBE5F1"/>
      </w:tcPr>
    </w:tblStylePr>
    <w:tblStylePr w:type="band2Horz">
      <w:pPr>
        <w:jc w:val="left"/>
      </w:pPr>
      <w:tblPr/>
      <w:tcPr>
        <w:shd w:val="clear" w:color="auto" w:fill="EEF3F8"/>
      </w:tcPr>
    </w:tblStylePr>
  </w:style>
  <w:style w:type="paragraph" w:customStyle="1" w:styleId="ClauseLevel3">
    <w:name w:val="ClauseLevel3"/>
    <w:basedOn w:val="Normal"/>
    <w:link w:val="ClauseLevel3Char"/>
    <w:qFormat/>
    <w:rsid w:val="007803D3"/>
    <w:pPr>
      <w:spacing w:before="120" w:after="120"/>
      <w:ind w:left="720"/>
      <w:jc w:val="both"/>
    </w:pPr>
    <w:rPr>
      <w:sz w:val="22"/>
      <w:szCs w:val="22"/>
      <w:lang w:eastAsia="en-US"/>
    </w:rPr>
  </w:style>
  <w:style w:type="character" w:customStyle="1" w:styleId="ClauseLevel3Char">
    <w:name w:val="ClauseLevel3 Char"/>
    <w:link w:val="ClauseLevel3"/>
    <w:locked/>
    <w:rsid w:val="007803D3"/>
    <w:rPr>
      <w:rFonts w:ascii="Arial" w:hAnsi="Arial"/>
      <w:sz w:val="22"/>
      <w:szCs w:val="22"/>
      <w:lang w:eastAsia="en-US"/>
    </w:rPr>
  </w:style>
  <w:style w:type="paragraph" w:customStyle="1" w:styleId="Tabletext">
    <w:name w:val="Table text"/>
    <w:basedOn w:val="Normal"/>
    <w:next w:val="Normal"/>
    <w:rsid w:val="00EC6F95"/>
    <w:pPr>
      <w:spacing w:before="50" w:after="50"/>
      <w:ind w:left="57" w:right="113"/>
    </w:pPr>
    <w:rPr>
      <w:rFonts w:ascii="Times New Roman" w:hAnsi="Times New Roman"/>
      <w:szCs w:val="20"/>
      <w:lang w:eastAsia="en-US"/>
    </w:rPr>
  </w:style>
  <w:style w:type="numbering" w:customStyle="1" w:styleId="NumberedList">
    <w:name w:val="Numbered List"/>
    <w:uiPriority w:val="99"/>
    <w:rsid w:val="00EC6F95"/>
    <w:pPr>
      <w:numPr>
        <w:numId w:val="1"/>
      </w:numPr>
    </w:pPr>
  </w:style>
  <w:style w:type="character" w:styleId="CommentReference">
    <w:name w:val="annotation reference"/>
    <w:basedOn w:val="DefaultParagraphFont"/>
    <w:unhideWhenUsed/>
    <w:rsid w:val="00F65327"/>
    <w:rPr>
      <w:sz w:val="16"/>
      <w:szCs w:val="16"/>
    </w:rPr>
  </w:style>
  <w:style w:type="paragraph" w:styleId="CommentText">
    <w:name w:val="annotation text"/>
    <w:basedOn w:val="Normal"/>
    <w:link w:val="CommentTextChar"/>
    <w:unhideWhenUsed/>
    <w:rsid w:val="00F65327"/>
    <w:pPr>
      <w:jc w:val="both"/>
    </w:pPr>
    <w:rPr>
      <w:rFonts w:ascii="Tahoma" w:eastAsia="Calibri" w:hAnsi="Tahoma" w:cs="Tahoma"/>
      <w:szCs w:val="20"/>
      <w:lang w:eastAsia="en-US"/>
    </w:rPr>
  </w:style>
  <w:style w:type="character" w:customStyle="1" w:styleId="CommentTextChar">
    <w:name w:val="Comment Text Char"/>
    <w:basedOn w:val="DefaultParagraphFont"/>
    <w:link w:val="CommentText"/>
    <w:rsid w:val="00F65327"/>
    <w:rPr>
      <w:rFonts w:ascii="Tahoma" w:eastAsia="Calibri" w:hAnsi="Tahoma" w:cs="Tahoma"/>
      <w:lang w:eastAsia="en-US"/>
    </w:rPr>
  </w:style>
  <w:style w:type="character" w:styleId="FollowedHyperlink">
    <w:name w:val="FollowedHyperlink"/>
    <w:basedOn w:val="DefaultParagraphFont"/>
    <w:uiPriority w:val="99"/>
    <w:semiHidden/>
    <w:unhideWhenUsed/>
    <w:rsid w:val="008F7E4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427BF2"/>
    <w:pPr>
      <w:jc w:val="left"/>
    </w:pPr>
    <w:rPr>
      <w:rFonts w:ascii="Arial" w:eastAsia="Times New Roman" w:hAnsi="Arial" w:cs="Times New Roman"/>
      <w:b/>
      <w:bCs/>
      <w:lang w:eastAsia="en-AU"/>
    </w:rPr>
  </w:style>
  <w:style w:type="character" w:customStyle="1" w:styleId="CommentSubjectChar">
    <w:name w:val="Comment Subject Char"/>
    <w:basedOn w:val="CommentTextChar"/>
    <w:link w:val="CommentSubject"/>
    <w:uiPriority w:val="99"/>
    <w:semiHidden/>
    <w:rsid w:val="00427BF2"/>
    <w:rPr>
      <w:rFonts w:ascii="Arial" w:eastAsia="Calibri" w:hAnsi="Arial" w:cs="Tahoma"/>
      <w:b/>
      <w:bCs/>
      <w:lang w:eastAsia="en-US"/>
    </w:rPr>
  </w:style>
  <w:style w:type="paragraph" w:styleId="Revision">
    <w:name w:val="Revision"/>
    <w:hidden/>
    <w:uiPriority w:val="99"/>
    <w:semiHidden/>
    <w:rsid w:val="00200B60"/>
    <w:rPr>
      <w:rFonts w:ascii="Arial" w:hAnsi="Arial"/>
      <w:szCs w:val="24"/>
    </w:rPr>
  </w:style>
  <w:style w:type="character" w:customStyle="1" w:styleId="apple-tab-span">
    <w:name w:val="apple-tab-span"/>
    <w:basedOn w:val="DefaultParagraphFont"/>
    <w:rsid w:val="00355E54"/>
  </w:style>
  <w:style w:type="paragraph" w:customStyle="1" w:styleId="Pa11">
    <w:name w:val="Pa11"/>
    <w:basedOn w:val="Normal"/>
    <w:next w:val="Normal"/>
    <w:uiPriority w:val="99"/>
    <w:rsid w:val="00933BD1"/>
    <w:pPr>
      <w:autoSpaceDE w:val="0"/>
      <w:autoSpaceDN w:val="0"/>
      <w:adjustRightInd w:val="0"/>
      <w:spacing w:line="181" w:lineRule="atLeast"/>
    </w:pPr>
    <w:rPr>
      <w:rFonts w:ascii="Gotham Light" w:hAnsi="Gotham Light"/>
      <w:sz w:val="24"/>
    </w:rPr>
  </w:style>
  <w:style w:type="paragraph" w:customStyle="1" w:styleId="p1">
    <w:name w:val="p1"/>
    <w:basedOn w:val="Normal"/>
    <w:rsid w:val="001662B1"/>
    <w:rPr>
      <w:rFonts w:ascii="Univers" w:eastAsiaTheme="minorHAnsi" w:hAnsi="Univers"/>
      <w:color w:val="003868"/>
      <w:sz w:val="14"/>
      <w:szCs w:val="14"/>
      <w:lang w:val="en-GB" w:eastAsia="en-GB"/>
    </w:rPr>
  </w:style>
  <w:style w:type="character" w:customStyle="1" w:styleId="s1">
    <w:name w:val="s1"/>
    <w:basedOn w:val="DefaultParagraphFont"/>
    <w:rsid w:val="001662B1"/>
    <w:rPr>
      <w:spacing w:val="-2"/>
    </w:rPr>
  </w:style>
  <w:style w:type="table" w:styleId="TableGrid">
    <w:name w:val="Table Grid"/>
    <w:basedOn w:val="TableNormal"/>
    <w:uiPriority w:val="39"/>
    <w:rsid w:val="00166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1662B1"/>
    <w:rPr>
      <w:rFonts w:ascii="Arial" w:hAnsi="Arial"/>
      <w:szCs w:val="24"/>
    </w:rPr>
  </w:style>
  <w:style w:type="paragraph" w:customStyle="1" w:styleId="WMCPolicyHeading">
    <w:name w:val="WMC Policy Heading"/>
    <w:basedOn w:val="Normal"/>
    <w:link w:val="WMCPolicyHeadingChar"/>
    <w:qFormat/>
    <w:rsid w:val="001662B1"/>
    <w:rPr>
      <w:b/>
      <w:color w:val="002060"/>
      <w:sz w:val="28"/>
      <w:szCs w:val="20"/>
      <w:lang w:eastAsia="ko-KR"/>
    </w:rPr>
  </w:style>
  <w:style w:type="character" w:customStyle="1" w:styleId="WMCPolicyHeadingChar">
    <w:name w:val="WMC Policy Heading Char"/>
    <w:basedOn w:val="DefaultParagraphFont"/>
    <w:link w:val="WMCPolicyHeading"/>
    <w:rsid w:val="001662B1"/>
    <w:rPr>
      <w:rFonts w:ascii="Arial" w:hAnsi="Arial"/>
      <w:b/>
      <w:color w:val="002060"/>
      <w:sz w:val="28"/>
      <w:lang w:eastAsia="ko-KR"/>
    </w:rPr>
  </w:style>
  <w:style w:type="character" w:customStyle="1" w:styleId="Heading4Char">
    <w:name w:val="Heading 4 Char"/>
    <w:aliases w:val="h4 sub sub heading Char,h4 Char,4 Char,2nd sub-clause Char,Heading 3A Char,H-4 Char,i Char,Minor Char,H4 Char,Heading 4 StGeorge Char,(i) Char,sd Char,Level 2 - a Char,a. Char,h41 Char,a.1 Char,H41 Char,41 Char,Map Title Char,h42 Char"/>
    <w:basedOn w:val="DefaultParagraphFont"/>
    <w:link w:val="Heading4"/>
    <w:rsid w:val="00F437FE"/>
    <w:rPr>
      <w:rFonts w:ascii="Tahoma" w:eastAsiaTheme="majorEastAsia" w:hAnsi="Tahoma" w:cstheme="majorBidi"/>
      <w:b/>
      <w:bCs/>
      <w:i/>
      <w:iCs/>
      <w:color w:val="005695"/>
      <w:lang w:eastAsia="en-US"/>
    </w:rPr>
  </w:style>
  <w:style w:type="character" w:customStyle="1" w:styleId="Heading2Char">
    <w:name w:val="Heading 2 Char"/>
    <w:aliases w:val="heading 2body Char,body Char,h2 Char,H2 Char,Section Char,h2.H2 Char,1.1 Char,UNDERRUBRIK 1-2 Char,Subhead A Char,test Char,Attribute Heading 2 Char,list 2 Char,list 2 Char,heading 2TOC Char,Head 2 Char,List level 2 Char,Header 2 Char"/>
    <w:basedOn w:val="DefaultParagraphFont"/>
    <w:link w:val="Heading2"/>
    <w:rsid w:val="00F437FE"/>
    <w:rPr>
      <w:rFonts w:ascii="Arial" w:hAnsi="Arial" w:cs="Arial"/>
      <w:b/>
      <w:bCs/>
      <w:iCs/>
      <w:sz w:val="24"/>
      <w:szCs w:val="28"/>
    </w:rPr>
  </w:style>
  <w:style w:type="character" w:customStyle="1" w:styleId="Heading3Char">
    <w:name w:val="Heading 3 Char"/>
    <w:aliases w:val="Body Char,H3 Char,h3 Char,H31 Char,C Sub-Sub/Italic Char,h3 sub heading Char,Head 3 Char,Head 31 Char,Head 32 Char,C Sub-Sub/Italic1 Char,Sub2Para Char,Heading 3a Char,1st sub-clause Char,3m Char,H-3 Char,a Char,(Alt+3) Char,Major Char"/>
    <w:basedOn w:val="DefaultParagraphFont"/>
    <w:link w:val="Heading3"/>
    <w:rsid w:val="00F437FE"/>
    <w:rPr>
      <w:rFonts w:ascii="Arial" w:hAnsi="Arial" w:cs="Arial"/>
      <w:bCs/>
      <w:sz w:val="22"/>
      <w:szCs w:val="26"/>
    </w:rPr>
  </w:style>
  <w:style w:type="paragraph" w:customStyle="1" w:styleId="Bullet">
    <w:name w:val="Bullet"/>
    <w:basedOn w:val="Normal"/>
    <w:qFormat/>
    <w:rsid w:val="00F437FE"/>
    <w:pPr>
      <w:numPr>
        <w:numId w:val="13"/>
      </w:numPr>
      <w:tabs>
        <w:tab w:val="left" w:pos="567"/>
      </w:tabs>
      <w:spacing w:before="120"/>
      <w:ind w:left="567" w:hanging="567"/>
      <w:jc w:val="both"/>
    </w:pPr>
    <w:rPr>
      <w:rFonts w:ascii="Tahoma" w:eastAsia="Calibri" w:hAnsi="Tahoma" w:cs="Tahoma"/>
      <w:szCs w:val="20"/>
      <w:lang w:eastAsia="en-US"/>
    </w:rPr>
  </w:style>
  <w:style w:type="paragraph" w:customStyle="1" w:styleId="BulletSub">
    <w:name w:val="Bullet Sub"/>
    <w:basedOn w:val="Bullet"/>
    <w:qFormat/>
    <w:rsid w:val="00F437FE"/>
    <w:pPr>
      <w:numPr>
        <w:numId w:val="10"/>
      </w:numPr>
      <w:tabs>
        <w:tab w:val="clear" w:pos="567"/>
        <w:tab w:val="left" w:pos="993"/>
      </w:tabs>
      <w:spacing w:before="0"/>
    </w:pPr>
    <w:rPr>
      <w:lang w:eastAsia="en-AU"/>
    </w:rPr>
  </w:style>
  <w:style w:type="paragraph" w:customStyle="1" w:styleId="TableBullet">
    <w:name w:val="Table Bullet"/>
    <w:basedOn w:val="BulletSub"/>
    <w:qFormat/>
    <w:rsid w:val="00F437FE"/>
    <w:pPr>
      <w:numPr>
        <w:numId w:val="11"/>
      </w:numPr>
      <w:tabs>
        <w:tab w:val="clear" w:pos="993"/>
        <w:tab w:val="left" w:pos="284"/>
      </w:tabs>
      <w:jc w:val="left"/>
    </w:pPr>
    <w:rPr>
      <w:sz w:val="18"/>
    </w:rPr>
  </w:style>
  <w:style w:type="paragraph" w:customStyle="1" w:styleId="TableBulletSub">
    <w:name w:val="Table Bullet Sub"/>
    <w:basedOn w:val="TableBullet"/>
    <w:qFormat/>
    <w:rsid w:val="00F437FE"/>
    <w:pPr>
      <w:numPr>
        <w:numId w:val="12"/>
      </w:numPr>
      <w:tabs>
        <w:tab w:val="clear" w:pos="284"/>
        <w:tab w:val="left" w:pos="425"/>
      </w:tabs>
      <w:ind w:left="426" w:hanging="142"/>
    </w:pPr>
  </w:style>
  <w:style w:type="table" w:customStyle="1" w:styleId="CITableTemplates">
    <w:name w:val="CI Table Templates"/>
    <w:basedOn w:val="TableNormal"/>
    <w:uiPriority w:val="99"/>
    <w:rsid w:val="00F437FE"/>
    <w:rPr>
      <w:rFonts w:ascii="Cambria" w:eastAsiaTheme="minorHAnsi" w:hAnsi="Cambria"/>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style>
  <w:style w:type="table" w:customStyle="1" w:styleId="CITableStyle">
    <w:name w:val="CI Table Style"/>
    <w:basedOn w:val="TableNormal"/>
    <w:uiPriority w:val="99"/>
    <w:rsid w:val="00F437FE"/>
    <w:rPr>
      <w:rFonts w:ascii="Cambria" w:eastAsiaTheme="minorHAnsi" w:hAnsi="Cambria"/>
      <w:lang w:eastAsia="en-US"/>
    </w:rPr>
    <w:tblPr/>
  </w:style>
  <w:style w:type="character" w:customStyle="1" w:styleId="FooterChar">
    <w:name w:val="Footer Char"/>
    <w:basedOn w:val="DefaultParagraphFont"/>
    <w:link w:val="Footer"/>
    <w:uiPriority w:val="99"/>
    <w:rsid w:val="00F437FE"/>
    <w:rPr>
      <w:rFonts w:ascii="Arial" w:hAnsi="Arial"/>
      <w:szCs w:val="24"/>
    </w:rPr>
  </w:style>
  <w:style w:type="paragraph" w:styleId="Title">
    <w:name w:val="Title"/>
    <w:basedOn w:val="Normal"/>
    <w:next w:val="Normal"/>
    <w:link w:val="TitleChar"/>
    <w:qFormat/>
    <w:rsid w:val="00F437FE"/>
    <w:pPr>
      <w:jc w:val="right"/>
    </w:pPr>
    <w:rPr>
      <w:rFonts w:ascii="Tahoma" w:eastAsia="Calibri" w:hAnsi="Tahoma"/>
      <w:b/>
      <w:color w:val="26BCD7"/>
      <w:sz w:val="28"/>
      <w:szCs w:val="18"/>
      <w:lang w:eastAsia="en-US"/>
    </w:rPr>
  </w:style>
  <w:style w:type="character" w:customStyle="1" w:styleId="TitleChar">
    <w:name w:val="Title Char"/>
    <w:basedOn w:val="DefaultParagraphFont"/>
    <w:link w:val="Title"/>
    <w:rsid w:val="00F437FE"/>
    <w:rPr>
      <w:rFonts w:ascii="Tahoma" w:eastAsia="Calibri" w:hAnsi="Tahoma"/>
      <w:b/>
      <w:color w:val="26BCD7"/>
      <w:sz w:val="28"/>
      <w:szCs w:val="18"/>
      <w:lang w:eastAsia="en-US"/>
    </w:rPr>
  </w:style>
  <w:style w:type="paragraph" w:customStyle="1" w:styleId="Tabledata">
    <w:name w:val="Table data"/>
    <w:basedOn w:val="Normal"/>
    <w:link w:val="TabledataChar"/>
    <w:rsid w:val="00F437FE"/>
    <w:pPr>
      <w:spacing w:before="20" w:after="20"/>
      <w:jc w:val="both"/>
    </w:pPr>
    <w:rPr>
      <w:rFonts w:ascii="Tahoma" w:eastAsia="Calibri" w:hAnsi="Tahoma"/>
      <w:sz w:val="18"/>
      <w:szCs w:val="18"/>
      <w:lang w:eastAsia="en-US"/>
    </w:rPr>
  </w:style>
  <w:style w:type="character" w:customStyle="1" w:styleId="TabledataChar">
    <w:name w:val="Table data Char"/>
    <w:link w:val="Tabledata"/>
    <w:rsid w:val="00F437FE"/>
    <w:rPr>
      <w:rFonts w:ascii="Tahoma" w:eastAsia="Calibri" w:hAnsi="Tahoma"/>
      <w:sz w:val="18"/>
      <w:szCs w:val="18"/>
      <w:lang w:eastAsia="en-US"/>
    </w:rPr>
  </w:style>
  <w:style w:type="paragraph" w:customStyle="1" w:styleId="TableHeading">
    <w:name w:val="Table Heading"/>
    <w:basedOn w:val="Normal"/>
    <w:rsid w:val="00F437FE"/>
    <w:pPr>
      <w:spacing w:before="20" w:after="20"/>
      <w:jc w:val="both"/>
    </w:pPr>
    <w:rPr>
      <w:rFonts w:ascii="Tahoma" w:eastAsia="Calibri" w:hAnsi="Tahoma" w:cs="Tahoma"/>
      <w:b/>
      <w:color w:val="FFFFFF"/>
      <w:szCs w:val="20"/>
      <w:lang w:eastAsia="en-US"/>
    </w:rPr>
  </w:style>
  <w:style w:type="paragraph" w:customStyle="1" w:styleId="BulletNumbered">
    <w:name w:val="Bullet Numbered"/>
    <w:basedOn w:val="Normal"/>
    <w:qFormat/>
    <w:rsid w:val="00F437FE"/>
    <w:pPr>
      <w:numPr>
        <w:numId w:val="14"/>
      </w:numPr>
      <w:tabs>
        <w:tab w:val="left" w:pos="567"/>
      </w:tabs>
      <w:spacing w:before="120"/>
    </w:pPr>
    <w:rPr>
      <w:rFonts w:ascii="Tahoma" w:eastAsia="Cambria" w:hAnsi="Tahoma"/>
      <w:szCs w:val="22"/>
      <w:lang w:eastAsia="en-US"/>
    </w:rPr>
  </w:style>
  <w:style w:type="paragraph" w:customStyle="1" w:styleId="HeaderReport">
    <w:name w:val="Header Report"/>
    <w:basedOn w:val="Normal"/>
    <w:link w:val="HeaderReportChar"/>
    <w:qFormat/>
    <w:rsid w:val="00F437FE"/>
    <w:pPr>
      <w:jc w:val="right"/>
    </w:pPr>
    <w:rPr>
      <w:rFonts w:ascii="Tahoma" w:eastAsia="Calibri" w:hAnsi="Tahoma" w:cs="Tahoma"/>
      <w:color w:val="26BCD7"/>
      <w:sz w:val="18"/>
      <w:szCs w:val="20"/>
      <w:lang w:eastAsia="en-US"/>
    </w:rPr>
  </w:style>
  <w:style w:type="character" w:customStyle="1" w:styleId="HeaderReportChar">
    <w:name w:val="Header Report Char"/>
    <w:basedOn w:val="DefaultParagraphFont"/>
    <w:link w:val="HeaderReport"/>
    <w:rsid w:val="00F437FE"/>
    <w:rPr>
      <w:rFonts w:ascii="Tahoma" w:eastAsia="Calibri" w:hAnsi="Tahoma" w:cs="Tahoma"/>
      <w:color w:val="26BCD7"/>
      <w:sz w:val="18"/>
      <w:lang w:eastAsia="en-US"/>
    </w:rPr>
  </w:style>
  <w:style w:type="paragraph" w:customStyle="1" w:styleId="FooterLeft">
    <w:name w:val="Footer Left"/>
    <w:basedOn w:val="Normal"/>
    <w:link w:val="FooterLeftChar"/>
    <w:rsid w:val="00F437FE"/>
    <w:pPr>
      <w:jc w:val="both"/>
    </w:pPr>
    <w:rPr>
      <w:rFonts w:ascii="Tahoma" w:eastAsia="Calibri" w:hAnsi="Tahoma" w:cs="Tahoma"/>
      <w:color w:val="005695"/>
      <w:szCs w:val="20"/>
      <w:lang w:eastAsia="en-US"/>
    </w:rPr>
  </w:style>
  <w:style w:type="paragraph" w:customStyle="1" w:styleId="CITable">
    <w:name w:val="CI Table"/>
    <w:basedOn w:val="Normal"/>
    <w:rsid w:val="00F437FE"/>
    <w:pPr>
      <w:jc w:val="both"/>
    </w:pPr>
    <w:rPr>
      <w:rFonts w:ascii="Tahoma" w:eastAsia="Calibri" w:hAnsi="Tahoma" w:cs="Tahoma"/>
      <w:szCs w:val="20"/>
      <w:lang w:eastAsia="en-US"/>
    </w:rPr>
  </w:style>
  <w:style w:type="character" w:customStyle="1" w:styleId="FooterLeftChar">
    <w:name w:val="Footer Left Char"/>
    <w:basedOn w:val="DefaultParagraphFont"/>
    <w:link w:val="FooterLeft"/>
    <w:rsid w:val="00F437FE"/>
    <w:rPr>
      <w:rFonts w:ascii="Tahoma" w:eastAsia="Calibri" w:hAnsi="Tahoma" w:cs="Tahoma"/>
      <w:color w:val="005695"/>
      <w:lang w:eastAsia="en-US"/>
    </w:rPr>
  </w:style>
  <w:style w:type="paragraph" w:styleId="Caption">
    <w:name w:val="caption"/>
    <w:basedOn w:val="Normal"/>
    <w:next w:val="Normal"/>
    <w:link w:val="CaptionChar"/>
    <w:unhideWhenUsed/>
    <w:qFormat/>
    <w:rsid w:val="00F437FE"/>
    <w:pPr>
      <w:keepNext/>
      <w:spacing w:after="200"/>
      <w:jc w:val="both"/>
    </w:pPr>
    <w:rPr>
      <w:rFonts w:ascii="Tahoma" w:eastAsia="Calibri" w:hAnsi="Tahoma" w:cs="Tahoma"/>
      <w:bCs/>
      <w:i/>
      <w:sz w:val="18"/>
      <w:szCs w:val="18"/>
      <w:lang w:eastAsia="en-US"/>
    </w:rPr>
  </w:style>
  <w:style w:type="paragraph" w:customStyle="1" w:styleId="TableCaption">
    <w:name w:val="Table Caption"/>
    <w:basedOn w:val="Caption"/>
    <w:link w:val="TableCaptionChar"/>
    <w:rsid w:val="00F437FE"/>
    <w:rPr>
      <w:b/>
    </w:rPr>
  </w:style>
  <w:style w:type="character" w:customStyle="1" w:styleId="CaptionChar">
    <w:name w:val="Caption Char"/>
    <w:basedOn w:val="DefaultParagraphFont"/>
    <w:link w:val="Caption"/>
    <w:uiPriority w:val="35"/>
    <w:rsid w:val="00F437FE"/>
    <w:rPr>
      <w:rFonts w:ascii="Tahoma" w:eastAsia="Calibri" w:hAnsi="Tahoma" w:cs="Tahoma"/>
      <w:bCs/>
      <w:i/>
      <w:sz w:val="18"/>
      <w:szCs w:val="18"/>
      <w:lang w:eastAsia="en-US"/>
    </w:rPr>
  </w:style>
  <w:style w:type="character" w:customStyle="1" w:styleId="TableCaptionChar">
    <w:name w:val="Table Caption Char"/>
    <w:basedOn w:val="CaptionChar"/>
    <w:link w:val="TableCaption"/>
    <w:rsid w:val="00F437FE"/>
    <w:rPr>
      <w:rFonts w:ascii="Tahoma" w:eastAsia="Calibri" w:hAnsi="Tahoma" w:cs="Tahoma"/>
      <w:b/>
      <w:bCs/>
      <w:i/>
      <w:sz w:val="18"/>
      <w:szCs w:val="18"/>
      <w:lang w:eastAsia="en-US"/>
    </w:rPr>
  </w:style>
  <w:style w:type="paragraph" w:customStyle="1" w:styleId="TableNumbered">
    <w:name w:val="Table Numbered"/>
    <w:basedOn w:val="Normal"/>
    <w:link w:val="TableNumberedChar"/>
    <w:qFormat/>
    <w:rsid w:val="00F437FE"/>
    <w:pPr>
      <w:numPr>
        <w:numId w:val="15"/>
      </w:numPr>
      <w:tabs>
        <w:tab w:val="left" w:pos="425"/>
      </w:tabs>
      <w:spacing w:before="20" w:after="20"/>
      <w:ind w:left="425" w:hanging="425"/>
      <w:jc w:val="both"/>
    </w:pPr>
    <w:rPr>
      <w:rFonts w:ascii="Tahoma" w:eastAsia="Calibri" w:hAnsi="Tahoma" w:cs="Tahoma"/>
      <w:sz w:val="18"/>
      <w:szCs w:val="20"/>
    </w:rPr>
  </w:style>
  <w:style w:type="character" w:customStyle="1" w:styleId="TableNumberedChar">
    <w:name w:val="Table Numbered Char"/>
    <w:basedOn w:val="DefaultParagraphFont"/>
    <w:link w:val="TableNumbered"/>
    <w:rsid w:val="00F437FE"/>
    <w:rPr>
      <w:rFonts w:ascii="Tahoma" w:eastAsia="Calibri" w:hAnsi="Tahoma" w:cs="Tahoma"/>
      <w:sz w:val="18"/>
    </w:rPr>
  </w:style>
  <w:style w:type="paragraph" w:customStyle="1" w:styleId="AppendixAttachment">
    <w:name w:val="Appendix/Attachment"/>
    <w:basedOn w:val="Heading2"/>
    <w:link w:val="AppendixAttachmentChar"/>
    <w:qFormat/>
    <w:rsid w:val="00F437FE"/>
    <w:pPr>
      <w:pageBreakBefore/>
      <w:spacing w:before="0" w:after="240"/>
      <w:ind w:left="567" w:hanging="567"/>
    </w:pPr>
    <w:rPr>
      <w:rFonts w:ascii="Tahoma" w:eastAsiaTheme="majorEastAsia" w:hAnsi="Tahoma" w:cstheme="majorBidi"/>
      <w:iCs w:val="0"/>
      <w:caps/>
      <w:color w:val="005695"/>
      <w:szCs w:val="26"/>
      <w:lang w:eastAsia="en-US"/>
    </w:rPr>
  </w:style>
  <w:style w:type="character" w:customStyle="1" w:styleId="AppendixAttachmentChar">
    <w:name w:val="Appendix/Attachment Char"/>
    <w:basedOn w:val="Heading2Char"/>
    <w:link w:val="AppendixAttachment"/>
    <w:rsid w:val="00F437FE"/>
    <w:rPr>
      <w:rFonts w:ascii="Tahoma" w:eastAsiaTheme="majorEastAsia" w:hAnsi="Tahoma" w:cstheme="majorBidi"/>
      <w:b/>
      <w:bCs/>
      <w:iCs w:val="0"/>
      <w:caps/>
      <w:color w:val="005695"/>
      <w:sz w:val="24"/>
      <w:szCs w:val="26"/>
      <w:lang w:eastAsia="en-US"/>
    </w:rPr>
  </w:style>
  <w:style w:type="character" w:customStyle="1" w:styleId="TenderTitle">
    <w:name w:val="Tender Title"/>
    <w:rsid w:val="00F437FE"/>
    <w:rPr>
      <w:b/>
      <w:bCs/>
      <w:color w:val="26BCD7"/>
      <w:sz w:val="28"/>
    </w:rPr>
  </w:style>
  <w:style w:type="paragraph" w:customStyle="1" w:styleId="FooterReport">
    <w:name w:val="Footer Report"/>
    <w:basedOn w:val="HeaderReport"/>
    <w:link w:val="FooterReportChar"/>
    <w:qFormat/>
    <w:rsid w:val="00F437FE"/>
    <w:pPr>
      <w:tabs>
        <w:tab w:val="right" w:pos="9072"/>
      </w:tabs>
      <w:jc w:val="left"/>
    </w:pPr>
  </w:style>
  <w:style w:type="character" w:customStyle="1" w:styleId="FooterReportChar">
    <w:name w:val="Footer Report Char"/>
    <w:basedOn w:val="HeaderReportChar"/>
    <w:link w:val="FooterReport"/>
    <w:rsid w:val="00F437FE"/>
    <w:rPr>
      <w:rFonts w:ascii="Tahoma" w:eastAsia="Calibri" w:hAnsi="Tahoma" w:cs="Tahoma"/>
      <w:color w:val="26BCD7"/>
      <w:sz w:val="18"/>
      <w:lang w:eastAsia="en-US"/>
    </w:rPr>
  </w:style>
  <w:style w:type="character" w:customStyle="1" w:styleId="StyleArial">
    <w:name w:val="Style Arial"/>
    <w:rsid w:val="00F437FE"/>
    <w:rPr>
      <w:rFonts w:ascii="Arial" w:hAnsi="Arial" w:cs="Times New Roman"/>
      <w:sz w:val="20"/>
    </w:rPr>
  </w:style>
  <w:style w:type="paragraph" w:customStyle="1" w:styleId="StyleH5ArialBefore0ptAfter0pt1">
    <w:name w:val="Style H5 + Arial Before:  0 pt After:  0 pt1"/>
    <w:basedOn w:val="Normal"/>
    <w:rsid w:val="00F437FE"/>
    <w:pPr>
      <w:numPr>
        <w:numId w:val="16"/>
      </w:numPr>
    </w:pPr>
    <w:rPr>
      <w:rFonts w:ascii="Times New Roman" w:hAnsi="Times New Roman"/>
      <w:sz w:val="24"/>
      <w:szCs w:val="20"/>
      <w:lang w:eastAsia="en-US"/>
    </w:rPr>
  </w:style>
  <w:style w:type="paragraph" w:customStyle="1" w:styleId="Tableparagraphsub">
    <w:name w:val="Table paragraph sub"/>
    <w:basedOn w:val="Normal"/>
    <w:rsid w:val="00F437FE"/>
    <w:pPr>
      <w:numPr>
        <w:numId w:val="17"/>
      </w:numPr>
    </w:pPr>
    <w:rPr>
      <w:rFonts w:ascii="Times New Roman" w:hAnsi="Times New Roman"/>
      <w:sz w:val="24"/>
      <w:lang w:eastAsia="en-US"/>
    </w:rPr>
  </w:style>
  <w:style w:type="character" w:customStyle="1" w:styleId="UnresolvedMention1">
    <w:name w:val="Unresolved Mention1"/>
    <w:basedOn w:val="DefaultParagraphFont"/>
    <w:uiPriority w:val="99"/>
    <w:semiHidden/>
    <w:unhideWhenUsed/>
    <w:rsid w:val="00F437FE"/>
    <w:rPr>
      <w:color w:val="605E5C"/>
      <w:shd w:val="clear" w:color="auto" w:fill="E1DFDD"/>
    </w:rPr>
  </w:style>
  <w:style w:type="paragraph" w:styleId="FootnoteText">
    <w:name w:val="footnote text"/>
    <w:basedOn w:val="Normal"/>
    <w:link w:val="FootnoteTextChar"/>
    <w:uiPriority w:val="99"/>
    <w:semiHidden/>
    <w:unhideWhenUsed/>
    <w:rsid w:val="00F437FE"/>
    <w:pPr>
      <w:jc w:val="both"/>
    </w:pPr>
    <w:rPr>
      <w:rFonts w:ascii="Tahoma" w:eastAsia="Calibri" w:hAnsi="Tahoma" w:cs="Tahoma"/>
      <w:szCs w:val="20"/>
      <w:lang w:eastAsia="en-US"/>
    </w:rPr>
  </w:style>
  <w:style w:type="character" w:customStyle="1" w:styleId="FootnoteTextChar">
    <w:name w:val="Footnote Text Char"/>
    <w:basedOn w:val="DefaultParagraphFont"/>
    <w:link w:val="FootnoteText"/>
    <w:uiPriority w:val="99"/>
    <w:semiHidden/>
    <w:rsid w:val="00F437FE"/>
    <w:rPr>
      <w:rFonts w:ascii="Tahoma" w:eastAsia="Calibri" w:hAnsi="Tahoma" w:cs="Tahoma"/>
      <w:lang w:eastAsia="en-US"/>
    </w:rPr>
  </w:style>
  <w:style w:type="character" w:styleId="FootnoteReference">
    <w:name w:val="footnote reference"/>
    <w:basedOn w:val="DefaultParagraphFont"/>
    <w:uiPriority w:val="99"/>
    <w:semiHidden/>
    <w:unhideWhenUsed/>
    <w:rsid w:val="00F437FE"/>
    <w:rPr>
      <w:vertAlign w:val="superscript"/>
    </w:rPr>
  </w:style>
  <w:style w:type="paragraph" w:customStyle="1" w:styleId="Default">
    <w:name w:val="Default"/>
    <w:rsid w:val="0081513E"/>
    <w:pPr>
      <w:autoSpaceDE w:val="0"/>
      <w:autoSpaceDN w:val="0"/>
      <w:adjustRightInd w:val="0"/>
    </w:pPr>
    <w:rPr>
      <w:rFonts w:ascii="Arial" w:hAnsi="Arial" w:cs="Arial"/>
      <w:color w:val="000000"/>
      <w:sz w:val="24"/>
      <w:szCs w:val="24"/>
    </w:rPr>
  </w:style>
  <w:style w:type="character" w:customStyle="1" w:styleId="NormalIndentChar">
    <w:name w:val="Normal Indent Char"/>
    <w:link w:val="NormalIndent"/>
    <w:semiHidden/>
    <w:locked/>
    <w:rsid w:val="004954D7"/>
    <w:rPr>
      <w:rFonts w:ascii="Arial" w:hAnsi="Arial" w:cs="Arial"/>
      <w:lang w:eastAsia="en-US"/>
    </w:rPr>
  </w:style>
  <w:style w:type="paragraph" w:styleId="NormalIndent">
    <w:name w:val="Normal Indent"/>
    <w:basedOn w:val="Normal"/>
    <w:link w:val="NormalIndentChar"/>
    <w:semiHidden/>
    <w:unhideWhenUsed/>
    <w:qFormat/>
    <w:rsid w:val="004954D7"/>
    <w:pPr>
      <w:spacing w:before="100" w:line="288" w:lineRule="auto"/>
      <w:ind w:left="709"/>
    </w:pPr>
    <w:rPr>
      <w:rFonts w:cs="Arial"/>
      <w:szCs w:val="20"/>
      <w:lang w:eastAsia="en-US"/>
    </w:rPr>
  </w:style>
  <w:style w:type="paragraph" w:customStyle="1" w:styleId="ScheduleL2">
    <w:name w:val="Schedule L2"/>
    <w:basedOn w:val="Normal"/>
    <w:next w:val="Normal"/>
    <w:qFormat/>
    <w:rsid w:val="000A0CDA"/>
    <w:pPr>
      <w:keepNext/>
      <w:numPr>
        <w:ilvl w:val="1"/>
        <w:numId w:val="37"/>
      </w:numPr>
      <w:spacing w:before="280" w:after="140" w:line="280" w:lineRule="atLeast"/>
      <w:outlineLvl w:val="1"/>
    </w:pPr>
    <w:rPr>
      <w:rFonts w:cs="Angsana New"/>
      <w:spacing w:val="-10"/>
      <w:w w:val="95"/>
      <w:sz w:val="32"/>
      <w:szCs w:val="22"/>
      <w:lang w:eastAsia="zh-CN" w:bidi="th-TH"/>
    </w:rPr>
  </w:style>
  <w:style w:type="paragraph" w:customStyle="1" w:styleId="ScheduleL3">
    <w:name w:val="Schedule L3"/>
    <w:basedOn w:val="Normal"/>
    <w:next w:val="Normal"/>
    <w:qFormat/>
    <w:rsid w:val="000A0CDA"/>
    <w:pPr>
      <w:keepNext/>
      <w:numPr>
        <w:ilvl w:val="2"/>
        <w:numId w:val="37"/>
      </w:numPr>
      <w:spacing w:before="60" w:after="60" w:line="280" w:lineRule="atLeast"/>
      <w:outlineLvl w:val="2"/>
    </w:pPr>
    <w:rPr>
      <w:rFonts w:ascii="Arial Bold" w:hAnsi="Arial Bold" w:cs="Angsana New"/>
      <w:b/>
      <w:w w:val="95"/>
      <w:sz w:val="24"/>
      <w:szCs w:val="22"/>
      <w:lang w:eastAsia="zh-CN" w:bidi="th-TH"/>
    </w:rPr>
  </w:style>
  <w:style w:type="paragraph" w:customStyle="1" w:styleId="ScheduleL4">
    <w:name w:val="Schedule L4"/>
    <w:basedOn w:val="Normal"/>
    <w:qFormat/>
    <w:rsid w:val="000A0CDA"/>
    <w:pPr>
      <w:numPr>
        <w:ilvl w:val="3"/>
        <w:numId w:val="37"/>
      </w:numPr>
      <w:spacing w:after="140" w:line="280" w:lineRule="atLeast"/>
      <w:outlineLvl w:val="3"/>
    </w:pPr>
    <w:rPr>
      <w:rFonts w:ascii="Franklin Gothic Book" w:hAnsi="Franklin Gothic Book" w:cs="Angsana New"/>
      <w:sz w:val="22"/>
      <w:szCs w:val="22"/>
      <w:lang w:eastAsia="zh-CN" w:bidi="th-TH"/>
    </w:rPr>
  </w:style>
  <w:style w:type="paragraph" w:customStyle="1" w:styleId="ScheduleL5">
    <w:name w:val="Schedule L5"/>
    <w:basedOn w:val="Normal"/>
    <w:qFormat/>
    <w:rsid w:val="000A0CDA"/>
    <w:pPr>
      <w:numPr>
        <w:ilvl w:val="4"/>
        <w:numId w:val="37"/>
      </w:numPr>
      <w:spacing w:after="140" w:line="280" w:lineRule="atLeast"/>
      <w:outlineLvl w:val="4"/>
    </w:pPr>
    <w:rPr>
      <w:rFonts w:ascii="Franklin Gothic Book" w:hAnsi="Franklin Gothic Book" w:cs="Angsana New"/>
      <w:sz w:val="22"/>
      <w:szCs w:val="22"/>
      <w:lang w:eastAsia="zh-CN" w:bidi="th-TH"/>
    </w:rPr>
  </w:style>
  <w:style w:type="paragraph" w:customStyle="1" w:styleId="ScheduleL6">
    <w:name w:val="Schedule L6"/>
    <w:basedOn w:val="Normal"/>
    <w:qFormat/>
    <w:rsid w:val="000A0CDA"/>
    <w:pPr>
      <w:numPr>
        <w:ilvl w:val="5"/>
        <w:numId w:val="37"/>
      </w:numPr>
      <w:spacing w:after="140" w:line="280" w:lineRule="atLeast"/>
      <w:outlineLvl w:val="5"/>
    </w:pPr>
    <w:rPr>
      <w:rFonts w:ascii="Franklin Gothic Book" w:hAnsi="Franklin Gothic Book" w:cs="Angsana New"/>
      <w:sz w:val="22"/>
      <w:szCs w:val="22"/>
      <w:lang w:eastAsia="zh-CN" w:bidi="th-TH"/>
    </w:rPr>
  </w:style>
  <w:style w:type="numbering" w:customStyle="1" w:styleId="Schedule">
    <w:name w:val="Schedule"/>
    <w:uiPriority w:val="99"/>
    <w:rsid w:val="000A0CDA"/>
    <w:pPr>
      <w:numPr>
        <w:numId w:val="37"/>
      </w:numPr>
    </w:pPr>
  </w:style>
  <w:style w:type="character" w:customStyle="1" w:styleId="Heading5Char">
    <w:name w:val="Heading 5 Char"/>
    <w:aliases w:val="Appendix Char,Heading 5 StGeorge Char,H5 Char,Level 3 - i Char,3rd sub-clause Char,A Char,(A) Char,L5 Char,5 Char,Heading 5 Interstar Char,Flow Chart Text Char,Body Text (R) Char,Para5 Char,h5 Char"/>
    <w:basedOn w:val="DefaultParagraphFont"/>
    <w:link w:val="Heading5"/>
    <w:rsid w:val="00AF7713"/>
    <w:rPr>
      <w:rFonts w:ascii="Franklin Gothic Book" w:hAnsi="Franklin Gothic Book" w:cs="Angsana New"/>
      <w:sz w:val="22"/>
      <w:szCs w:val="22"/>
      <w:lang w:eastAsia="zh-CN" w:bidi="th-TH"/>
    </w:rPr>
  </w:style>
  <w:style w:type="character" w:customStyle="1" w:styleId="Heading6Char">
    <w:name w:val="Heading 6 Char"/>
    <w:aliases w:val="Square Bullet list Char,I Char,H6 Char,(I) Char,Legal Level 1. Char,6 Char,Heading 6 Interstar Char,h6 Char,Level 6 Char,ICS in header Char"/>
    <w:basedOn w:val="DefaultParagraphFont"/>
    <w:link w:val="Heading6"/>
    <w:rsid w:val="00AF7713"/>
    <w:rPr>
      <w:rFonts w:ascii="Franklin Gothic Book" w:hAnsi="Franklin Gothic Book" w:cs="Angsana New"/>
      <w:i/>
      <w:iCs/>
      <w:sz w:val="22"/>
      <w:szCs w:val="22"/>
      <w:lang w:eastAsia="zh-CN" w:bidi="th-TH"/>
    </w:rPr>
  </w:style>
  <w:style w:type="character" w:customStyle="1" w:styleId="Heading7Char">
    <w:name w:val="Heading 7 Char"/>
    <w:aliases w:val="Indented hyphen Char,H7 Char,7 Char,h7 Char,Legal Level 1.1. Char,(1) Char,ap Char,i. Char"/>
    <w:basedOn w:val="DefaultParagraphFont"/>
    <w:link w:val="Heading7"/>
    <w:rsid w:val="00AF7713"/>
    <w:rPr>
      <w:rFonts w:ascii="Arial" w:hAnsi="Arial" w:cs="Angsana New"/>
      <w:lang w:eastAsia="zh-CN" w:bidi="th-TH"/>
    </w:rPr>
  </w:style>
  <w:style w:type="character" w:customStyle="1" w:styleId="Heading8Char">
    <w:name w:val="Heading 8 Char"/>
    <w:aliases w:val="Bullet 1 Char,H8 Char,Legal Level 1.1.1. Char,8 Char,ad Char,Heading 8 not in use Char,Level 1.1.1 Char,h8 Char"/>
    <w:basedOn w:val="DefaultParagraphFont"/>
    <w:link w:val="Heading8"/>
    <w:rsid w:val="00AF7713"/>
    <w:rPr>
      <w:rFonts w:ascii="Arial" w:hAnsi="Arial" w:cs="Angsana New"/>
      <w:i/>
      <w:iCs/>
      <w:lang w:eastAsia="zh-CN" w:bidi="th-TH"/>
    </w:rPr>
  </w:style>
  <w:style w:type="character" w:customStyle="1" w:styleId="Heading9Char">
    <w:name w:val="Heading 9 Char"/>
    <w:aliases w:val="Legal Level 1.1.1.1. Char,H9 Char,aat Char,Heading 9 not in use Char,h9 Char"/>
    <w:basedOn w:val="DefaultParagraphFont"/>
    <w:link w:val="Heading9"/>
    <w:rsid w:val="00AF7713"/>
    <w:rPr>
      <w:rFonts w:ascii="Arial" w:hAnsi="Arial" w:cs="Angsana New"/>
      <w:b/>
      <w:bCs/>
      <w:i/>
      <w:iCs/>
      <w:sz w:val="18"/>
      <w:szCs w:val="18"/>
      <w:lang w:eastAsia="zh-CN" w:bidi="th-TH"/>
    </w:rPr>
  </w:style>
  <w:style w:type="paragraph" w:customStyle="1" w:styleId="DefinitionL1">
    <w:name w:val="Definition L1"/>
    <w:basedOn w:val="Normal"/>
    <w:qFormat/>
    <w:rsid w:val="00AF7713"/>
    <w:pPr>
      <w:numPr>
        <w:numId w:val="49"/>
      </w:numPr>
      <w:spacing w:after="140" w:line="280" w:lineRule="atLeast"/>
      <w:outlineLvl w:val="0"/>
    </w:pPr>
    <w:rPr>
      <w:rFonts w:ascii="Franklin Gothic Book" w:hAnsi="Franklin Gothic Book" w:cs="Angsana New"/>
      <w:sz w:val="22"/>
      <w:szCs w:val="22"/>
      <w:lang w:eastAsia="zh-CN" w:bidi="th-TH"/>
    </w:rPr>
  </w:style>
  <w:style w:type="paragraph" w:customStyle="1" w:styleId="DefinitionL2">
    <w:name w:val="Definition L2"/>
    <w:basedOn w:val="Normal"/>
    <w:qFormat/>
    <w:rsid w:val="00AF7713"/>
    <w:pPr>
      <w:numPr>
        <w:ilvl w:val="1"/>
        <w:numId w:val="49"/>
      </w:numPr>
      <w:spacing w:after="140" w:line="280" w:lineRule="atLeast"/>
      <w:outlineLvl w:val="1"/>
    </w:pPr>
    <w:rPr>
      <w:rFonts w:ascii="Franklin Gothic Book" w:hAnsi="Franklin Gothic Book" w:cs="Angsana New"/>
      <w:sz w:val="22"/>
      <w:szCs w:val="22"/>
      <w:lang w:eastAsia="zh-CN" w:bidi="th-TH"/>
    </w:rPr>
  </w:style>
  <w:style w:type="paragraph" w:customStyle="1" w:styleId="DefinitionL3">
    <w:name w:val="Definition L3"/>
    <w:basedOn w:val="Normal"/>
    <w:qFormat/>
    <w:rsid w:val="00AF7713"/>
    <w:pPr>
      <w:numPr>
        <w:ilvl w:val="2"/>
        <w:numId w:val="49"/>
      </w:numPr>
      <w:spacing w:after="140" w:line="280" w:lineRule="atLeast"/>
      <w:outlineLvl w:val="2"/>
    </w:pPr>
    <w:rPr>
      <w:rFonts w:ascii="Franklin Gothic Book" w:hAnsi="Franklin Gothic Book" w:cs="Angsana New"/>
      <w:sz w:val="22"/>
      <w:szCs w:val="22"/>
      <w:lang w:eastAsia="zh-CN" w:bidi="th-TH"/>
    </w:rPr>
  </w:style>
  <w:style w:type="paragraph" w:customStyle="1" w:styleId="Level1">
    <w:name w:val="Level 1"/>
    <w:basedOn w:val="Normal"/>
    <w:qFormat/>
    <w:rsid w:val="00AF7713"/>
    <w:pPr>
      <w:numPr>
        <w:numId w:val="50"/>
      </w:numPr>
      <w:spacing w:after="140" w:line="280" w:lineRule="atLeast"/>
      <w:outlineLvl w:val="0"/>
    </w:pPr>
    <w:rPr>
      <w:rFonts w:ascii="Franklin Gothic Book" w:hAnsi="Franklin Gothic Book" w:cs="Angsana New"/>
      <w:sz w:val="22"/>
      <w:szCs w:val="22"/>
      <w:lang w:eastAsia="zh-CN" w:bidi="th-TH"/>
    </w:rPr>
  </w:style>
  <w:style w:type="paragraph" w:customStyle="1" w:styleId="Level2">
    <w:name w:val="Level 2"/>
    <w:basedOn w:val="Normal"/>
    <w:qFormat/>
    <w:rsid w:val="00AF7713"/>
    <w:pPr>
      <w:numPr>
        <w:ilvl w:val="1"/>
        <w:numId w:val="50"/>
      </w:numPr>
      <w:spacing w:after="140" w:line="280" w:lineRule="atLeast"/>
      <w:outlineLvl w:val="1"/>
    </w:pPr>
    <w:rPr>
      <w:rFonts w:ascii="Franklin Gothic Book" w:hAnsi="Franklin Gothic Book" w:cs="Angsana New"/>
      <w:sz w:val="22"/>
      <w:szCs w:val="22"/>
      <w:lang w:eastAsia="zh-CN" w:bidi="th-TH"/>
    </w:rPr>
  </w:style>
  <w:style w:type="paragraph" w:customStyle="1" w:styleId="Level3">
    <w:name w:val="Level 3"/>
    <w:basedOn w:val="Normal"/>
    <w:qFormat/>
    <w:rsid w:val="00AF7713"/>
    <w:pPr>
      <w:numPr>
        <w:ilvl w:val="2"/>
        <w:numId w:val="50"/>
      </w:numPr>
      <w:spacing w:after="140" w:line="280" w:lineRule="atLeast"/>
      <w:outlineLvl w:val="2"/>
    </w:pPr>
    <w:rPr>
      <w:rFonts w:ascii="Franklin Gothic Book" w:hAnsi="Franklin Gothic Book" w:cs="Angsana New"/>
      <w:sz w:val="22"/>
      <w:szCs w:val="22"/>
      <w:lang w:eastAsia="zh-CN" w:bidi="th-TH"/>
    </w:rPr>
  </w:style>
  <w:style w:type="paragraph" w:customStyle="1" w:styleId="LKBasic1">
    <w:name w:val="LK Basic 1"/>
    <w:basedOn w:val="Normal"/>
    <w:qFormat/>
    <w:rsid w:val="00AF7713"/>
    <w:pPr>
      <w:numPr>
        <w:numId w:val="51"/>
      </w:numPr>
      <w:spacing w:after="140" w:line="280" w:lineRule="atLeast"/>
      <w:outlineLvl w:val="0"/>
    </w:pPr>
    <w:rPr>
      <w:rFonts w:ascii="Franklin Gothic Book" w:hAnsi="Franklin Gothic Book" w:cs="Angsana New"/>
      <w:sz w:val="22"/>
      <w:szCs w:val="22"/>
      <w:lang w:eastAsia="zh-CN" w:bidi="th-TH"/>
    </w:rPr>
  </w:style>
  <w:style w:type="paragraph" w:customStyle="1" w:styleId="LKBasic2">
    <w:name w:val="LK Basic 2"/>
    <w:basedOn w:val="Normal"/>
    <w:qFormat/>
    <w:rsid w:val="00AF7713"/>
    <w:pPr>
      <w:numPr>
        <w:ilvl w:val="1"/>
        <w:numId w:val="51"/>
      </w:numPr>
      <w:spacing w:after="140" w:line="280" w:lineRule="atLeast"/>
      <w:outlineLvl w:val="1"/>
    </w:pPr>
    <w:rPr>
      <w:rFonts w:ascii="Franklin Gothic Book" w:hAnsi="Franklin Gothic Book" w:cs="Angsana New"/>
      <w:sz w:val="22"/>
      <w:szCs w:val="22"/>
      <w:lang w:eastAsia="zh-CN" w:bidi="th-TH"/>
    </w:rPr>
  </w:style>
  <w:style w:type="character" w:styleId="PageNumber">
    <w:name w:val="page number"/>
    <w:basedOn w:val="DefaultParagraphFont"/>
    <w:semiHidden/>
    <w:rsid w:val="00AF7713"/>
  </w:style>
  <w:style w:type="paragraph" w:customStyle="1" w:styleId="LKBasic3">
    <w:name w:val="LK Basic 3"/>
    <w:basedOn w:val="Normal"/>
    <w:qFormat/>
    <w:rsid w:val="00AF7713"/>
    <w:pPr>
      <w:numPr>
        <w:ilvl w:val="2"/>
        <w:numId w:val="51"/>
      </w:numPr>
      <w:spacing w:after="140" w:line="280" w:lineRule="atLeast"/>
      <w:outlineLvl w:val="2"/>
    </w:pPr>
    <w:rPr>
      <w:rFonts w:ascii="Franklin Gothic Book" w:hAnsi="Franklin Gothic Book" w:cs="Angsana New"/>
      <w:sz w:val="22"/>
      <w:szCs w:val="22"/>
      <w:lang w:eastAsia="zh-CN" w:bidi="th-TH"/>
    </w:rPr>
  </w:style>
  <w:style w:type="paragraph" w:customStyle="1" w:styleId="LKBasic4">
    <w:name w:val="LK Basic 4"/>
    <w:basedOn w:val="Normal"/>
    <w:qFormat/>
    <w:rsid w:val="00AF7713"/>
    <w:pPr>
      <w:numPr>
        <w:ilvl w:val="3"/>
        <w:numId w:val="51"/>
      </w:numPr>
      <w:spacing w:after="140" w:line="280" w:lineRule="atLeast"/>
      <w:outlineLvl w:val="3"/>
    </w:pPr>
    <w:rPr>
      <w:rFonts w:ascii="Franklin Gothic Book" w:hAnsi="Franklin Gothic Book" w:cs="Angsana New"/>
      <w:sz w:val="22"/>
      <w:szCs w:val="22"/>
      <w:lang w:eastAsia="zh-CN" w:bidi="th-TH"/>
    </w:rPr>
  </w:style>
  <w:style w:type="paragraph" w:customStyle="1" w:styleId="LKBasic5">
    <w:name w:val="LK Basic 5"/>
    <w:basedOn w:val="Normal"/>
    <w:qFormat/>
    <w:rsid w:val="00AF7713"/>
    <w:pPr>
      <w:numPr>
        <w:ilvl w:val="4"/>
        <w:numId w:val="51"/>
      </w:numPr>
      <w:spacing w:after="140" w:line="280" w:lineRule="atLeast"/>
      <w:outlineLvl w:val="4"/>
    </w:pPr>
    <w:rPr>
      <w:rFonts w:ascii="Franklin Gothic Book" w:hAnsi="Franklin Gothic Book" w:cs="Angsana New"/>
      <w:sz w:val="22"/>
      <w:szCs w:val="22"/>
      <w:lang w:eastAsia="zh-CN" w:bidi="th-TH"/>
    </w:rPr>
  </w:style>
  <w:style w:type="numbering" w:customStyle="1" w:styleId="MELegal">
    <w:name w:val="ME Legal"/>
    <w:uiPriority w:val="99"/>
    <w:rsid w:val="00AF7713"/>
    <w:pPr>
      <w:numPr>
        <w:numId w:val="70"/>
      </w:numPr>
    </w:pPr>
  </w:style>
  <w:style w:type="paragraph" w:customStyle="1" w:styleId="MELegal1">
    <w:name w:val="ME Legal 1"/>
    <w:aliases w:val="l1,ME Legal 11,1"/>
    <w:basedOn w:val="Normal"/>
    <w:next w:val="Normal"/>
    <w:qFormat/>
    <w:rsid w:val="00AF7713"/>
    <w:pPr>
      <w:keepNext/>
      <w:numPr>
        <w:numId w:val="52"/>
      </w:numPr>
      <w:spacing w:before="280" w:after="140" w:line="280" w:lineRule="atLeast"/>
      <w:outlineLvl w:val="0"/>
    </w:pPr>
    <w:rPr>
      <w:rFonts w:cs="Angsana New"/>
      <w:spacing w:val="-10"/>
      <w:w w:val="95"/>
      <w:sz w:val="32"/>
      <w:szCs w:val="22"/>
      <w:lang w:eastAsia="zh-CN" w:bidi="th-TH"/>
    </w:rPr>
  </w:style>
  <w:style w:type="paragraph" w:customStyle="1" w:styleId="MELegal2">
    <w:name w:val="ME Legal 2"/>
    <w:aliases w:val="l2,ME Legal 21,2"/>
    <w:basedOn w:val="Normal"/>
    <w:next w:val="Normal"/>
    <w:link w:val="MELegal2Char"/>
    <w:qFormat/>
    <w:rsid w:val="00AF7713"/>
    <w:pPr>
      <w:keepNext/>
      <w:numPr>
        <w:ilvl w:val="1"/>
        <w:numId w:val="52"/>
      </w:numPr>
      <w:spacing w:before="60" w:after="60" w:line="280" w:lineRule="atLeast"/>
      <w:outlineLvl w:val="1"/>
    </w:pPr>
    <w:rPr>
      <w:rFonts w:ascii="Arial Bold" w:hAnsi="Arial Bold" w:cs="Angsana New"/>
      <w:b/>
      <w:w w:val="95"/>
      <w:sz w:val="24"/>
      <w:szCs w:val="22"/>
      <w:lang w:eastAsia="zh-CN" w:bidi="th-TH"/>
    </w:rPr>
  </w:style>
  <w:style w:type="paragraph" w:customStyle="1" w:styleId="MELegal3">
    <w:name w:val="ME Legal 3"/>
    <w:aliases w:val="l3,ME Legal 31,3"/>
    <w:basedOn w:val="Normal"/>
    <w:link w:val="MELegal3Char"/>
    <w:qFormat/>
    <w:rsid w:val="00AF7713"/>
    <w:pPr>
      <w:numPr>
        <w:ilvl w:val="2"/>
        <w:numId w:val="52"/>
      </w:numPr>
      <w:spacing w:after="140" w:line="280" w:lineRule="atLeast"/>
      <w:outlineLvl w:val="2"/>
    </w:pPr>
    <w:rPr>
      <w:rFonts w:ascii="Franklin Gothic Book" w:hAnsi="Franklin Gothic Book" w:cs="Angsana New"/>
      <w:sz w:val="22"/>
      <w:szCs w:val="22"/>
      <w:lang w:eastAsia="zh-CN" w:bidi="th-TH"/>
    </w:rPr>
  </w:style>
  <w:style w:type="paragraph" w:customStyle="1" w:styleId="LKSubheading">
    <w:name w:val="LK Sub heading"/>
    <w:basedOn w:val="Normal"/>
    <w:next w:val="Normal"/>
    <w:qFormat/>
    <w:rsid w:val="00AF7713"/>
    <w:pPr>
      <w:keepNext/>
      <w:keepLines/>
      <w:spacing w:before="200" w:after="200" w:line="400" w:lineRule="exact"/>
    </w:pPr>
    <w:rPr>
      <w:rFonts w:cs="Angsana New"/>
      <w:spacing w:val="-10"/>
      <w:w w:val="95"/>
      <w:sz w:val="40"/>
      <w:szCs w:val="40"/>
      <w:lang w:eastAsia="zh-CN" w:bidi="th-TH"/>
    </w:rPr>
  </w:style>
  <w:style w:type="paragraph" w:customStyle="1" w:styleId="ContentsDetails">
    <w:name w:val="ContentsDetails"/>
    <w:basedOn w:val="Normal"/>
    <w:next w:val="ContentsTitle"/>
    <w:qFormat/>
    <w:rsid w:val="00AF7713"/>
    <w:pPr>
      <w:spacing w:after="480" w:line="480" w:lineRule="exact"/>
    </w:pPr>
    <w:rPr>
      <w:rFonts w:cs="Angsana New"/>
      <w:spacing w:val="-10"/>
      <w:w w:val="95"/>
      <w:sz w:val="36"/>
      <w:szCs w:val="36"/>
      <w:lang w:eastAsia="zh-CN" w:bidi="th-TH"/>
    </w:rPr>
  </w:style>
  <w:style w:type="paragraph" w:customStyle="1" w:styleId="ContentsTitle">
    <w:name w:val="ContentsTitle"/>
    <w:basedOn w:val="Normal"/>
    <w:qFormat/>
    <w:rsid w:val="00AF7713"/>
    <w:pPr>
      <w:spacing w:line="480" w:lineRule="exact"/>
    </w:pPr>
    <w:rPr>
      <w:rFonts w:cs="Angsana New"/>
      <w:spacing w:val="-10"/>
      <w:w w:val="95"/>
      <w:sz w:val="48"/>
      <w:szCs w:val="48"/>
      <w:lang w:eastAsia="zh-CN" w:bidi="th-TH"/>
    </w:rPr>
  </w:style>
  <w:style w:type="paragraph" w:customStyle="1" w:styleId="CoverPageDetails">
    <w:name w:val="CoverPageDetails"/>
    <w:basedOn w:val="Normal"/>
    <w:qFormat/>
    <w:rsid w:val="00AF7713"/>
    <w:pPr>
      <w:spacing w:after="240" w:line="480" w:lineRule="exact"/>
    </w:pPr>
    <w:rPr>
      <w:rFonts w:cs="Angsana New"/>
      <w:spacing w:val="-10"/>
      <w:w w:val="95"/>
      <w:sz w:val="40"/>
      <w:szCs w:val="40"/>
      <w:lang w:eastAsia="zh-CN" w:bidi="th-TH"/>
    </w:rPr>
  </w:style>
  <w:style w:type="paragraph" w:customStyle="1" w:styleId="CoverPageNames">
    <w:name w:val="CoverPageNames"/>
    <w:basedOn w:val="Normal"/>
    <w:qFormat/>
    <w:rsid w:val="00AF7713"/>
    <w:pPr>
      <w:spacing w:after="80" w:line="320" w:lineRule="exact"/>
    </w:pPr>
    <w:rPr>
      <w:rFonts w:cs="Angsana New"/>
      <w:sz w:val="24"/>
      <w:lang w:eastAsia="zh-CN" w:bidi="th-TH"/>
    </w:rPr>
  </w:style>
  <w:style w:type="paragraph" w:customStyle="1" w:styleId="CoverPageTitle">
    <w:name w:val="CoverPageTitle"/>
    <w:basedOn w:val="Normal"/>
    <w:next w:val="Normal"/>
    <w:qFormat/>
    <w:rsid w:val="00AF7713"/>
    <w:pPr>
      <w:spacing w:after="480" w:line="720" w:lineRule="exact"/>
    </w:pPr>
    <w:rPr>
      <w:rFonts w:cs="Angsana New"/>
      <w:spacing w:val="-20"/>
      <w:w w:val="95"/>
      <w:sz w:val="72"/>
      <w:szCs w:val="72"/>
      <w:lang w:eastAsia="zh-CN" w:bidi="th-TH"/>
    </w:rPr>
  </w:style>
  <w:style w:type="paragraph" w:customStyle="1" w:styleId="DraftText">
    <w:name w:val="DraftText"/>
    <w:basedOn w:val="Normal"/>
    <w:semiHidden/>
    <w:rsid w:val="00AF7713"/>
    <w:pPr>
      <w:spacing w:line="280" w:lineRule="atLeast"/>
    </w:pPr>
    <w:rPr>
      <w:rFonts w:cs="Angsana New"/>
      <w:szCs w:val="20"/>
      <w:lang w:eastAsia="zh-CN" w:bidi="th-TH"/>
    </w:rPr>
  </w:style>
  <w:style w:type="paragraph" w:customStyle="1" w:styleId="LKChapterheading">
    <w:name w:val="LK Chapter heading"/>
    <w:basedOn w:val="Normal"/>
    <w:next w:val="Normal"/>
    <w:qFormat/>
    <w:rsid w:val="00AF7713"/>
    <w:pPr>
      <w:pBdr>
        <w:bottom w:val="single" w:sz="4" w:space="1" w:color="auto"/>
      </w:pBdr>
      <w:spacing w:before="140" w:after="480" w:line="480" w:lineRule="exact"/>
      <w:outlineLvl w:val="0"/>
    </w:pPr>
    <w:rPr>
      <w:rFonts w:cs="Angsana New"/>
      <w:spacing w:val="-10"/>
      <w:w w:val="95"/>
      <w:sz w:val="48"/>
      <w:szCs w:val="48"/>
      <w:lang w:eastAsia="zh-CN" w:bidi="th-TH"/>
    </w:rPr>
  </w:style>
  <w:style w:type="paragraph" w:customStyle="1" w:styleId="PartiesDetails">
    <w:name w:val="PartiesDetails"/>
    <w:basedOn w:val="Normal"/>
    <w:next w:val="Normal"/>
    <w:qFormat/>
    <w:rsid w:val="00AF7713"/>
    <w:pPr>
      <w:spacing w:line="280" w:lineRule="atLeast"/>
    </w:pPr>
    <w:rPr>
      <w:rFonts w:ascii="Franklin Gothic Book" w:hAnsi="Franklin Gothic Book" w:cs="Angsana New"/>
      <w:sz w:val="22"/>
      <w:szCs w:val="22"/>
      <w:lang w:eastAsia="zh-CN" w:bidi="th-TH"/>
    </w:rPr>
  </w:style>
  <w:style w:type="paragraph" w:customStyle="1" w:styleId="MELegal4">
    <w:name w:val="ME Legal 4"/>
    <w:aliases w:val="l4,ME Legal 41"/>
    <w:basedOn w:val="Normal"/>
    <w:qFormat/>
    <w:rsid w:val="00AF7713"/>
    <w:pPr>
      <w:numPr>
        <w:ilvl w:val="3"/>
        <w:numId w:val="52"/>
      </w:numPr>
      <w:spacing w:after="140" w:line="280" w:lineRule="atLeast"/>
      <w:outlineLvl w:val="3"/>
    </w:pPr>
    <w:rPr>
      <w:rFonts w:ascii="Franklin Gothic Book" w:hAnsi="Franklin Gothic Book" w:cs="Angsana New"/>
      <w:sz w:val="22"/>
      <w:szCs w:val="22"/>
      <w:lang w:eastAsia="zh-CN" w:bidi="th-TH"/>
    </w:rPr>
  </w:style>
  <w:style w:type="paragraph" w:customStyle="1" w:styleId="MELegal5">
    <w:name w:val="ME Legal 5"/>
    <w:aliases w:val="l5,ME Legal 51"/>
    <w:basedOn w:val="Normal"/>
    <w:qFormat/>
    <w:rsid w:val="00AF7713"/>
    <w:pPr>
      <w:numPr>
        <w:ilvl w:val="4"/>
        <w:numId w:val="52"/>
      </w:numPr>
      <w:spacing w:after="140" w:line="280" w:lineRule="atLeast"/>
      <w:outlineLvl w:val="4"/>
    </w:pPr>
    <w:rPr>
      <w:rFonts w:ascii="Franklin Gothic Book" w:hAnsi="Franklin Gothic Book" w:cs="Angsana New"/>
      <w:sz w:val="22"/>
      <w:szCs w:val="22"/>
      <w:lang w:eastAsia="zh-CN" w:bidi="th-TH"/>
    </w:rPr>
  </w:style>
  <w:style w:type="paragraph" w:customStyle="1" w:styleId="LKLegal6">
    <w:name w:val="LK Legal 6"/>
    <w:basedOn w:val="Normal"/>
    <w:qFormat/>
    <w:rsid w:val="00AF7713"/>
    <w:pPr>
      <w:numPr>
        <w:ilvl w:val="5"/>
        <w:numId w:val="52"/>
      </w:numPr>
      <w:spacing w:after="140" w:line="280" w:lineRule="atLeast"/>
      <w:outlineLvl w:val="5"/>
    </w:pPr>
    <w:rPr>
      <w:rFonts w:ascii="Franklin Gothic Book" w:hAnsi="Franklin Gothic Book" w:cs="Angsana New"/>
      <w:sz w:val="22"/>
      <w:szCs w:val="22"/>
      <w:lang w:eastAsia="zh-CN" w:bidi="th-TH"/>
    </w:rPr>
  </w:style>
  <w:style w:type="paragraph" w:customStyle="1" w:styleId="PartL1">
    <w:name w:val="Part L1"/>
    <w:basedOn w:val="Normal"/>
    <w:next w:val="Normal"/>
    <w:qFormat/>
    <w:rsid w:val="00AF7713"/>
    <w:pPr>
      <w:numPr>
        <w:numId w:val="53"/>
      </w:numPr>
      <w:spacing w:before="200" w:after="200" w:line="400" w:lineRule="exact"/>
      <w:outlineLvl w:val="0"/>
    </w:pPr>
    <w:rPr>
      <w:rFonts w:cs="Angsana New"/>
      <w:spacing w:val="-10"/>
      <w:w w:val="95"/>
      <w:sz w:val="40"/>
      <w:szCs w:val="22"/>
      <w:lang w:eastAsia="zh-CN" w:bidi="th-TH"/>
    </w:rPr>
  </w:style>
  <w:style w:type="paragraph" w:customStyle="1" w:styleId="zMELogo">
    <w:name w:val="zMELogo"/>
    <w:basedOn w:val="Normal"/>
    <w:next w:val="Normal"/>
    <w:semiHidden/>
    <w:rsid w:val="00AF7713"/>
    <w:rPr>
      <w:rFonts w:ascii="Franklin Gothic Book" w:hAnsi="Franklin Gothic Book" w:cs="Angsana New"/>
      <w:w w:val="97"/>
      <w:sz w:val="62"/>
      <w:szCs w:val="62"/>
      <w:lang w:eastAsia="zh-CN" w:bidi="th-TH"/>
    </w:rPr>
  </w:style>
  <w:style w:type="paragraph" w:styleId="EndnoteText">
    <w:name w:val="endnote text"/>
    <w:basedOn w:val="Normal"/>
    <w:link w:val="EndnoteTextChar"/>
    <w:semiHidden/>
    <w:rsid w:val="00AF7713"/>
    <w:rPr>
      <w:rFonts w:ascii="Franklin Gothic Book" w:hAnsi="Franklin Gothic Book" w:cs="Angsana New"/>
      <w:szCs w:val="20"/>
      <w:lang w:eastAsia="zh-CN" w:bidi="th-TH"/>
    </w:rPr>
  </w:style>
  <w:style w:type="character" w:customStyle="1" w:styleId="EndnoteTextChar">
    <w:name w:val="Endnote Text Char"/>
    <w:basedOn w:val="DefaultParagraphFont"/>
    <w:link w:val="EndnoteText"/>
    <w:semiHidden/>
    <w:rsid w:val="00AF7713"/>
    <w:rPr>
      <w:rFonts w:ascii="Franklin Gothic Book" w:hAnsi="Franklin Gothic Book" w:cs="Angsana New"/>
      <w:lang w:eastAsia="zh-CN" w:bidi="th-TH"/>
    </w:rPr>
  </w:style>
  <w:style w:type="paragraph" w:styleId="BlockText">
    <w:name w:val="Block Text"/>
    <w:basedOn w:val="Normal"/>
    <w:semiHidden/>
    <w:rsid w:val="00AF7713"/>
    <w:pPr>
      <w:spacing w:after="120" w:line="280" w:lineRule="atLeast"/>
      <w:ind w:left="1440" w:right="1440"/>
    </w:pPr>
    <w:rPr>
      <w:rFonts w:ascii="Franklin Gothic Book" w:hAnsi="Franklin Gothic Book" w:cs="Angsana New"/>
      <w:sz w:val="22"/>
      <w:szCs w:val="22"/>
      <w:lang w:eastAsia="zh-CN" w:bidi="th-TH"/>
    </w:rPr>
  </w:style>
  <w:style w:type="paragraph" w:styleId="BodyText">
    <w:name w:val="Body Text"/>
    <w:basedOn w:val="Normal"/>
    <w:link w:val="BodyTextChar"/>
    <w:uiPriority w:val="99"/>
    <w:qFormat/>
    <w:rsid w:val="00AF7713"/>
    <w:pPr>
      <w:spacing w:after="120" w:line="280" w:lineRule="atLeast"/>
    </w:pPr>
    <w:rPr>
      <w:rFonts w:ascii="Franklin Gothic Book" w:hAnsi="Franklin Gothic Book" w:cs="Angsana New"/>
      <w:sz w:val="22"/>
      <w:szCs w:val="22"/>
      <w:lang w:eastAsia="zh-CN" w:bidi="th-TH"/>
    </w:rPr>
  </w:style>
  <w:style w:type="character" w:customStyle="1" w:styleId="BodyTextChar">
    <w:name w:val="Body Text Char"/>
    <w:basedOn w:val="DefaultParagraphFont"/>
    <w:link w:val="BodyText"/>
    <w:uiPriority w:val="99"/>
    <w:rsid w:val="00AF7713"/>
    <w:rPr>
      <w:rFonts w:ascii="Franklin Gothic Book" w:hAnsi="Franklin Gothic Book" w:cs="Angsana New"/>
      <w:sz w:val="22"/>
      <w:szCs w:val="22"/>
      <w:lang w:eastAsia="zh-CN" w:bidi="th-TH"/>
    </w:rPr>
  </w:style>
  <w:style w:type="paragraph" w:styleId="BodyText2">
    <w:name w:val="Body Text 2"/>
    <w:basedOn w:val="Normal"/>
    <w:link w:val="BodyText2Char"/>
    <w:semiHidden/>
    <w:rsid w:val="00AF7713"/>
    <w:pPr>
      <w:spacing w:after="120" w:line="480" w:lineRule="auto"/>
    </w:pPr>
    <w:rPr>
      <w:rFonts w:ascii="Franklin Gothic Book" w:hAnsi="Franklin Gothic Book" w:cs="Angsana New"/>
      <w:sz w:val="22"/>
      <w:szCs w:val="22"/>
      <w:lang w:eastAsia="zh-CN" w:bidi="th-TH"/>
    </w:rPr>
  </w:style>
  <w:style w:type="character" w:customStyle="1" w:styleId="BodyText2Char">
    <w:name w:val="Body Text 2 Char"/>
    <w:basedOn w:val="DefaultParagraphFont"/>
    <w:link w:val="BodyText2"/>
    <w:semiHidden/>
    <w:rsid w:val="00AF7713"/>
    <w:rPr>
      <w:rFonts w:ascii="Franklin Gothic Book" w:hAnsi="Franklin Gothic Book" w:cs="Angsana New"/>
      <w:sz w:val="22"/>
      <w:szCs w:val="22"/>
      <w:lang w:eastAsia="zh-CN" w:bidi="th-TH"/>
    </w:rPr>
  </w:style>
  <w:style w:type="paragraph" w:styleId="BodyText3">
    <w:name w:val="Body Text 3"/>
    <w:basedOn w:val="Normal"/>
    <w:link w:val="BodyText3Char"/>
    <w:semiHidden/>
    <w:rsid w:val="00AF7713"/>
    <w:pPr>
      <w:spacing w:after="120" w:line="280" w:lineRule="atLeast"/>
    </w:pPr>
    <w:rPr>
      <w:rFonts w:ascii="Franklin Gothic Book" w:hAnsi="Franklin Gothic Book" w:cs="Angsana New"/>
      <w:sz w:val="16"/>
      <w:szCs w:val="16"/>
      <w:lang w:eastAsia="zh-CN" w:bidi="th-TH"/>
    </w:rPr>
  </w:style>
  <w:style w:type="character" w:customStyle="1" w:styleId="BodyText3Char">
    <w:name w:val="Body Text 3 Char"/>
    <w:basedOn w:val="DefaultParagraphFont"/>
    <w:link w:val="BodyText3"/>
    <w:semiHidden/>
    <w:rsid w:val="00AF7713"/>
    <w:rPr>
      <w:rFonts w:ascii="Franklin Gothic Book" w:hAnsi="Franklin Gothic Book" w:cs="Angsana New"/>
      <w:sz w:val="16"/>
      <w:szCs w:val="16"/>
      <w:lang w:eastAsia="zh-CN" w:bidi="th-TH"/>
    </w:rPr>
  </w:style>
  <w:style w:type="paragraph" w:styleId="BodyTextFirstIndent">
    <w:name w:val="Body Text First Indent"/>
    <w:basedOn w:val="BodyText"/>
    <w:link w:val="BodyTextFirstIndentChar"/>
    <w:rsid w:val="00AF7713"/>
    <w:pPr>
      <w:ind w:firstLine="210"/>
    </w:pPr>
  </w:style>
  <w:style w:type="character" w:customStyle="1" w:styleId="BodyTextFirstIndentChar">
    <w:name w:val="Body Text First Indent Char"/>
    <w:basedOn w:val="BodyTextChar"/>
    <w:link w:val="BodyTextFirstIndent"/>
    <w:rsid w:val="00AF7713"/>
    <w:rPr>
      <w:rFonts w:ascii="Franklin Gothic Book" w:hAnsi="Franklin Gothic Book" w:cs="Angsana New"/>
      <w:sz w:val="22"/>
      <w:szCs w:val="22"/>
      <w:lang w:eastAsia="zh-CN" w:bidi="th-TH"/>
    </w:rPr>
  </w:style>
  <w:style w:type="paragraph" w:styleId="BodyTextIndent">
    <w:name w:val="Body Text Indent"/>
    <w:basedOn w:val="Normal"/>
    <w:link w:val="BodyTextIndentChar"/>
    <w:semiHidden/>
    <w:rsid w:val="00AF7713"/>
    <w:pPr>
      <w:spacing w:after="120" w:line="280" w:lineRule="atLeast"/>
      <w:ind w:left="283"/>
    </w:pPr>
    <w:rPr>
      <w:rFonts w:ascii="Franklin Gothic Book" w:hAnsi="Franklin Gothic Book" w:cs="Angsana New"/>
      <w:sz w:val="22"/>
      <w:szCs w:val="22"/>
      <w:lang w:eastAsia="zh-CN" w:bidi="th-TH"/>
    </w:rPr>
  </w:style>
  <w:style w:type="character" w:customStyle="1" w:styleId="BodyTextIndentChar">
    <w:name w:val="Body Text Indent Char"/>
    <w:basedOn w:val="DefaultParagraphFont"/>
    <w:link w:val="BodyTextIndent"/>
    <w:semiHidden/>
    <w:rsid w:val="00AF7713"/>
    <w:rPr>
      <w:rFonts w:ascii="Franklin Gothic Book" w:hAnsi="Franklin Gothic Book" w:cs="Angsana New"/>
      <w:sz w:val="22"/>
      <w:szCs w:val="22"/>
      <w:lang w:eastAsia="zh-CN" w:bidi="th-TH"/>
    </w:rPr>
  </w:style>
  <w:style w:type="paragraph" w:styleId="BodyTextFirstIndent2">
    <w:name w:val="Body Text First Indent 2"/>
    <w:basedOn w:val="BodyTextIndent"/>
    <w:link w:val="BodyTextFirstIndent2Char"/>
    <w:semiHidden/>
    <w:rsid w:val="00AF7713"/>
    <w:pPr>
      <w:ind w:firstLine="210"/>
    </w:pPr>
  </w:style>
  <w:style w:type="character" w:customStyle="1" w:styleId="BodyTextFirstIndent2Char">
    <w:name w:val="Body Text First Indent 2 Char"/>
    <w:basedOn w:val="BodyTextIndentChar"/>
    <w:link w:val="BodyTextFirstIndent2"/>
    <w:semiHidden/>
    <w:rsid w:val="00AF7713"/>
    <w:rPr>
      <w:rFonts w:ascii="Franklin Gothic Book" w:hAnsi="Franklin Gothic Book" w:cs="Angsana New"/>
      <w:sz w:val="22"/>
      <w:szCs w:val="22"/>
      <w:lang w:eastAsia="zh-CN" w:bidi="th-TH"/>
    </w:rPr>
  </w:style>
  <w:style w:type="paragraph" w:styleId="BodyTextIndent2">
    <w:name w:val="Body Text Indent 2"/>
    <w:basedOn w:val="Normal"/>
    <w:link w:val="BodyTextIndent2Char"/>
    <w:semiHidden/>
    <w:rsid w:val="00AF7713"/>
    <w:pPr>
      <w:spacing w:after="120" w:line="480" w:lineRule="auto"/>
      <w:ind w:left="283"/>
    </w:pPr>
    <w:rPr>
      <w:rFonts w:ascii="Franklin Gothic Book" w:hAnsi="Franklin Gothic Book" w:cs="Angsana New"/>
      <w:sz w:val="22"/>
      <w:szCs w:val="22"/>
      <w:lang w:eastAsia="zh-CN" w:bidi="th-TH"/>
    </w:rPr>
  </w:style>
  <w:style w:type="character" w:customStyle="1" w:styleId="BodyTextIndent2Char">
    <w:name w:val="Body Text Indent 2 Char"/>
    <w:basedOn w:val="DefaultParagraphFont"/>
    <w:link w:val="BodyTextIndent2"/>
    <w:semiHidden/>
    <w:rsid w:val="00AF7713"/>
    <w:rPr>
      <w:rFonts w:ascii="Franklin Gothic Book" w:hAnsi="Franklin Gothic Book" w:cs="Angsana New"/>
      <w:sz w:val="22"/>
      <w:szCs w:val="22"/>
      <w:lang w:eastAsia="zh-CN" w:bidi="th-TH"/>
    </w:rPr>
  </w:style>
  <w:style w:type="paragraph" w:styleId="BodyTextIndent3">
    <w:name w:val="Body Text Indent 3"/>
    <w:basedOn w:val="Normal"/>
    <w:link w:val="BodyTextIndent3Char"/>
    <w:semiHidden/>
    <w:rsid w:val="00AF7713"/>
    <w:pPr>
      <w:spacing w:after="120" w:line="280" w:lineRule="atLeast"/>
      <w:ind w:left="283"/>
    </w:pPr>
    <w:rPr>
      <w:rFonts w:ascii="Franklin Gothic Book" w:hAnsi="Franklin Gothic Book" w:cs="Angsana New"/>
      <w:sz w:val="16"/>
      <w:szCs w:val="16"/>
      <w:lang w:eastAsia="zh-CN" w:bidi="th-TH"/>
    </w:rPr>
  </w:style>
  <w:style w:type="character" w:customStyle="1" w:styleId="BodyTextIndent3Char">
    <w:name w:val="Body Text Indent 3 Char"/>
    <w:basedOn w:val="DefaultParagraphFont"/>
    <w:link w:val="BodyTextIndent3"/>
    <w:semiHidden/>
    <w:rsid w:val="00AF7713"/>
    <w:rPr>
      <w:rFonts w:ascii="Franklin Gothic Book" w:hAnsi="Franklin Gothic Book" w:cs="Angsana New"/>
      <w:sz w:val="16"/>
      <w:szCs w:val="16"/>
      <w:lang w:eastAsia="zh-CN" w:bidi="th-TH"/>
    </w:rPr>
  </w:style>
  <w:style w:type="paragraph" w:styleId="Closing">
    <w:name w:val="Closing"/>
    <w:basedOn w:val="Normal"/>
    <w:link w:val="ClosingChar"/>
    <w:semiHidden/>
    <w:rsid w:val="00AF7713"/>
    <w:pPr>
      <w:spacing w:after="140" w:line="280" w:lineRule="atLeast"/>
      <w:ind w:left="4252"/>
    </w:pPr>
    <w:rPr>
      <w:rFonts w:ascii="Franklin Gothic Book" w:hAnsi="Franklin Gothic Book" w:cs="Angsana New"/>
      <w:sz w:val="22"/>
      <w:szCs w:val="22"/>
      <w:lang w:eastAsia="zh-CN" w:bidi="th-TH"/>
    </w:rPr>
  </w:style>
  <w:style w:type="character" w:customStyle="1" w:styleId="ClosingChar">
    <w:name w:val="Closing Char"/>
    <w:basedOn w:val="DefaultParagraphFont"/>
    <w:link w:val="Closing"/>
    <w:semiHidden/>
    <w:rsid w:val="00AF7713"/>
    <w:rPr>
      <w:rFonts w:ascii="Franklin Gothic Book" w:hAnsi="Franklin Gothic Book" w:cs="Angsana New"/>
      <w:sz w:val="22"/>
      <w:szCs w:val="22"/>
      <w:lang w:eastAsia="zh-CN" w:bidi="th-TH"/>
    </w:rPr>
  </w:style>
  <w:style w:type="paragraph" w:styleId="Date">
    <w:name w:val="Date"/>
    <w:basedOn w:val="Normal"/>
    <w:next w:val="Normal"/>
    <w:link w:val="DateChar"/>
    <w:uiPriority w:val="99"/>
    <w:rsid w:val="00AF7713"/>
    <w:pPr>
      <w:spacing w:after="140" w:line="280" w:lineRule="atLeast"/>
    </w:pPr>
    <w:rPr>
      <w:rFonts w:ascii="Franklin Gothic Book" w:hAnsi="Franklin Gothic Book" w:cs="Angsana New"/>
      <w:sz w:val="22"/>
      <w:szCs w:val="22"/>
      <w:lang w:eastAsia="zh-CN" w:bidi="th-TH"/>
    </w:rPr>
  </w:style>
  <w:style w:type="character" w:customStyle="1" w:styleId="DateChar">
    <w:name w:val="Date Char"/>
    <w:basedOn w:val="DefaultParagraphFont"/>
    <w:link w:val="Date"/>
    <w:uiPriority w:val="99"/>
    <w:rsid w:val="00AF7713"/>
    <w:rPr>
      <w:rFonts w:ascii="Franklin Gothic Book" w:hAnsi="Franklin Gothic Book" w:cs="Angsana New"/>
      <w:sz w:val="22"/>
      <w:szCs w:val="22"/>
      <w:lang w:eastAsia="zh-CN" w:bidi="th-TH"/>
    </w:rPr>
  </w:style>
  <w:style w:type="paragraph" w:styleId="DocumentMap">
    <w:name w:val="Document Map"/>
    <w:basedOn w:val="Normal"/>
    <w:link w:val="DocumentMapChar"/>
    <w:semiHidden/>
    <w:rsid w:val="00AF7713"/>
    <w:pPr>
      <w:shd w:val="clear" w:color="auto" w:fill="000080"/>
      <w:spacing w:after="140" w:line="280" w:lineRule="atLeast"/>
    </w:pPr>
    <w:rPr>
      <w:rFonts w:ascii="Tahoma" w:hAnsi="Tahoma" w:cs="Tahoma"/>
      <w:szCs w:val="20"/>
      <w:lang w:eastAsia="zh-CN" w:bidi="th-TH"/>
    </w:rPr>
  </w:style>
  <w:style w:type="character" w:customStyle="1" w:styleId="DocumentMapChar">
    <w:name w:val="Document Map Char"/>
    <w:basedOn w:val="DefaultParagraphFont"/>
    <w:link w:val="DocumentMap"/>
    <w:semiHidden/>
    <w:rsid w:val="00AF7713"/>
    <w:rPr>
      <w:rFonts w:ascii="Tahoma" w:hAnsi="Tahoma" w:cs="Tahoma"/>
      <w:shd w:val="clear" w:color="auto" w:fill="000080"/>
      <w:lang w:eastAsia="zh-CN" w:bidi="th-TH"/>
    </w:rPr>
  </w:style>
  <w:style w:type="paragraph" w:styleId="E-mailSignature">
    <w:name w:val="E-mail Signature"/>
    <w:basedOn w:val="Normal"/>
    <w:link w:val="E-mailSignatureChar"/>
    <w:semiHidden/>
    <w:rsid w:val="00AF7713"/>
    <w:pPr>
      <w:spacing w:after="140" w:line="280" w:lineRule="atLeast"/>
    </w:pPr>
    <w:rPr>
      <w:rFonts w:ascii="Franklin Gothic Book" w:hAnsi="Franklin Gothic Book" w:cs="Angsana New"/>
      <w:sz w:val="22"/>
      <w:szCs w:val="22"/>
      <w:lang w:eastAsia="zh-CN" w:bidi="th-TH"/>
    </w:rPr>
  </w:style>
  <w:style w:type="character" w:customStyle="1" w:styleId="E-mailSignatureChar">
    <w:name w:val="E-mail Signature Char"/>
    <w:basedOn w:val="DefaultParagraphFont"/>
    <w:link w:val="E-mailSignature"/>
    <w:semiHidden/>
    <w:rsid w:val="00AF7713"/>
    <w:rPr>
      <w:rFonts w:ascii="Franklin Gothic Book" w:hAnsi="Franklin Gothic Book" w:cs="Angsana New"/>
      <w:sz w:val="22"/>
      <w:szCs w:val="22"/>
      <w:lang w:eastAsia="zh-CN" w:bidi="th-TH"/>
    </w:rPr>
  </w:style>
  <w:style w:type="character" w:styleId="Emphasis">
    <w:name w:val="Emphasis"/>
    <w:basedOn w:val="DefaultParagraphFont"/>
    <w:qFormat/>
    <w:rsid w:val="00AF7713"/>
    <w:rPr>
      <w:i/>
      <w:iCs/>
    </w:rPr>
  </w:style>
  <w:style w:type="character" w:styleId="EndnoteReference">
    <w:name w:val="endnote reference"/>
    <w:basedOn w:val="DefaultParagraphFont"/>
    <w:semiHidden/>
    <w:rsid w:val="00AF7713"/>
    <w:rPr>
      <w:vertAlign w:val="superscript"/>
    </w:rPr>
  </w:style>
  <w:style w:type="paragraph" w:styleId="EnvelopeAddress">
    <w:name w:val="envelope address"/>
    <w:basedOn w:val="Normal"/>
    <w:semiHidden/>
    <w:rsid w:val="00AF7713"/>
    <w:pPr>
      <w:framePr w:w="7920" w:h="1980" w:hRule="exact" w:hSpace="180" w:wrap="auto" w:hAnchor="page" w:xAlign="center" w:yAlign="bottom"/>
      <w:spacing w:after="140" w:line="280" w:lineRule="atLeast"/>
      <w:ind w:left="2880"/>
    </w:pPr>
    <w:rPr>
      <w:rFonts w:cs="Angsana New"/>
      <w:sz w:val="24"/>
      <w:lang w:eastAsia="zh-CN" w:bidi="th-TH"/>
    </w:rPr>
  </w:style>
  <w:style w:type="paragraph" w:styleId="EnvelopeReturn">
    <w:name w:val="envelope return"/>
    <w:basedOn w:val="Normal"/>
    <w:semiHidden/>
    <w:rsid w:val="00AF7713"/>
    <w:pPr>
      <w:spacing w:after="140" w:line="280" w:lineRule="atLeast"/>
    </w:pPr>
    <w:rPr>
      <w:rFonts w:cs="Angsana New"/>
      <w:szCs w:val="20"/>
      <w:lang w:eastAsia="zh-CN" w:bidi="th-TH"/>
    </w:rPr>
  </w:style>
  <w:style w:type="character" w:styleId="HTMLAcronym">
    <w:name w:val="HTML Acronym"/>
    <w:basedOn w:val="DefaultParagraphFont"/>
    <w:semiHidden/>
    <w:rsid w:val="00AF7713"/>
  </w:style>
  <w:style w:type="paragraph" w:styleId="HTMLAddress">
    <w:name w:val="HTML Address"/>
    <w:basedOn w:val="Normal"/>
    <w:link w:val="HTMLAddressChar"/>
    <w:semiHidden/>
    <w:rsid w:val="00AF7713"/>
    <w:pPr>
      <w:spacing w:after="140" w:line="280" w:lineRule="atLeast"/>
    </w:pPr>
    <w:rPr>
      <w:rFonts w:ascii="Franklin Gothic Book" w:hAnsi="Franklin Gothic Book" w:cs="Angsana New"/>
      <w:i/>
      <w:iCs/>
      <w:sz w:val="22"/>
      <w:szCs w:val="22"/>
      <w:lang w:eastAsia="zh-CN" w:bidi="th-TH"/>
    </w:rPr>
  </w:style>
  <w:style w:type="character" w:customStyle="1" w:styleId="HTMLAddressChar">
    <w:name w:val="HTML Address Char"/>
    <w:basedOn w:val="DefaultParagraphFont"/>
    <w:link w:val="HTMLAddress"/>
    <w:semiHidden/>
    <w:rsid w:val="00AF7713"/>
    <w:rPr>
      <w:rFonts w:ascii="Franklin Gothic Book" w:hAnsi="Franklin Gothic Book" w:cs="Angsana New"/>
      <w:i/>
      <w:iCs/>
      <w:sz w:val="22"/>
      <w:szCs w:val="22"/>
      <w:lang w:eastAsia="zh-CN" w:bidi="th-TH"/>
    </w:rPr>
  </w:style>
  <w:style w:type="character" w:styleId="HTMLCite">
    <w:name w:val="HTML Cite"/>
    <w:basedOn w:val="DefaultParagraphFont"/>
    <w:semiHidden/>
    <w:rsid w:val="00AF7713"/>
    <w:rPr>
      <w:i/>
      <w:iCs/>
    </w:rPr>
  </w:style>
  <w:style w:type="character" w:styleId="HTMLCode">
    <w:name w:val="HTML Code"/>
    <w:basedOn w:val="DefaultParagraphFont"/>
    <w:semiHidden/>
    <w:rsid w:val="00AF7713"/>
    <w:rPr>
      <w:rFonts w:ascii="Courier New" w:hAnsi="Courier New"/>
      <w:sz w:val="20"/>
      <w:szCs w:val="20"/>
    </w:rPr>
  </w:style>
  <w:style w:type="character" w:styleId="HTMLDefinition">
    <w:name w:val="HTML Definition"/>
    <w:basedOn w:val="DefaultParagraphFont"/>
    <w:semiHidden/>
    <w:rsid w:val="00AF7713"/>
    <w:rPr>
      <w:i/>
      <w:iCs/>
    </w:rPr>
  </w:style>
  <w:style w:type="character" w:styleId="HTMLKeyboard">
    <w:name w:val="HTML Keyboard"/>
    <w:basedOn w:val="DefaultParagraphFont"/>
    <w:semiHidden/>
    <w:rsid w:val="00AF7713"/>
    <w:rPr>
      <w:rFonts w:ascii="Courier New" w:hAnsi="Courier New"/>
      <w:sz w:val="20"/>
      <w:szCs w:val="20"/>
    </w:rPr>
  </w:style>
  <w:style w:type="paragraph" w:styleId="HTMLPreformatted">
    <w:name w:val="HTML Preformatted"/>
    <w:basedOn w:val="Normal"/>
    <w:link w:val="HTMLPreformattedChar"/>
    <w:semiHidden/>
    <w:rsid w:val="00AF7713"/>
    <w:pPr>
      <w:spacing w:after="140" w:line="280" w:lineRule="atLeast"/>
    </w:pPr>
    <w:rPr>
      <w:rFonts w:ascii="Courier New" w:hAnsi="Courier New" w:cs="Angsana New"/>
      <w:szCs w:val="20"/>
      <w:lang w:eastAsia="zh-CN" w:bidi="th-TH"/>
    </w:rPr>
  </w:style>
  <w:style w:type="character" w:customStyle="1" w:styleId="HTMLPreformattedChar">
    <w:name w:val="HTML Preformatted Char"/>
    <w:basedOn w:val="DefaultParagraphFont"/>
    <w:link w:val="HTMLPreformatted"/>
    <w:semiHidden/>
    <w:rsid w:val="00AF7713"/>
    <w:rPr>
      <w:rFonts w:ascii="Courier New" w:hAnsi="Courier New" w:cs="Angsana New"/>
      <w:lang w:eastAsia="zh-CN" w:bidi="th-TH"/>
    </w:rPr>
  </w:style>
  <w:style w:type="character" w:styleId="HTMLSample">
    <w:name w:val="HTML Sample"/>
    <w:basedOn w:val="DefaultParagraphFont"/>
    <w:semiHidden/>
    <w:rsid w:val="00AF7713"/>
    <w:rPr>
      <w:rFonts w:ascii="Courier New" w:hAnsi="Courier New"/>
    </w:rPr>
  </w:style>
  <w:style w:type="character" w:styleId="HTMLTypewriter">
    <w:name w:val="HTML Typewriter"/>
    <w:basedOn w:val="DefaultParagraphFont"/>
    <w:semiHidden/>
    <w:rsid w:val="00AF7713"/>
    <w:rPr>
      <w:rFonts w:ascii="Courier New" w:hAnsi="Courier New"/>
      <w:sz w:val="20"/>
      <w:szCs w:val="20"/>
    </w:rPr>
  </w:style>
  <w:style w:type="character" w:styleId="HTMLVariable">
    <w:name w:val="HTML Variable"/>
    <w:basedOn w:val="DefaultParagraphFont"/>
    <w:semiHidden/>
    <w:rsid w:val="00AF7713"/>
    <w:rPr>
      <w:i/>
      <w:iCs/>
    </w:rPr>
  </w:style>
  <w:style w:type="paragraph" w:styleId="Index1">
    <w:name w:val="index 1"/>
    <w:basedOn w:val="Normal"/>
    <w:next w:val="Normal"/>
    <w:autoRedefine/>
    <w:semiHidden/>
    <w:rsid w:val="00AF7713"/>
    <w:pPr>
      <w:spacing w:after="140" w:line="280" w:lineRule="atLeast"/>
      <w:ind w:left="220" w:hanging="220"/>
    </w:pPr>
    <w:rPr>
      <w:rFonts w:ascii="Franklin Gothic Book" w:hAnsi="Franklin Gothic Book" w:cs="Angsana New"/>
      <w:sz w:val="22"/>
      <w:szCs w:val="22"/>
      <w:lang w:eastAsia="zh-CN" w:bidi="th-TH"/>
    </w:rPr>
  </w:style>
  <w:style w:type="paragraph" w:styleId="Index2">
    <w:name w:val="index 2"/>
    <w:basedOn w:val="Normal"/>
    <w:next w:val="Normal"/>
    <w:autoRedefine/>
    <w:semiHidden/>
    <w:rsid w:val="00AF7713"/>
    <w:pPr>
      <w:spacing w:after="140" w:line="280" w:lineRule="atLeast"/>
      <w:ind w:left="440" w:hanging="220"/>
    </w:pPr>
    <w:rPr>
      <w:rFonts w:ascii="Franklin Gothic Book" w:hAnsi="Franklin Gothic Book" w:cs="Angsana New"/>
      <w:sz w:val="22"/>
      <w:szCs w:val="22"/>
      <w:lang w:eastAsia="zh-CN" w:bidi="th-TH"/>
    </w:rPr>
  </w:style>
  <w:style w:type="paragraph" w:styleId="Index3">
    <w:name w:val="index 3"/>
    <w:basedOn w:val="Normal"/>
    <w:next w:val="Normal"/>
    <w:autoRedefine/>
    <w:semiHidden/>
    <w:rsid w:val="00AF7713"/>
    <w:pPr>
      <w:spacing w:after="140" w:line="280" w:lineRule="atLeast"/>
      <w:ind w:left="660" w:hanging="220"/>
    </w:pPr>
    <w:rPr>
      <w:rFonts w:ascii="Franklin Gothic Book" w:hAnsi="Franklin Gothic Book" w:cs="Angsana New"/>
      <w:sz w:val="22"/>
      <w:szCs w:val="22"/>
      <w:lang w:eastAsia="zh-CN" w:bidi="th-TH"/>
    </w:rPr>
  </w:style>
  <w:style w:type="paragraph" w:styleId="Index4">
    <w:name w:val="index 4"/>
    <w:basedOn w:val="Normal"/>
    <w:next w:val="Normal"/>
    <w:autoRedefine/>
    <w:semiHidden/>
    <w:rsid w:val="00AF7713"/>
    <w:pPr>
      <w:spacing w:after="140" w:line="280" w:lineRule="atLeast"/>
      <w:ind w:left="880" w:hanging="220"/>
    </w:pPr>
    <w:rPr>
      <w:rFonts w:ascii="Franklin Gothic Book" w:hAnsi="Franklin Gothic Book" w:cs="Angsana New"/>
      <w:sz w:val="22"/>
      <w:szCs w:val="22"/>
      <w:lang w:eastAsia="zh-CN" w:bidi="th-TH"/>
    </w:rPr>
  </w:style>
  <w:style w:type="paragraph" w:styleId="Index5">
    <w:name w:val="index 5"/>
    <w:basedOn w:val="Normal"/>
    <w:next w:val="Normal"/>
    <w:autoRedefine/>
    <w:semiHidden/>
    <w:rsid w:val="00AF7713"/>
    <w:pPr>
      <w:spacing w:after="140" w:line="280" w:lineRule="atLeast"/>
      <w:ind w:left="1100" w:hanging="220"/>
    </w:pPr>
    <w:rPr>
      <w:rFonts w:ascii="Franklin Gothic Book" w:hAnsi="Franklin Gothic Book" w:cs="Angsana New"/>
      <w:sz w:val="22"/>
      <w:szCs w:val="22"/>
      <w:lang w:eastAsia="zh-CN" w:bidi="th-TH"/>
    </w:rPr>
  </w:style>
  <w:style w:type="paragraph" w:styleId="Index6">
    <w:name w:val="index 6"/>
    <w:basedOn w:val="Normal"/>
    <w:next w:val="Normal"/>
    <w:autoRedefine/>
    <w:semiHidden/>
    <w:rsid w:val="00AF7713"/>
    <w:pPr>
      <w:spacing w:after="140" w:line="280" w:lineRule="atLeast"/>
      <w:ind w:left="1320" w:hanging="220"/>
    </w:pPr>
    <w:rPr>
      <w:rFonts w:ascii="Franklin Gothic Book" w:hAnsi="Franklin Gothic Book" w:cs="Angsana New"/>
      <w:sz w:val="22"/>
      <w:szCs w:val="22"/>
      <w:lang w:eastAsia="zh-CN" w:bidi="th-TH"/>
    </w:rPr>
  </w:style>
  <w:style w:type="paragraph" w:styleId="Index7">
    <w:name w:val="index 7"/>
    <w:basedOn w:val="Normal"/>
    <w:next w:val="Normal"/>
    <w:autoRedefine/>
    <w:semiHidden/>
    <w:rsid w:val="00AF7713"/>
    <w:pPr>
      <w:spacing w:after="140" w:line="280" w:lineRule="atLeast"/>
      <w:ind w:left="1540" w:hanging="220"/>
    </w:pPr>
    <w:rPr>
      <w:rFonts w:ascii="Franklin Gothic Book" w:hAnsi="Franklin Gothic Book" w:cs="Angsana New"/>
      <w:sz w:val="22"/>
      <w:szCs w:val="22"/>
      <w:lang w:eastAsia="zh-CN" w:bidi="th-TH"/>
    </w:rPr>
  </w:style>
  <w:style w:type="paragraph" w:styleId="Index8">
    <w:name w:val="index 8"/>
    <w:basedOn w:val="Normal"/>
    <w:next w:val="Normal"/>
    <w:autoRedefine/>
    <w:semiHidden/>
    <w:rsid w:val="00AF7713"/>
    <w:pPr>
      <w:spacing w:after="140" w:line="280" w:lineRule="atLeast"/>
      <w:ind w:left="1760" w:hanging="220"/>
    </w:pPr>
    <w:rPr>
      <w:rFonts w:ascii="Franklin Gothic Book" w:hAnsi="Franklin Gothic Book" w:cs="Angsana New"/>
      <w:sz w:val="22"/>
      <w:szCs w:val="22"/>
      <w:lang w:eastAsia="zh-CN" w:bidi="th-TH"/>
    </w:rPr>
  </w:style>
  <w:style w:type="paragraph" w:styleId="Index9">
    <w:name w:val="index 9"/>
    <w:basedOn w:val="Normal"/>
    <w:next w:val="Normal"/>
    <w:autoRedefine/>
    <w:semiHidden/>
    <w:rsid w:val="00AF7713"/>
    <w:pPr>
      <w:spacing w:after="140" w:line="280" w:lineRule="atLeast"/>
      <w:ind w:left="1980" w:hanging="220"/>
    </w:pPr>
    <w:rPr>
      <w:rFonts w:ascii="Franklin Gothic Book" w:hAnsi="Franklin Gothic Book" w:cs="Angsana New"/>
      <w:sz w:val="22"/>
      <w:szCs w:val="22"/>
      <w:lang w:eastAsia="zh-CN" w:bidi="th-TH"/>
    </w:rPr>
  </w:style>
  <w:style w:type="paragraph" w:styleId="IndexHeading">
    <w:name w:val="index heading"/>
    <w:basedOn w:val="Normal"/>
    <w:next w:val="Index1"/>
    <w:semiHidden/>
    <w:rsid w:val="00AF7713"/>
    <w:pPr>
      <w:spacing w:after="140" w:line="280" w:lineRule="atLeast"/>
    </w:pPr>
    <w:rPr>
      <w:rFonts w:cs="Angsana New"/>
      <w:b/>
      <w:bCs/>
      <w:sz w:val="22"/>
      <w:szCs w:val="22"/>
      <w:lang w:eastAsia="zh-CN" w:bidi="th-TH"/>
    </w:rPr>
  </w:style>
  <w:style w:type="character" w:styleId="LineNumber">
    <w:name w:val="line number"/>
    <w:basedOn w:val="DefaultParagraphFont"/>
    <w:semiHidden/>
    <w:rsid w:val="00AF7713"/>
  </w:style>
  <w:style w:type="paragraph" w:styleId="List">
    <w:name w:val="List"/>
    <w:basedOn w:val="Normal"/>
    <w:semiHidden/>
    <w:rsid w:val="00AF7713"/>
    <w:pPr>
      <w:spacing w:after="140" w:line="280" w:lineRule="atLeast"/>
      <w:ind w:left="283" w:hanging="283"/>
    </w:pPr>
    <w:rPr>
      <w:rFonts w:ascii="Franklin Gothic Book" w:hAnsi="Franklin Gothic Book" w:cs="Angsana New"/>
      <w:sz w:val="22"/>
      <w:szCs w:val="22"/>
      <w:lang w:eastAsia="zh-CN" w:bidi="th-TH"/>
    </w:rPr>
  </w:style>
  <w:style w:type="paragraph" w:styleId="List2">
    <w:name w:val="List 2"/>
    <w:basedOn w:val="Normal"/>
    <w:semiHidden/>
    <w:rsid w:val="00AF7713"/>
    <w:pPr>
      <w:spacing w:after="140" w:line="280" w:lineRule="atLeast"/>
      <w:ind w:left="566" w:hanging="283"/>
    </w:pPr>
    <w:rPr>
      <w:rFonts w:ascii="Franklin Gothic Book" w:hAnsi="Franklin Gothic Book" w:cs="Angsana New"/>
      <w:sz w:val="22"/>
      <w:szCs w:val="22"/>
      <w:lang w:eastAsia="zh-CN" w:bidi="th-TH"/>
    </w:rPr>
  </w:style>
  <w:style w:type="paragraph" w:styleId="List3">
    <w:name w:val="List 3"/>
    <w:basedOn w:val="Normal"/>
    <w:semiHidden/>
    <w:rsid w:val="00AF7713"/>
    <w:pPr>
      <w:spacing w:after="140" w:line="280" w:lineRule="atLeast"/>
      <w:ind w:left="849" w:hanging="283"/>
    </w:pPr>
    <w:rPr>
      <w:rFonts w:ascii="Franklin Gothic Book" w:hAnsi="Franklin Gothic Book" w:cs="Angsana New"/>
      <w:sz w:val="22"/>
      <w:szCs w:val="22"/>
      <w:lang w:eastAsia="zh-CN" w:bidi="th-TH"/>
    </w:rPr>
  </w:style>
  <w:style w:type="paragraph" w:styleId="List4">
    <w:name w:val="List 4"/>
    <w:basedOn w:val="Normal"/>
    <w:rsid w:val="00AF7713"/>
    <w:pPr>
      <w:spacing w:after="140" w:line="280" w:lineRule="atLeast"/>
      <w:ind w:left="1132" w:hanging="283"/>
    </w:pPr>
    <w:rPr>
      <w:rFonts w:ascii="Franklin Gothic Book" w:hAnsi="Franklin Gothic Book" w:cs="Angsana New"/>
      <w:sz w:val="22"/>
      <w:szCs w:val="22"/>
      <w:lang w:eastAsia="zh-CN" w:bidi="th-TH"/>
    </w:rPr>
  </w:style>
  <w:style w:type="paragraph" w:styleId="List5">
    <w:name w:val="List 5"/>
    <w:basedOn w:val="Normal"/>
    <w:rsid w:val="00AF7713"/>
    <w:pPr>
      <w:spacing w:after="140" w:line="280" w:lineRule="atLeast"/>
      <w:ind w:left="1415" w:hanging="283"/>
    </w:pPr>
    <w:rPr>
      <w:rFonts w:ascii="Franklin Gothic Book" w:hAnsi="Franklin Gothic Book" w:cs="Angsana New"/>
      <w:sz w:val="22"/>
      <w:szCs w:val="22"/>
      <w:lang w:eastAsia="zh-CN" w:bidi="th-TH"/>
    </w:rPr>
  </w:style>
  <w:style w:type="paragraph" w:styleId="ListBullet">
    <w:name w:val="List Bullet"/>
    <w:basedOn w:val="Normal"/>
    <w:rsid w:val="00AF7713"/>
    <w:pPr>
      <w:numPr>
        <w:numId w:val="39"/>
      </w:numPr>
      <w:spacing w:after="140" w:line="280" w:lineRule="atLeast"/>
    </w:pPr>
    <w:rPr>
      <w:rFonts w:ascii="Franklin Gothic Book" w:hAnsi="Franklin Gothic Book" w:cs="Angsana New"/>
      <w:sz w:val="22"/>
      <w:szCs w:val="22"/>
      <w:lang w:eastAsia="zh-CN" w:bidi="th-TH"/>
    </w:rPr>
  </w:style>
  <w:style w:type="paragraph" w:styleId="ListBullet2">
    <w:name w:val="List Bullet 2"/>
    <w:basedOn w:val="Normal"/>
    <w:rsid w:val="00AF7713"/>
    <w:pPr>
      <w:numPr>
        <w:numId w:val="40"/>
      </w:numPr>
      <w:spacing w:after="140" w:line="280" w:lineRule="atLeast"/>
    </w:pPr>
    <w:rPr>
      <w:rFonts w:ascii="Franklin Gothic Book" w:hAnsi="Franklin Gothic Book" w:cs="Angsana New"/>
      <w:sz w:val="22"/>
      <w:szCs w:val="22"/>
      <w:lang w:eastAsia="zh-CN" w:bidi="th-TH"/>
    </w:rPr>
  </w:style>
  <w:style w:type="paragraph" w:styleId="ListBullet3">
    <w:name w:val="List Bullet 3"/>
    <w:basedOn w:val="Normal"/>
    <w:rsid w:val="00AF7713"/>
    <w:pPr>
      <w:numPr>
        <w:numId w:val="41"/>
      </w:numPr>
      <w:spacing w:after="140" w:line="280" w:lineRule="atLeast"/>
    </w:pPr>
    <w:rPr>
      <w:rFonts w:ascii="Franklin Gothic Book" w:hAnsi="Franklin Gothic Book" w:cs="Angsana New"/>
      <w:sz w:val="22"/>
      <w:szCs w:val="22"/>
      <w:lang w:eastAsia="zh-CN" w:bidi="th-TH"/>
    </w:rPr>
  </w:style>
  <w:style w:type="paragraph" w:styleId="ListBullet4">
    <w:name w:val="List Bullet 4"/>
    <w:basedOn w:val="Normal"/>
    <w:rsid w:val="00AF7713"/>
    <w:pPr>
      <w:numPr>
        <w:numId w:val="42"/>
      </w:numPr>
      <w:spacing w:after="140" w:line="280" w:lineRule="atLeast"/>
    </w:pPr>
    <w:rPr>
      <w:rFonts w:ascii="Franklin Gothic Book" w:hAnsi="Franklin Gothic Book" w:cs="Angsana New"/>
      <w:sz w:val="22"/>
      <w:szCs w:val="22"/>
      <w:lang w:eastAsia="zh-CN" w:bidi="th-TH"/>
    </w:rPr>
  </w:style>
  <w:style w:type="paragraph" w:styleId="ListBullet5">
    <w:name w:val="List Bullet 5"/>
    <w:basedOn w:val="Normal"/>
    <w:rsid w:val="00AF7713"/>
    <w:pPr>
      <w:numPr>
        <w:numId w:val="43"/>
      </w:numPr>
      <w:spacing w:after="140" w:line="280" w:lineRule="atLeast"/>
    </w:pPr>
    <w:rPr>
      <w:rFonts w:ascii="Franklin Gothic Book" w:hAnsi="Franklin Gothic Book" w:cs="Angsana New"/>
      <w:sz w:val="22"/>
      <w:szCs w:val="22"/>
      <w:lang w:eastAsia="zh-CN" w:bidi="th-TH"/>
    </w:rPr>
  </w:style>
  <w:style w:type="paragraph" w:styleId="ListContinue">
    <w:name w:val="List Continue"/>
    <w:basedOn w:val="Normal"/>
    <w:semiHidden/>
    <w:rsid w:val="00AF7713"/>
    <w:pPr>
      <w:spacing w:after="120" w:line="280" w:lineRule="atLeast"/>
      <w:ind w:left="283"/>
    </w:pPr>
    <w:rPr>
      <w:rFonts w:ascii="Franklin Gothic Book" w:hAnsi="Franklin Gothic Book" w:cs="Angsana New"/>
      <w:sz w:val="22"/>
      <w:szCs w:val="22"/>
      <w:lang w:eastAsia="zh-CN" w:bidi="th-TH"/>
    </w:rPr>
  </w:style>
  <w:style w:type="paragraph" w:styleId="ListContinue2">
    <w:name w:val="List Continue 2"/>
    <w:basedOn w:val="Normal"/>
    <w:semiHidden/>
    <w:rsid w:val="00AF7713"/>
    <w:pPr>
      <w:spacing w:after="120" w:line="280" w:lineRule="atLeast"/>
      <w:ind w:left="566"/>
    </w:pPr>
    <w:rPr>
      <w:rFonts w:ascii="Franklin Gothic Book" w:hAnsi="Franklin Gothic Book" w:cs="Angsana New"/>
      <w:sz w:val="22"/>
      <w:szCs w:val="22"/>
      <w:lang w:eastAsia="zh-CN" w:bidi="th-TH"/>
    </w:rPr>
  </w:style>
  <w:style w:type="paragraph" w:styleId="ListContinue3">
    <w:name w:val="List Continue 3"/>
    <w:basedOn w:val="Normal"/>
    <w:semiHidden/>
    <w:rsid w:val="00AF7713"/>
    <w:pPr>
      <w:spacing w:after="120" w:line="280" w:lineRule="atLeast"/>
      <w:ind w:left="849"/>
    </w:pPr>
    <w:rPr>
      <w:rFonts w:ascii="Franklin Gothic Book" w:hAnsi="Franklin Gothic Book" w:cs="Angsana New"/>
      <w:sz w:val="22"/>
      <w:szCs w:val="22"/>
      <w:lang w:eastAsia="zh-CN" w:bidi="th-TH"/>
    </w:rPr>
  </w:style>
  <w:style w:type="paragraph" w:styleId="ListContinue4">
    <w:name w:val="List Continue 4"/>
    <w:basedOn w:val="Normal"/>
    <w:semiHidden/>
    <w:rsid w:val="00AF7713"/>
    <w:pPr>
      <w:spacing w:after="120" w:line="280" w:lineRule="atLeast"/>
      <w:ind w:left="1132"/>
    </w:pPr>
    <w:rPr>
      <w:rFonts w:ascii="Franklin Gothic Book" w:hAnsi="Franklin Gothic Book" w:cs="Angsana New"/>
      <w:sz w:val="22"/>
      <w:szCs w:val="22"/>
      <w:lang w:eastAsia="zh-CN" w:bidi="th-TH"/>
    </w:rPr>
  </w:style>
  <w:style w:type="paragraph" w:styleId="ListContinue5">
    <w:name w:val="List Continue 5"/>
    <w:basedOn w:val="Normal"/>
    <w:semiHidden/>
    <w:rsid w:val="00AF7713"/>
    <w:pPr>
      <w:spacing w:after="120" w:line="280" w:lineRule="atLeast"/>
      <w:ind w:left="1415"/>
    </w:pPr>
    <w:rPr>
      <w:rFonts w:ascii="Franklin Gothic Book" w:hAnsi="Franklin Gothic Book" w:cs="Angsana New"/>
      <w:sz w:val="22"/>
      <w:szCs w:val="22"/>
      <w:lang w:eastAsia="zh-CN" w:bidi="th-TH"/>
    </w:rPr>
  </w:style>
  <w:style w:type="paragraph" w:styleId="ListNumber">
    <w:name w:val="List Number"/>
    <w:basedOn w:val="Normal"/>
    <w:link w:val="ListNumberChar"/>
    <w:rsid w:val="00AF7713"/>
    <w:pPr>
      <w:numPr>
        <w:numId w:val="44"/>
      </w:numPr>
      <w:spacing w:after="140" w:line="280" w:lineRule="atLeast"/>
    </w:pPr>
    <w:rPr>
      <w:rFonts w:ascii="Franklin Gothic Book" w:hAnsi="Franklin Gothic Book" w:cs="Angsana New"/>
      <w:sz w:val="22"/>
      <w:szCs w:val="22"/>
      <w:lang w:eastAsia="zh-CN" w:bidi="th-TH"/>
    </w:rPr>
  </w:style>
  <w:style w:type="paragraph" w:styleId="ListNumber2">
    <w:name w:val="List Number 2"/>
    <w:basedOn w:val="Normal"/>
    <w:semiHidden/>
    <w:rsid w:val="00AF7713"/>
    <w:pPr>
      <w:numPr>
        <w:numId w:val="45"/>
      </w:numPr>
      <w:spacing w:after="140" w:line="280" w:lineRule="atLeast"/>
    </w:pPr>
    <w:rPr>
      <w:rFonts w:ascii="Franklin Gothic Book" w:hAnsi="Franklin Gothic Book" w:cs="Angsana New"/>
      <w:sz w:val="22"/>
      <w:szCs w:val="22"/>
      <w:lang w:eastAsia="zh-CN" w:bidi="th-TH"/>
    </w:rPr>
  </w:style>
  <w:style w:type="paragraph" w:styleId="ListNumber3">
    <w:name w:val="List Number 3"/>
    <w:basedOn w:val="Normal"/>
    <w:semiHidden/>
    <w:rsid w:val="00AF7713"/>
    <w:pPr>
      <w:numPr>
        <w:numId w:val="46"/>
      </w:numPr>
      <w:spacing w:after="140" w:line="280" w:lineRule="atLeast"/>
    </w:pPr>
    <w:rPr>
      <w:rFonts w:ascii="Franklin Gothic Book" w:hAnsi="Franklin Gothic Book" w:cs="Angsana New"/>
      <w:sz w:val="22"/>
      <w:szCs w:val="22"/>
      <w:lang w:eastAsia="zh-CN" w:bidi="th-TH"/>
    </w:rPr>
  </w:style>
  <w:style w:type="paragraph" w:styleId="ListNumber4">
    <w:name w:val="List Number 4"/>
    <w:basedOn w:val="Normal"/>
    <w:semiHidden/>
    <w:rsid w:val="00AF7713"/>
    <w:pPr>
      <w:numPr>
        <w:numId w:val="47"/>
      </w:numPr>
      <w:spacing w:after="140" w:line="280" w:lineRule="atLeast"/>
    </w:pPr>
    <w:rPr>
      <w:rFonts w:ascii="Franklin Gothic Book" w:hAnsi="Franklin Gothic Book" w:cs="Angsana New"/>
      <w:sz w:val="22"/>
      <w:szCs w:val="22"/>
      <w:lang w:eastAsia="zh-CN" w:bidi="th-TH"/>
    </w:rPr>
  </w:style>
  <w:style w:type="paragraph" w:styleId="ListNumber5">
    <w:name w:val="List Number 5"/>
    <w:basedOn w:val="Normal"/>
    <w:semiHidden/>
    <w:rsid w:val="00AF7713"/>
    <w:pPr>
      <w:numPr>
        <w:numId w:val="48"/>
      </w:numPr>
      <w:spacing w:after="140" w:line="280" w:lineRule="atLeast"/>
    </w:pPr>
    <w:rPr>
      <w:rFonts w:ascii="Franklin Gothic Book" w:hAnsi="Franklin Gothic Book" w:cs="Angsana New"/>
      <w:sz w:val="22"/>
      <w:szCs w:val="22"/>
      <w:lang w:eastAsia="zh-CN" w:bidi="th-TH"/>
    </w:rPr>
  </w:style>
  <w:style w:type="paragraph" w:styleId="MacroText">
    <w:name w:val="macro"/>
    <w:link w:val="MacroTextChar"/>
    <w:semiHidden/>
    <w:rsid w:val="00AF7713"/>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character" w:customStyle="1" w:styleId="MacroTextChar">
    <w:name w:val="Macro Text Char"/>
    <w:basedOn w:val="DefaultParagraphFont"/>
    <w:link w:val="MacroText"/>
    <w:semiHidden/>
    <w:rsid w:val="00AF7713"/>
    <w:rPr>
      <w:rFonts w:ascii="Courier New" w:hAnsi="Courier New" w:cs="Angsana New"/>
      <w:lang w:eastAsia="zh-CN" w:bidi="th-TH"/>
    </w:rPr>
  </w:style>
  <w:style w:type="paragraph" w:styleId="MessageHeader">
    <w:name w:val="Message Header"/>
    <w:basedOn w:val="Normal"/>
    <w:link w:val="MessageHeaderChar"/>
    <w:uiPriority w:val="97"/>
    <w:semiHidden/>
    <w:rsid w:val="00AF7713"/>
    <w:pPr>
      <w:pBdr>
        <w:top w:val="single" w:sz="6" w:space="1" w:color="auto"/>
        <w:left w:val="single" w:sz="6" w:space="1" w:color="auto"/>
        <w:bottom w:val="single" w:sz="6" w:space="1" w:color="auto"/>
        <w:right w:val="single" w:sz="6" w:space="1" w:color="auto"/>
      </w:pBdr>
      <w:shd w:val="pct20" w:color="auto" w:fill="auto"/>
      <w:spacing w:after="140" w:line="280" w:lineRule="atLeast"/>
      <w:ind w:left="1134" w:hanging="1134"/>
    </w:pPr>
    <w:rPr>
      <w:rFonts w:cs="Angsana New"/>
      <w:sz w:val="24"/>
      <w:lang w:eastAsia="zh-CN" w:bidi="th-TH"/>
    </w:rPr>
  </w:style>
  <w:style w:type="character" w:customStyle="1" w:styleId="MessageHeaderChar">
    <w:name w:val="Message Header Char"/>
    <w:basedOn w:val="DefaultParagraphFont"/>
    <w:link w:val="MessageHeader"/>
    <w:uiPriority w:val="97"/>
    <w:semiHidden/>
    <w:rsid w:val="00AF7713"/>
    <w:rPr>
      <w:rFonts w:ascii="Arial" w:hAnsi="Arial" w:cs="Angsana New"/>
      <w:sz w:val="24"/>
      <w:szCs w:val="24"/>
      <w:shd w:val="pct20" w:color="auto" w:fill="auto"/>
      <w:lang w:eastAsia="zh-CN" w:bidi="th-TH"/>
    </w:rPr>
  </w:style>
  <w:style w:type="paragraph" w:styleId="NormalWeb">
    <w:name w:val="Normal (Web)"/>
    <w:basedOn w:val="Normal"/>
    <w:uiPriority w:val="97"/>
    <w:semiHidden/>
    <w:rsid w:val="00AF7713"/>
    <w:pPr>
      <w:spacing w:after="140" w:line="280" w:lineRule="atLeast"/>
    </w:pPr>
    <w:rPr>
      <w:rFonts w:ascii="Franklin Gothic Book" w:hAnsi="Franklin Gothic Book" w:cs="Angsana New"/>
      <w:sz w:val="24"/>
      <w:lang w:eastAsia="zh-CN" w:bidi="th-TH"/>
    </w:rPr>
  </w:style>
  <w:style w:type="paragraph" w:styleId="NoteHeading">
    <w:name w:val="Note Heading"/>
    <w:basedOn w:val="Normal"/>
    <w:next w:val="Normal"/>
    <w:link w:val="NoteHeadingChar"/>
    <w:semiHidden/>
    <w:rsid w:val="00AF7713"/>
    <w:pPr>
      <w:spacing w:after="140" w:line="280" w:lineRule="atLeast"/>
    </w:pPr>
    <w:rPr>
      <w:rFonts w:ascii="Franklin Gothic Book" w:hAnsi="Franklin Gothic Book" w:cs="Angsana New"/>
      <w:sz w:val="22"/>
      <w:szCs w:val="22"/>
      <w:lang w:eastAsia="zh-CN" w:bidi="th-TH"/>
    </w:rPr>
  </w:style>
  <w:style w:type="character" w:customStyle="1" w:styleId="NoteHeadingChar">
    <w:name w:val="Note Heading Char"/>
    <w:basedOn w:val="DefaultParagraphFont"/>
    <w:link w:val="NoteHeading"/>
    <w:semiHidden/>
    <w:rsid w:val="00AF7713"/>
    <w:rPr>
      <w:rFonts w:ascii="Franklin Gothic Book" w:hAnsi="Franklin Gothic Book" w:cs="Angsana New"/>
      <w:sz w:val="22"/>
      <w:szCs w:val="22"/>
      <w:lang w:eastAsia="zh-CN" w:bidi="th-TH"/>
    </w:rPr>
  </w:style>
  <w:style w:type="paragraph" w:styleId="PlainText">
    <w:name w:val="Plain Text"/>
    <w:basedOn w:val="Normal"/>
    <w:link w:val="PlainTextChar"/>
    <w:uiPriority w:val="99"/>
    <w:semiHidden/>
    <w:rsid w:val="00AF7713"/>
    <w:pPr>
      <w:spacing w:after="140" w:line="280" w:lineRule="atLeast"/>
    </w:pPr>
    <w:rPr>
      <w:rFonts w:ascii="Courier New" w:hAnsi="Courier New" w:cs="Angsana New"/>
      <w:szCs w:val="20"/>
      <w:lang w:eastAsia="zh-CN" w:bidi="th-TH"/>
    </w:rPr>
  </w:style>
  <w:style w:type="character" w:customStyle="1" w:styleId="PlainTextChar">
    <w:name w:val="Plain Text Char"/>
    <w:basedOn w:val="DefaultParagraphFont"/>
    <w:link w:val="PlainText"/>
    <w:uiPriority w:val="99"/>
    <w:semiHidden/>
    <w:rsid w:val="00AF7713"/>
    <w:rPr>
      <w:rFonts w:ascii="Courier New" w:hAnsi="Courier New" w:cs="Angsana New"/>
      <w:lang w:eastAsia="zh-CN" w:bidi="th-TH"/>
    </w:rPr>
  </w:style>
  <w:style w:type="paragraph" w:styleId="Salutation">
    <w:name w:val="Salutation"/>
    <w:basedOn w:val="Normal"/>
    <w:next w:val="Normal"/>
    <w:link w:val="SalutationChar"/>
    <w:rsid w:val="00AF7713"/>
    <w:pPr>
      <w:spacing w:after="140" w:line="280" w:lineRule="atLeast"/>
    </w:pPr>
    <w:rPr>
      <w:rFonts w:ascii="Franklin Gothic Book" w:hAnsi="Franklin Gothic Book" w:cs="Angsana New"/>
      <w:sz w:val="22"/>
      <w:szCs w:val="22"/>
      <w:lang w:eastAsia="zh-CN" w:bidi="th-TH"/>
    </w:rPr>
  </w:style>
  <w:style w:type="character" w:customStyle="1" w:styleId="SalutationChar">
    <w:name w:val="Salutation Char"/>
    <w:basedOn w:val="DefaultParagraphFont"/>
    <w:link w:val="Salutation"/>
    <w:rsid w:val="00AF7713"/>
    <w:rPr>
      <w:rFonts w:ascii="Franklin Gothic Book" w:hAnsi="Franklin Gothic Book" w:cs="Angsana New"/>
      <w:sz w:val="22"/>
      <w:szCs w:val="22"/>
      <w:lang w:eastAsia="zh-CN" w:bidi="th-TH"/>
    </w:rPr>
  </w:style>
  <w:style w:type="paragraph" w:styleId="Signature">
    <w:name w:val="Signature"/>
    <w:basedOn w:val="Normal"/>
    <w:link w:val="SignatureChar"/>
    <w:semiHidden/>
    <w:rsid w:val="00AF7713"/>
    <w:pPr>
      <w:spacing w:after="140" w:line="280" w:lineRule="atLeast"/>
      <w:ind w:left="4252"/>
    </w:pPr>
    <w:rPr>
      <w:rFonts w:ascii="Franklin Gothic Book" w:hAnsi="Franklin Gothic Book" w:cs="Angsana New"/>
      <w:sz w:val="22"/>
      <w:szCs w:val="22"/>
      <w:lang w:eastAsia="zh-CN" w:bidi="th-TH"/>
    </w:rPr>
  </w:style>
  <w:style w:type="character" w:customStyle="1" w:styleId="SignatureChar">
    <w:name w:val="Signature Char"/>
    <w:basedOn w:val="DefaultParagraphFont"/>
    <w:link w:val="Signature"/>
    <w:semiHidden/>
    <w:rsid w:val="00AF7713"/>
    <w:rPr>
      <w:rFonts w:ascii="Franklin Gothic Book" w:hAnsi="Franklin Gothic Book" w:cs="Angsana New"/>
      <w:sz w:val="22"/>
      <w:szCs w:val="22"/>
      <w:lang w:eastAsia="zh-CN" w:bidi="th-TH"/>
    </w:rPr>
  </w:style>
  <w:style w:type="character" w:styleId="Strong">
    <w:name w:val="Strong"/>
    <w:basedOn w:val="DefaultParagraphFont"/>
    <w:qFormat/>
    <w:rsid w:val="00AF7713"/>
    <w:rPr>
      <w:b/>
      <w:bCs/>
    </w:rPr>
  </w:style>
  <w:style w:type="paragraph" w:styleId="Subtitle">
    <w:name w:val="Subtitle"/>
    <w:basedOn w:val="Normal"/>
    <w:link w:val="SubtitleChar"/>
    <w:qFormat/>
    <w:rsid w:val="00AF7713"/>
    <w:pPr>
      <w:spacing w:after="60" w:line="280" w:lineRule="atLeast"/>
      <w:jc w:val="center"/>
      <w:outlineLvl w:val="1"/>
    </w:pPr>
    <w:rPr>
      <w:rFonts w:cs="Angsana New"/>
      <w:sz w:val="24"/>
      <w:lang w:eastAsia="zh-CN" w:bidi="th-TH"/>
    </w:rPr>
  </w:style>
  <w:style w:type="character" w:customStyle="1" w:styleId="SubtitleChar">
    <w:name w:val="Subtitle Char"/>
    <w:basedOn w:val="DefaultParagraphFont"/>
    <w:link w:val="Subtitle"/>
    <w:rsid w:val="00AF7713"/>
    <w:rPr>
      <w:rFonts w:ascii="Arial" w:hAnsi="Arial" w:cs="Angsana New"/>
      <w:sz w:val="24"/>
      <w:szCs w:val="24"/>
      <w:lang w:eastAsia="zh-CN" w:bidi="th-TH"/>
    </w:rPr>
  </w:style>
  <w:style w:type="table" w:styleId="Table3Deffects1">
    <w:name w:val="Table 3D effects 1"/>
    <w:basedOn w:val="TableNormal"/>
    <w:semiHidden/>
    <w:rsid w:val="00AF7713"/>
    <w:pPr>
      <w:spacing w:after="140" w:line="280" w:lineRule="atLeast"/>
    </w:pPr>
    <w:rPr>
      <w:rFonts w:ascii="Times New (W1)" w:hAnsi="Times New (W1)"/>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F7713"/>
    <w:pPr>
      <w:spacing w:after="140" w:line="280" w:lineRule="atLeast"/>
    </w:pPr>
    <w:rPr>
      <w:rFonts w:ascii="Times New (W1)" w:hAnsi="Times New (W1)"/>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F7713"/>
    <w:pPr>
      <w:spacing w:after="140" w:line="280" w:lineRule="atLeast"/>
    </w:pPr>
    <w:rPr>
      <w:rFonts w:ascii="Times New (W1)" w:hAnsi="Times New (W1)"/>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F7713"/>
    <w:pPr>
      <w:spacing w:after="140" w:line="280" w:lineRule="atLeast"/>
    </w:pPr>
    <w:rPr>
      <w:rFonts w:ascii="Times New (W1)" w:hAnsi="Times New (W1)"/>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F7713"/>
    <w:pPr>
      <w:spacing w:after="140" w:line="280" w:lineRule="atLeast"/>
    </w:pPr>
    <w:rPr>
      <w:rFonts w:ascii="Times New (W1)" w:hAnsi="Times New (W1)"/>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F7713"/>
    <w:pPr>
      <w:spacing w:after="140" w:line="280" w:lineRule="atLeast"/>
    </w:pPr>
    <w:rPr>
      <w:rFonts w:ascii="Times New (W1)" w:hAnsi="Times New (W1)"/>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F7713"/>
    <w:pPr>
      <w:spacing w:after="140" w:line="280" w:lineRule="atLeast"/>
    </w:pPr>
    <w:rPr>
      <w:rFonts w:ascii="Times New (W1)" w:hAnsi="Times New (W1)"/>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F7713"/>
    <w:pPr>
      <w:spacing w:after="140" w:line="280" w:lineRule="atLeast"/>
    </w:pPr>
    <w:rPr>
      <w:rFonts w:ascii="Times New (W1)" w:hAnsi="Times New (W1)"/>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F7713"/>
    <w:pPr>
      <w:spacing w:after="140" w:line="280" w:lineRule="atLeast"/>
    </w:pPr>
    <w:rPr>
      <w:rFonts w:ascii="Times New (W1)" w:hAnsi="Times New (W1)"/>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F7713"/>
    <w:pPr>
      <w:spacing w:after="140" w:line="280" w:lineRule="atLeast"/>
    </w:pPr>
    <w:rPr>
      <w:rFonts w:ascii="Times New (W1)" w:hAnsi="Times New (W1)"/>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F7713"/>
    <w:pPr>
      <w:spacing w:after="140" w:line="280" w:lineRule="atLeast"/>
    </w:pPr>
    <w:rPr>
      <w:rFonts w:ascii="Times New (W1)" w:hAnsi="Times New (W1)"/>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F7713"/>
    <w:pPr>
      <w:spacing w:after="140" w:line="280" w:lineRule="atLeast"/>
    </w:pPr>
    <w:rPr>
      <w:rFonts w:ascii="Times New (W1)" w:hAnsi="Times New (W1)"/>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F7713"/>
    <w:pPr>
      <w:spacing w:after="140" w:line="280" w:lineRule="atLeast"/>
    </w:pPr>
    <w:rPr>
      <w:rFonts w:ascii="Times New (W1)" w:hAnsi="Times New (W1)"/>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F7713"/>
    <w:pPr>
      <w:spacing w:after="140" w:line="280" w:lineRule="atLeast"/>
    </w:pPr>
    <w:rPr>
      <w:rFonts w:ascii="Times New (W1)" w:hAnsi="Times New (W1)"/>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F7713"/>
    <w:pPr>
      <w:spacing w:after="140" w:line="280" w:lineRule="atLeast"/>
    </w:pPr>
    <w:rPr>
      <w:rFonts w:ascii="Times New (W1)" w:hAnsi="Times New (W1)"/>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F7713"/>
    <w:pPr>
      <w:spacing w:after="140" w:line="280" w:lineRule="atLeast"/>
    </w:pPr>
    <w:rPr>
      <w:rFonts w:ascii="Times New (W1)" w:hAnsi="Times New (W1)"/>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F7713"/>
    <w:pPr>
      <w:spacing w:after="140" w:line="280" w:lineRule="atLeast"/>
    </w:pPr>
    <w:rPr>
      <w:rFonts w:ascii="Times New (W1)" w:hAnsi="Times New (W1)"/>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AF7713"/>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F7713"/>
    <w:pPr>
      <w:spacing w:after="140" w:line="280" w:lineRule="atLeast"/>
    </w:pPr>
    <w:rPr>
      <w:rFonts w:ascii="Times New (W1)" w:hAnsi="Times New (W1)"/>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F7713"/>
    <w:pPr>
      <w:spacing w:after="140" w:line="280" w:lineRule="atLeast"/>
    </w:pPr>
    <w:rPr>
      <w:rFonts w:ascii="Times New (W1)" w:hAnsi="Times New (W1)"/>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F7713"/>
    <w:pPr>
      <w:spacing w:after="140" w:line="280" w:lineRule="atLeast"/>
    </w:pPr>
    <w:rPr>
      <w:rFonts w:ascii="Times New (W1)" w:hAnsi="Times New (W1)"/>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F7713"/>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F7713"/>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F7713"/>
    <w:pPr>
      <w:spacing w:after="140" w:line="280" w:lineRule="atLeast"/>
    </w:pPr>
    <w:rPr>
      <w:rFonts w:ascii="Times New (W1)" w:hAnsi="Times New (W1)"/>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F7713"/>
    <w:pPr>
      <w:spacing w:after="140" w:line="280" w:lineRule="atLeast"/>
    </w:pPr>
    <w:rPr>
      <w:rFonts w:ascii="Times New (W1)" w:hAnsi="Times New (W1)"/>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F7713"/>
    <w:pPr>
      <w:spacing w:after="140" w:line="280" w:lineRule="atLeast"/>
    </w:pPr>
    <w:rPr>
      <w:rFonts w:ascii="Times New (W1)" w:hAnsi="Times New (W1)"/>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F7713"/>
    <w:pPr>
      <w:spacing w:after="140" w:line="280" w:lineRule="atLeast"/>
    </w:pPr>
    <w:rPr>
      <w:rFonts w:ascii="Times New (W1)" w:hAnsi="Times New (W1)"/>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F7713"/>
    <w:pPr>
      <w:spacing w:after="140" w:line="280" w:lineRule="atLeast"/>
    </w:pPr>
    <w:rPr>
      <w:rFonts w:ascii="Times New (W1)" w:hAnsi="Times New (W1)"/>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F7713"/>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F7713"/>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F7713"/>
    <w:pPr>
      <w:spacing w:after="140" w:line="280" w:lineRule="atLeast"/>
    </w:pPr>
    <w:rPr>
      <w:rFonts w:ascii="Times New (W1)" w:hAnsi="Times New (W1)"/>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F7713"/>
    <w:pPr>
      <w:spacing w:after="140" w:line="280" w:lineRule="atLeast"/>
    </w:pPr>
    <w:rPr>
      <w:rFonts w:ascii="Times New (W1)" w:hAnsi="Times New (W1)"/>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F7713"/>
    <w:pPr>
      <w:spacing w:after="140" w:line="280" w:lineRule="atLeast"/>
    </w:pPr>
    <w:rPr>
      <w:rFonts w:ascii="Times New (W1)" w:hAnsi="Times New (W1)"/>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F7713"/>
    <w:pPr>
      <w:spacing w:after="140" w:line="280" w:lineRule="atLeast"/>
      <w:ind w:left="220" w:hanging="220"/>
    </w:pPr>
    <w:rPr>
      <w:rFonts w:ascii="Franklin Gothic Book" w:hAnsi="Franklin Gothic Book" w:cs="Angsana New"/>
      <w:sz w:val="22"/>
      <w:szCs w:val="22"/>
      <w:lang w:eastAsia="zh-CN" w:bidi="th-TH"/>
    </w:rPr>
  </w:style>
  <w:style w:type="paragraph" w:styleId="TableofFigures">
    <w:name w:val="table of figures"/>
    <w:basedOn w:val="Normal"/>
    <w:next w:val="Normal"/>
    <w:semiHidden/>
    <w:rsid w:val="00AF7713"/>
    <w:pPr>
      <w:spacing w:after="140" w:line="280" w:lineRule="atLeast"/>
    </w:pPr>
    <w:rPr>
      <w:rFonts w:ascii="Franklin Gothic Book" w:hAnsi="Franklin Gothic Book" w:cs="Angsana New"/>
      <w:sz w:val="22"/>
      <w:szCs w:val="22"/>
      <w:lang w:eastAsia="zh-CN" w:bidi="th-TH"/>
    </w:rPr>
  </w:style>
  <w:style w:type="table" w:styleId="TableProfessional">
    <w:name w:val="Table Professional"/>
    <w:basedOn w:val="TableNormal"/>
    <w:semiHidden/>
    <w:rsid w:val="00AF7713"/>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F7713"/>
    <w:pPr>
      <w:spacing w:after="140" w:line="280" w:lineRule="atLeast"/>
    </w:pPr>
    <w:rPr>
      <w:rFonts w:ascii="Times New (W1)" w:hAnsi="Times New (W1)"/>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F7713"/>
    <w:pPr>
      <w:spacing w:after="140" w:line="280" w:lineRule="atLeast"/>
    </w:pPr>
    <w:rPr>
      <w:rFonts w:ascii="Times New (W1)" w:hAnsi="Times New (W1)"/>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F7713"/>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F7713"/>
    <w:pPr>
      <w:spacing w:after="140" w:line="280" w:lineRule="atLeast"/>
    </w:pPr>
    <w:rPr>
      <w:rFonts w:ascii="Times New (W1)" w:hAnsi="Times New (W1)"/>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F7713"/>
    <w:pPr>
      <w:spacing w:after="140" w:line="280" w:lineRule="atLeast"/>
    </w:pPr>
    <w:rPr>
      <w:rFonts w:ascii="Times New (W1)" w:hAnsi="Times New (W1)"/>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F7713"/>
    <w:pPr>
      <w:spacing w:after="140" w:line="280" w:lineRule="atLeast"/>
    </w:pPr>
    <w:rPr>
      <w:rFonts w:ascii="Times New (W1)" w:hAnsi="Times New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F7713"/>
    <w:pPr>
      <w:spacing w:after="140" w:line="280" w:lineRule="atLeast"/>
    </w:pPr>
    <w:rPr>
      <w:rFonts w:ascii="Times New (W1)" w:hAnsi="Times New (W1)"/>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F7713"/>
    <w:pPr>
      <w:spacing w:after="140" w:line="280" w:lineRule="atLeast"/>
    </w:pPr>
    <w:rPr>
      <w:rFonts w:ascii="Times New (W1)" w:hAnsi="Times New (W1)"/>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F7713"/>
    <w:pPr>
      <w:spacing w:after="140" w:line="280" w:lineRule="atLeast"/>
    </w:pPr>
    <w:rPr>
      <w:rFonts w:ascii="Times New (W1)" w:hAnsi="Times New (W1)"/>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AF7713"/>
    <w:pPr>
      <w:spacing w:before="120" w:after="140" w:line="280" w:lineRule="atLeast"/>
    </w:pPr>
    <w:rPr>
      <w:rFonts w:cs="Angsana New"/>
      <w:b/>
      <w:bCs/>
      <w:sz w:val="24"/>
      <w:lang w:eastAsia="zh-CN" w:bidi="th-TH"/>
    </w:rPr>
  </w:style>
  <w:style w:type="paragraph" w:styleId="TOC4">
    <w:name w:val="toc 4"/>
    <w:basedOn w:val="Normal"/>
    <w:next w:val="Normal"/>
    <w:autoRedefine/>
    <w:uiPriority w:val="39"/>
    <w:rsid w:val="00AF7713"/>
    <w:pPr>
      <w:spacing w:after="140" w:line="280" w:lineRule="atLeast"/>
      <w:ind w:left="660"/>
    </w:pPr>
    <w:rPr>
      <w:rFonts w:ascii="Franklin Gothic Book" w:hAnsi="Franklin Gothic Book" w:cs="Angsana New"/>
      <w:sz w:val="22"/>
      <w:szCs w:val="22"/>
      <w:lang w:eastAsia="zh-CN" w:bidi="th-TH"/>
    </w:rPr>
  </w:style>
  <w:style w:type="paragraph" w:styleId="TOC5">
    <w:name w:val="toc 5"/>
    <w:basedOn w:val="Normal"/>
    <w:next w:val="Normal"/>
    <w:autoRedefine/>
    <w:uiPriority w:val="39"/>
    <w:rsid w:val="00AF7713"/>
    <w:pPr>
      <w:spacing w:after="140" w:line="280" w:lineRule="atLeast"/>
      <w:ind w:left="880"/>
    </w:pPr>
    <w:rPr>
      <w:rFonts w:ascii="Franklin Gothic Book" w:hAnsi="Franklin Gothic Book" w:cs="Angsana New"/>
      <w:sz w:val="22"/>
      <w:szCs w:val="22"/>
      <w:lang w:eastAsia="zh-CN" w:bidi="th-TH"/>
    </w:rPr>
  </w:style>
  <w:style w:type="paragraph" w:styleId="TOC6">
    <w:name w:val="toc 6"/>
    <w:basedOn w:val="Normal"/>
    <w:next w:val="Normal"/>
    <w:autoRedefine/>
    <w:uiPriority w:val="39"/>
    <w:rsid w:val="00AF7713"/>
    <w:pPr>
      <w:spacing w:after="140" w:line="280" w:lineRule="atLeast"/>
      <w:ind w:left="1100"/>
    </w:pPr>
    <w:rPr>
      <w:rFonts w:ascii="Franklin Gothic Book" w:hAnsi="Franklin Gothic Book" w:cs="Angsana New"/>
      <w:sz w:val="22"/>
      <w:szCs w:val="22"/>
      <w:lang w:eastAsia="zh-CN" w:bidi="th-TH"/>
    </w:rPr>
  </w:style>
  <w:style w:type="paragraph" w:styleId="TOC7">
    <w:name w:val="toc 7"/>
    <w:basedOn w:val="Normal"/>
    <w:next w:val="Normal"/>
    <w:autoRedefine/>
    <w:uiPriority w:val="39"/>
    <w:rsid w:val="00AF7713"/>
    <w:pPr>
      <w:spacing w:after="140" w:line="280" w:lineRule="atLeast"/>
      <w:ind w:left="1320"/>
    </w:pPr>
    <w:rPr>
      <w:rFonts w:ascii="Franklin Gothic Book" w:hAnsi="Franklin Gothic Book" w:cs="Angsana New"/>
      <w:sz w:val="22"/>
      <w:szCs w:val="22"/>
      <w:lang w:eastAsia="zh-CN" w:bidi="th-TH"/>
    </w:rPr>
  </w:style>
  <w:style w:type="paragraph" w:styleId="TOC8">
    <w:name w:val="toc 8"/>
    <w:basedOn w:val="Normal"/>
    <w:next w:val="Normal"/>
    <w:autoRedefine/>
    <w:uiPriority w:val="39"/>
    <w:rsid w:val="00AF7713"/>
    <w:pPr>
      <w:spacing w:after="140" w:line="280" w:lineRule="atLeast"/>
      <w:ind w:left="1540"/>
    </w:pPr>
    <w:rPr>
      <w:rFonts w:ascii="Franklin Gothic Book" w:hAnsi="Franklin Gothic Book" w:cs="Angsana New"/>
      <w:sz w:val="22"/>
      <w:szCs w:val="22"/>
      <w:lang w:eastAsia="zh-CN" w:bidi="th-TH"/>
    </w:rPr>
  </w:style>
  <w:style w:type="paragraph" w:styleId="TOC9">
    <w:name w:val="toc 9"/>
    <w:basedOn w:val="Normal"/>
    <w:next w:val="Normal"/>
    <w:autoRedefine/>
    <w:uiPriority w:val="39"/>
    <w:rsid w:val="00AF7713"/>
    <w:pPr>
      <w:spacing w:after="140" w:line="280" w:lineRule="atLeast"/>
      <w:ind w:left="1760"/>
    </w:pPr>
    <w:rPr>
      <w:rFonts w:ascii="Franklin Gothic Book" w:hAnsi="Franklin Gothic Book" w:cs="Angsana New"/>
      <w:sz w:val="22"/>
      <w:szCs w:val="22"/>
      <w:lang w:eastAsia="zh-CN" w:bidi="th-TH"/>
    </w:rPr>
  </w:style>
  <w:style w:type="paragraph" w:customStyle="1" w:styleId="CoverPageAnnexure">
    <w:name w:val="CoverPageAnnexure"/>
    <w:basedOn w:val="CoverPageTitle"/>
    <w:next w:val="Normal"/>
    <w:qFormat/>
    <w:rsid w:val="00AF7713"/>
    <w:pPr>
      <w:outlineLvl w:val="0"/>
    </w:pPr>
  </w:style>
  <w:style w:type="paragraph" w:customStyle="1" w:styleId="ScheduleL1">
    <w:name w:val="Schedule L1"/>
    <w:basedOn w:val="Normal"/>
    <w:next w:val="Normal"/>
    <w:qFormat/>
    <w:rsid w:val="00AF7713"/>
    <w:pPr>
      <w:pBdr>
        <w:bottom w:val="single" w:sz="4" w:space="1" w:color="auto"/>
      </w:pBdr>
      <w:spacing w:before="140" w:after="480" w:line="480" w:lineRule="exact"/>
      <w:outlineLvl w:val="0"/>
    </w:pPr>
    <w:rPr>
      <w:rFonts w:cs="Angsana New"/>
      <w:spacing w:val="-10"/>
      <w:w w:val="95"/>
      <w:sz w:val="48"/>
      <w:szCs w:val="22"/>
      <w:lang w:eastAsia="zh-CN" w:bidi="th-TH"/>
    </w:rPr>
  </w:style>
  <w:style w:type="paragraph" w:customStyle="1" w:styleId="WarrantyL1">
    <w:name w:val="WarrantyL1"/>
    <w:basedOn w:val="Normal"/>
    <w:next w:val="Normal"/>
    <w:qFormat/>
    <w:rsid w:val="00AF7713"/>
    <w:pPr>
      <w:numPr>
        <w:numId w:val="54"/>
      </w:numPr>
      <w:spacing w:before="280" w:after="140" w:line="280" w:lineRule="atLeast"/>
      <w:outlineLvl w:val="0"/>
    </w:pPr>
    <w:rPr>
      <w:rFonts w:cs="Angsana New"/>
      <w:spacing w:val="-10"/>
      <w:w w:val="95"/>
      <w:sz w:val="32"/>
      <w:szCs w:val="22"/>
      <w:lang w:eastAsia="zh-CN" w:bidi="th-TH"/>
    </w:rPr>
  </w:style>
  <w:style w:type="paragraph" w:customStyle="1" w:styleId="WarrantyL2">
    <w:name w:val="WarrantyL2"/>
    <w:basedOn w:val="Normal"/>
    <w:qFormat/>
    <w:rsid w:val="00AF7713"/>
    <w:pPr>
      <w:numPr>
        <w:ilvl w:val="1"/>
        <w:numId w:val="54"/>
      </w:numPr>
      <w:spacing w:after="140" w:line="280" w:lineRule="atLeast"/>
      <w:outlineLvl w:val="1"/>
    </w:pPr>
    <w:rPr>
      <w:rFonts w:ascii="Franklin Gothic Book" w:hAnsi="Franklin Gothic Book" w:cs="Angsana New"/>
      <w:sz w:val="22"/>
      <w:szCs w:val="22"/>
      <w:lang w:eastAsia="zh-CN" w:bidi="th-TH"/>
    </w:rPr>
  </w:style>
  <w:style w:type="paragraph" w:customStyle="1" w:styleId="WarrantyL3">
    <w:name w:val="WarrantyL3"/>
    <w:basedOn w:val="Normal"/>
    <w:qFormat/>
    <w:rsid w:val="00AF7713"/>
    <w:pPr>
      <w:numPr>
        <w:ilvl w:val="2"/>
        <w:numId w:val="54"/>
      </w:numPr>
      <w:spacing w:after="140" w:line="280" w:lineRule="atLeast"/>
      <w:outlineLvl w:val="2"/>
    </w:pPr>
    <w:rPr>
      <w:rFonts w:ascii="Franklin Gothic Book" w:hAnsi="Franklin Gothic Book" w:cs="Angsana New"/>
      <w:sz w:val="22"/>
      <w:szCs w:val="22"/>
      <w:lang w:eastAsia="zh-CN" w:bidi="th-TH"/>
    </w:rPr>
  </w:style>
  <w:style w:type="paragraph" w:customStyle="1" w:styleId="WarrantyL4">
    <w:name w:val="WarrantyL4"/>
    <w:basedOn w:val="Normal"/>
    <w:qFormat/>
    <w:rsid w:val="00AF7713"/>
    <w:pPr>
      <w:numPr>
        <w:ilvl w:val="3"/>
        <w:numId w:val="54"/>
      </w:numPr>
      <w:spacing w:after="140" w:line="280" w:lineRule="atLeast"/>
      <w:outlineLvl w:val="3"/>
    </w:pPr>
    <w:rPr>
      <w:rFonts w:ascii="Franklin Gothic Book" w:hAnsi="Franklin Gothic Book" w:cs="Angsana New"/>
      <w:sz w:val="22"/>
      <w:szCs w:val="22"/>
      <w:lang w:eastAsia="zh-CN" w:bidi="th-TH"/>
    </w:rPr>
  </w:style>
  <w:style w:type="paragraph" w:customStyle="1" w:styleId="WarrantyL5">
    <w:name w:val="WarrantyL5"/>
    <w:basedOn w:val="Normal"/>
    <w:qFormat/>
    <w:rsid w:val="00AF7713"/>
    <w:pPr>
      <w:numPr>
        <w:ilvl w:val="4"/>
        <w:numId w:val="54"/>
      </w:numPr>
      <w:spacing w:after="140" w:line="280" w:lineRule="atLeast"/>
      <w:outlineLvl w:val="4"/>
    </w:pPr>
    <w:rPr>
      <w:rFonts w:ascii="Franklin Gothic Book" w:hAnsi="Franklin Gothic Book" w:cs="Angsana New"/>
      <w:sz w:val="22"/>
      <w:szCs w:val="22"/>
      <w:lang w:eastAsia="zh-CN" w:bidi="th-TH"/>
    </w:rPr>
  </w:style>
  <w:style w:type="numbering" w:customStyle="1" w:styleId="Definition">
    <w:name w:val="Definition"/>
    <w:uiPriority w:val="99"/>
    <w:rsid w:val="00AF7713"/>
    <w:pPr>
      <w:numPr>
        <w:numId w:val="49"/>
      </w:numPr>
    </w:pPr>
  </w:style>
  <w:style w:type="numbering" w:customStyle="1" w:styleId="Level">
    <w:name w:val="Level"/>
    <w:uiPriority w:val="99"/>
    <w:rsid w:val="00AF7713"/>
    <w:pPr>
      <w:numPr>
        <w:numId w:val="50"/>
      </w:numPr>
    </w:pPr>
  </w:style>
  <w:style w:type="numbering" w:customStyle="1" w:styleId="MEBasic">
    <w:name w:val="ME Basic"/>
    <w:uiPriority w:val="99"/>
    <w:rsid w:val="00AF7713"/>
    <w:pPr>
      <w:numPr>
        <w:numId w:val="51"/>
      </w:numPr>
    </w:pPr>
  </w:style>
  <w:style w:type="numbering" w:customStyle="1" w:styleId="Part">
    <w:name w:val="Part"/>
    <w:uiPriority w:val="99"/>
    <w:rsid w:val="00AF7713"/>
    <w:pPr>
      <w:numPr>
        <w:numId w:val="53"/>
      </w:numPr>
    </w:pPr>
  </w:style>
  <w:style w:type="numbering" w:customStyle="1" w:styleId="Warranty">
    <w:name w:val="Warranty"/>
    <w:uiPriority w:val="99"/>
    <w:rsid w:val="00AF7713"/>
    <w:pPr>
      <w:numPr>
        <w:numId w:val="71"/>
      </w:numPr>
    </w:pPr>
  </w:style>
  <w:style w:type="paragraph" w:customStyle="1" w:styleId="DefinitionL4">
    <w:name w:val="Definition L4"/>
    <w:basedOn w:val="Normal"/>
    <w:uiPriority w:val="3"/>
    <w:qFormat/>
    <w:rsid w:val="00AF7713"/>
    <w:pPr>
      <w:numPr>
        <w:ilvl w:val="3"/>
        <w:numId w:val="49"/>
      </w:numPr>
      <w:spacing w:after="140" w:line="280" w:lineRule="atLeast"/>
      <w:ind w:left="2721" w:hanging="680"/>
      <w:outlineLvl w:val="3"/>
    </w:pPr>
    <w:rPr>
      <w:rFonts w:ascii="Franklin Gothic Book" w:hAnsi="Franklin Gothic Book" w:cs="Angsana New"/>
      <w:sz w:val="22"/>
      <w:szCs w:val="22"/>
      <w:lang w:eastAsia="zh-CN" w:bidi="th-TH"/>
    </w:rPr>
  </w:style>
  <w:style w:type="paragraph" w:customStyle="1" w:styleId="DefinitionL5">
    <w:name w:val="Definition L5"/>
    <w:basedOn w:val="Normal"/>
    <w:uiPriority w:val="3"/>
    <w:qFormat/>
    <w:rsid w:val="00AF7713"/>
    <w:pPr>
      <w:numPr>
        <w:ilvl w:val="4"/>
        <w:numId w:val="49"/>
      </w:numPr>
      <w:spacing w:after="140" w:line="280" w:lineRule="atLeast"/>
      <w:outlineLvl w:val="4"/>
    </w:pPr>
    <w:rPr>
      <w:rFonts w:ascii="Franklin Gothic Book" w:hAnsi="Franklin Gothic Book" w:cs="Angsana New"/>
      <w:sz w:val="22"/>
      <w:szCs w:val="22"/>
      <w:lang w:eastAsia="zh-CN" w:bidi="th-TH"/>
    </w:rPr>
  </w:style>
  <w:style w:type="paragraph" w:customStyle="1" w:styleId="AARHeading1">
    <w:name w:val="AAR Heading 1"/>
    <w:basedOn w:val="Normal"/>
    <w:next w:val="AARHeading2"/>
    <w:rsid w:val="00AF7713"/>
    <w:pPr>
      <w:keepNext/>
      <w:numPr>
        <w:numId w:val="55"/>
      </w:numPr>
      <w:pBdr>
        <w:bottom w:val="single" w:sz="4" w:space="3" w:color="auto"/>
      </w:pBdr>
      <w:spacing w:before="360" w:line="312" w:lineRule="auto"/>
      <w:outlineLvl w:val="0"/>
    </w:pPr>
    <w:rPr>
      <w:b/>
      <w:sz w:val="24"/>
      <w:szCs w:val="20"/>
      <w:lang w:eastAsia="en-US"/>
    </w:rPr>
  </w:style>
  <w:style w:type="paragraph" w:customStyle="1" w:styleId="AARHeading2">
    <w:name w:val="AAR Heading 2"/>
    <w:basedOn w:val="Normal"/>
    <w:next w:val="NormalIndent"/>
    <w:rsid w:val="00AF7713"/>
    <w:pPr>
      <w:keepNext/>
      <w:numPr>
        <w:ilvl w:val="1"/>
        <w:numId w:val="55"/>
      </w:numPr>
      <w:spacing w:before="200" w:line="312" w:lineRule="auto"/>
      <w:outlineLvl w:val="1"/>
    </w:pPr>
    <w:rPr>
      <w:b/>
      <w:szCs w:val="20"/>
      <w:lang w:eastAsia="en-US"/>
    </w:rPr>
  </w:style>
  <w:style w:type="paragraph" w:customStyle="1" w:styleId="AARHeading3">
    <w:name w:val="AAR Heading 3"/>
    <w:basedOn w:val="Normal"/>
    <w:rsid w:val="00AF7713"/>
    <w:pPr>
      <w:numPr>
        <w:ilvl w:val="2"/>
        <w:numId w:val="55"/>
      </w:numPr>
      <w:spacing w:before="100" w:line="312" w:lineRule="auto"/>
      <w:outlineLvl w:val="2"/>
    </w:pPr>
    <w:rPr>
      <w:rFonts w:ascii="GarmdITC Bk BT" w:hAnsi="GarmdITC Bk BT"/>
      <w:szCs w:val="20"/>
      <w:lang w:eastAsia="en-US"/>
    </w:rPr>
  </w:style>
  <w:style w:type="paragraph" w:customStyle="1" w:styleId="AARHeading4">
    <w:name w:val="AAR Heading 4"/>
    <w:basedOn w:val="Normal"/>
    <w:rsid w:val="00AF7713"/>
    <w:pPr>
      <w:numPr>
        <w:ilvl w:val="3"/>
        <w:numId w:val="55"/>
      </w:numPr>
      <w:spacing w:before="100" w:line="312" w:lineRule="auto"/>
      <w:outlineLvl w:val="3"/>
    </w:pPr>
    <w:rPr>
      <w:rFonts w:ascii="GarmdITC Bk BT" w:hAnsi="GarmdITC Bk BT"/>
      <w:szCs w:val="20"/>
      <w:lang w:eastAsia="en-US"/>
    </w:rPr>
  </w:style>
  <w:style w:type="paragraph" w:customStyle="1" w:styleId="AARHeading5">
    <w:name w:val="AAR Heading 5"/>
    <w:basedOn w:val="Normal"/>
    <w:rsid w:val="00AF7713"/>
    <w:pPr>
      <w:numPr>
        <w:ilvl w:val="4"/>
        <w:numId w:val="55"/>
      </w:numPr>
      <w:spacing w:before="100" w:line="312" w:lineRule="auto"/>
      <w:outlineLvl w:val="4"/>
    </w:pPr>
    <w:rPr>
      <w:rFonts w:ascii="GarmdITC Bk BT" w:hAnsi="GarmdITC Bk BT"/>
      <w:szCs w:val="20"/>
      <w:lang w:eastAsia="en-US"/>
    </w:rPr>
  </w:style>
  <w:style w:type="paragraph" w:customStyle="1" w:styleId="AARHeading6">
    <w:name w:val="AAR Heading 6"/>
    <w:basedOn w:val="Normal"/>
    <w:rsid w:val="00AF7713"/>
    <w:pPr>
      <w:numPr>
        <w:ilvl w:val="5"/>
        <w:numId w:val="55"/>
      </w:numPr>
      <w:spacing w:before="100" w:line="312" w:lineRule="auto"/>
      <w:outlineLvl w:val="5"/>
    </w:pPr>
    <w:rPr>
      <w:rFonts w:ascii="GarmdITC Bk BT" w:hAnsi="GarmdITC Bk BT"/>
      <w:szCs w:val="20"/>
      <w:lang w:eastAsia="en-US"/>
    </w:rPr>
  </w:style>
  <w:style w:type="paragraph" w:customStyle="1" w:styleId="AllensHeading1">
    <w:name w:val="Allens Heading 1"/>
    <w:basedOn w:val="Normal"/>
    <w:next w:val="AllensHeading2"/>
    <w:rsid w:val="00AF7713"/>
    <w:pPr>
      <w:keepNext/>
      <w:numPr>
        <w:numId w:val="56"/>
      </w:numPr>
      <w:spacing w:before="200" w:line="288" w:lineRule="auto"/>
      <w:outlineLvl w:val="0"/>
    </w:pPr>
    <w:rPr>
      <w:b/>
      <w:sz w:val="22"/>
      <w:szCs w:val="20"/>
      <w:lang w:eastAsia="en-US"/>
    </w:rPr>
  </w:style>
  <w:style w:type="paragraph" w:customStyle="1" w:styleId="AllensHeading2">
    <w:name w:val="Allens Heading 2"/>
    <w:basedOn w:val="Normal"/>
    <w:next w:val="NormalIndent"/>
    <w:rsid w:val="00AF7713"/>
    <w:pPr>
      <w:keepNext/>
      <w:numPr>
        <w:ilvl w:val="1"/>
        <w:numId w:val="56"/>
      </w:numPr>
      <w:spacing w:before="160" w:line="288" w:lineRule="auto"/>
      <w:outlineLvl w:val="1"/>
    </w:pPr>
    <w:rPr>
      <w:b/>
      <w:sz w:val="21"/>
      <w:szCs w:val="20"/>
      <w:lang w:eastAsia="en-US"/>
    </w:rPr>
  </w:style>
  <w:style w:type="paragraph" w:customStyle="1" w:styleId="AllensHeading3">
    <w:name w:val="Allens Heading 3"/>
    <w:basedOn w:val="Normal"/>
    <w:link w:val="AllensHeading3Char"/>
    <w:rsid w:val="00AF7713"/>
    <w:pPr>
      <w:numPr>
        <w:ilvl w:val="2"/>
        <w:numId w:val="56"/>
      </w:numPr>
      <w:spacing w:before="100" w:line="288" w:lineRule="auto"/>
    </w:pPr>
    <w:rPr>
      <w:szCs w:val="20"/>
      <w:lang w:eastAsia="en-US"/>
    </w:rPr>
  </w:style>
  <w:style w:type="paragraph" w:customStyle="1" w:styleId="AllensHeading4">
    <w:name w:val="Allens Heading 4"/>
    <w:basedOn w:val="Normal"/>
    <w:rsid w:val="00AF7713"/>
    <w:pPr>
      <w:numPr>
        <w:ilvl w:val="3"/>
        <w:numId w:val="56"/>
      </w:numPr>
      <w:spacing w:before="100" w:line="288" w:lineRule="auto"/>
    </w:pPr>
    <w:rPr>
      <w:szCs w:val="20"/>
      <w:lang w:eastAsia="en-US"/>
    </w:rPr>
  </w:style>
  <w:style w:type="paragraph" w:customStyle="1" w:styleId="AllensHeading5">
    <w:name w:val="Allens Heading 5"/>
    <w:basedOn w:val="Normal"/>
    <w:rsid w:val="00AF7713"/>
    <w:pPr>
      <w:numPr>
        <w:ilvl w:val="4"/>
        <w:numId w:val="56"/>
      </w:numPr>
      <w:spacing w:before="100" w:line="288" w:lineRule="auto"/>
    </w:pPr>
    <w:rPr>
      <w:szCs w:val="20"/>
      <w:lang w:eastAsia="en-US"/>
    </w:rPr>
  </w:style>
  <w:style w:type="paragraph" w:customStyle="1" w:styleId="AllensHeading6">
    <w:name w:val="Allens Heading 6"/>
    <w:basedOn w:val="Normal"/>
    <w:rsid w:val="00AF7713"/>
    <w:pPr>
      <w:numPr>
        <w:ilvl w:val="5"/>
        <w:numId w:val="56"/>
      </w:numPr>
      <w:spacing w:before="100" w:line="288" w:lineRule="auto"/>
    </w:pPr>
    <w:rPr>
      <w:szCs w:val="20"/>
      <w:lang w:eastAsia="en-US"/>
    </w:rPr>
  </w:style>
  <w:style w:type="character" w:customStyle="1" w:styleId="AllensHeading3Char">
    <w:name w:val="Allens Heading 3 Char"/>
    <w:link w:val="AllensHeading3"/>
    <w:rsid w:val="00AF7713"/>
    <w:rPr>
      <w:rFonts w:ascii="Arial" w:hAnsi="Arial"/>
      <w:lang w:eastAsia="en-US"/>
    </w:rPr>
  </w:style>
  <w:style w:type="paragraph" w:customStyle="1" w:styleId="MediumGrid1-Accent21">
    <w:name w:val="Medium Grid 1 - Accent 21"/>
    <w:basedOn w:val="Normal"/>
    <w:uiPriority w:val="34"/>
    <w:qFormat/>
    <w:rsid w:val="00AF7713"/>
    <w:pPr>
      <w:spacing w:after="240"/>
      <w:ind w:left="720"/>
      <w:contextualSpacing/>
      <w:jc w:val="both"/>
    </w:pPr>
    <w:rPr>
      <w:rFonts w:eastAsia="MS Mincho"/>
      <w:sz w:val="22"/>
      <w:szCs w:val="20"/>
      <w:lang w:eastAsia="en-US"/>
    </w:rPr>
  </w:style>
  <w:style w:type="paragraph" w:customStyle="1" w:styleId="Level4">
    <w:name w:val="Level 4"/>
    <w:basedOn w:val="Normal"/>
    <w:next w:val="Normal"/>
    <w:rsid w:val="00AF7713"/>
    <w:pPr>
      <w:tabs>
        <w:tab w:val="num" w:pos="3402"/>
      </w:tabs>
      <w:spacing w:after="240"/>
      <w:ind w:left="3402" w:hanging="850"/>
      <w:outlineLvl w:val="3"/>
    </w:pPr>
    <w:rPr>
      <w:rFonts w:ascii="Franklin Gothic Book" w:hAnsi="Franklin Gothic Book" w:cs="Angsana New"/>
      <w:sz w:val="24"/>
      <w:lang w:bidi="th-TH"/>
    </w:rPr>
  </w:style>
  <w:style w:type="paragraph" w:customStyle="1" w:styleId="Level5">
    <w:name w:val="Level 5"/>
    <w:basedOn w:val="Normal"/>
    <w:next w:val="Normal"/>
    <w:rsid w:val="00AF7713"/>
    <w:pPr>
      <w:tabs>
        <w:tab w:val="num" w:pos="4253"/>
      </w:tabs>
      <w:spacing w:after="240"/>
      <w:ind w:left="4253" w:hanging="851"/>
      <w:outlineLvl w:val="4"/>
    </w:pPr>
    <w:rPr>
      <w:rFonts w:ascii="Franklin Gothic Book" w:hAnsi="Franklin Gothic Book" w:cs="Angsana New"/>
      <w:sz w:val="24"/>
      <w:lang w:bidi="th-TH"/>
    </w:rPr>
  </w:style>
  <w:style w:type="paragraph" w:customStyle="1" w:styleId="LKLegal7">
    <w:name w:val="LK Legal 7"/>
    <w:basedOn w:val="Normal"/>
    <w:next w:val="Normal"/>
    <w:qFormat/>
    <w:rsid w:val="00AF7713"/>
    <w:pPr>
      <w:tabs>
        <w:tab w:val="num" w:pos="5103"/>
      </w:tabs>
      <w:spacing w:after="240"/>
      <w:ind w:left="5103" w:hanging="850"/>
      <w:outlineLvl w:val="6"/>
    </w:pPr>
    <w:rPr>
      <w:rFonts w:ascii="Franklin Gothic Book" w:hAnsi="Franklin Gothic Book" w:cs="Angsana New"/>
      <w:sz w:val="24"/>
      <w:lang w:bidi="th-TH"/>
    </w:rPr>
  </w:style>
  <w:style w:type="character" w:customStyle="1" w:styleId="MELegal3Char">
    <w:name w:val="ME Legal 3 Char"/>
    <w:aliases w:val="l3 Char,l3 Char Char,3 Char Char,ME Legal 31 Char"/>
    <w:basedOn w:val="DefaultParagraphFont"/>
    <w:link w:val="MELegal3"/>
    <w:locked/>
    <w:rsid w:val="00AF7713"/>
    <w:rPr>
      <w:rFonts w:ascii="Franklin Gothic Book" w:hAnsi="Franklin Gothic Book" w:cs="Angsana New"/>
      <w:sz w:val="22"/>
      <w:szCs w:val="22"/>
      <w:lang w:eastAsia="zh-CN" w:bidi="th-TH"/>
    </w:rPr>
  </w:style>
  <w:style w:type="paragraph" w:customStyle="1" w:styleId="CoverDetails">
    <w:name w:val="Cover Details"/>
    <w:basedOn w:val="Normal"/>
    <w:uiPriority w:val="11"/>
    <w:rsid w:val="00AF7713"/>
    <w:pPr>
      <w:spacing w:before="20"/>
      <w:jc w:val="both"/>
    </w:pPr>
    <w:rPr>
      <w:rFonts w:asciiTheme="minorHAnsi" w:hAnsiTheme="minorHAnsi"/>
      <w:caps/>
      <w:snapToGrid w:val="0"/>
      <w:color w:val="000000" w:themeColor="text1"/>
      <w:sz w:val="18"/>
      <w:szCs w:val="18"/>
    </w:rPr>
  </w:style>
  <w:style w:type="paragraph" w:customStyle="1" w:styleId="CoverHeading">
    <w:name w:val="Cover Heading"/>
    <w:basedOn w:val="Normal"/>
    <w:next w:val="Normal"/>
    <w:rsid w:val="00AF7713"/>
    <w:pPr>
      <w:contextualSpacing/>
      <w:jc w:val="both"/>
    </w:pPr>
    <w:rPr>
      <w:rFonts w:ascii="Franklin Gothic Book" w:hAnsi="Franklin Gothic Book" w:cstheme="majorHAnsi"/>
      <w:bCs/>
      <w:snapToGrid w:val="0"/>
      <w:color w:val="000000"/>
      <w:spacing w:val="-3"/>
      <w:sz w:val="32"/>
      <w:szCs w:val="70"/>
      <w:lang w:eastAsia="en-US"/>
    </w:rPr>
  </w:style>
  <w:style w:type="paragraph" w:customStyle="1" w:styleId="CoverSubheading">
    <w:name w:val="Cover Subheading"/>
    <w:basedOn w:val="Normal"/>
    <w:uiPriority w:val="11"/>
    <w:rsid w:val="00AF7713"/>
    <w:pPr>
      <w:adjustRightInd w:val="0"/>
      <w:snapToGrid w:val="0"/>
      <w:contextualSpacing/>
      <w:jc w:val="both"/>
    </w:pPr>
    <w:rPr>
      <w:rFonts w:ascii="Franklin Gothic Book" w:eastAsia="MS Mincho" w:hAnsi="Franklin Gothic Book" w:cstheme="minorHAnsi"/>
      <w:snapToGrid w:val="0"/>
      <w:color w:val="4F81BD" w:themeColor="accent1"/>
      <w:sz w:val="80"/>
      <w:szCs w:val="60"/>
      <w:lang w:eastAsia="ja-JP"/>
    </w:rPr>
  </w:style>
  <w:style w:type="table" w:customStyle="1" w:styleId="LayoutGrid">
    <w:name w:val="Layout Grid"/>
    <w:basedOn w:val="TableNormal"/>
    <w:uiPriority w:val="99"/>
    <w:rsid w:val="00AF7713"/>
    <w:rPr>
      <w:rFonts w:asciiTheme="minorHAnsi" w:eastAsia="SimSun" w:hAnsiTheme="minorHAnsi"/>
      <w:lang w:val="en-GB" w:eastAsia="en-GB"/>
    </w:rPr>
    <w:tblPr>
      <w:tblCellMar>
        <w:left w:w="0" w:type="dxa"/>
        <w:right w:w="0" w:type="dxa"/>
      </w:tblCellMar>
    </w:tblPr>
  </w:style>
  <w:style w:type="paragraph" w:customStyle="1" w:styleId="CoverDate">
    <w:name w:val="Cover Date"/>
    <w:basedOn w:val="Normal"/>
    <w:qFormat/>
    <w:rsid w:val="00AF7713"/>
    <w:pPr>
      <w:adjustRightInd w:val="0"/>
      <w:snapToGrid w:val="0"/>
      <w:spacing w:before="100" w:after="240"/>
      <w:jc w:val="both"/>
    </w:pPr>
    <w:rPr>
      <w:rFonts w:asciiTheme="minorHAnsi" w:eastAsia="MS Mincho" w:hAnsiTheme="minorHAnsi"/>
      <w:snapToGrid w:val="0"/>
      <w:color w:val="C0504D" w:themeColor="accent2"/>
      <w:sz w:val="28"/>
      <w:szCs w:val="30"/>
      <w:lang w:eastAsia="ja-JP"/>
    </w:rPr>
  </w:style>
  <w:style w:type="paragraph" w:customStyle="1" w:styleId="Heading1Numbered">
    <w:name w:val="Heading 1 Numbered"/>
    <w:basedOn w:val="Heading1"/>
    <w:qFormat/>
    <w:rsid w:val="00AF7713"/>
    <w:pPr>
      <w:framePr w:wrap="around" w:hAnchor="text"/>
      <w:numPr>
        <w:numId w:val="57"/>
      </w:numPr>
      <w:tabs>
        <w:tab w:val="left" w:pos="1077"/>
      </w:tabs>
      <w:adjustRightInd w:val="0"/>
      <w:snapToGrid w:val="0"/>
      <w:spacing w:before="480" w:after="100"/>
      <w:jc w:val="both"/>
    </w:pPr>
    <w:rPr>
      <w:rFonts w:asciiTheme="majorHAnsi" w:eastAsia="MS Mincho" w:hAnsiTheme="majorHAnsi" w:cstheme="majorHAnsi"/>
      <w:b w:val="0"/>
      <w:snapToGrid w:val="0"/>
      <w:color w:val="C0504D" w:themeColor="accent2"/>
      <w:sz w:val="32"/>
      <w:lang w:eastAsia="ja-JP"/>
    </w:rPr>
  </w:style>
  <w:style w:type="paragraph" w:customStyle="1" w:styleId="Heading2Numbered">
    <w:name w:val="Heading 2 Numbered"/>
    <w:basedOn w:val="Heading2"/>
    <w:qFormat/>
    <w:rsid w:val="00AF7713"/>
    <w:pPr>
      <w:numPr>
        <w:ilvl w:val="1"/>
        <w:numId w:val="57"/>
      </w:numPr>
      <w:adjustRightInd w:val="0"/>
      <w:snapToGrid w:val="0"/>
      <w:spacing w:after="100" w:line="280" w:lineRule="atLeast"/>
      <w:jc w:val="both"/>
    </w:pPr>
    <w:rPr>
      <w:rFonts w:asciiTheme="majorHAnsi" w:eastAsia="MS Mincho" w:hAnsiTheme="majorHAnsi" w:cstheme="majorHAnsi"/>
      <w:b w:val="0"/>
      <w:color w:val="EEECE1" w:themeColor="background2"/>
      <w:sz w:val="28"/>
      <w:lang w:eastAsia="ja-JP"/>
    </w:rPr>
  </w:style>
  <w:style w:type="paragraph" w:customStyle="1" w:styleId="Heading3Numbered">
    <w:name w:val="Heading 3 Numbered"/>
    <w:basedOn w:val="Heading3"/>
    <w:qFormat/>
    <w:rsid w:val="00AF7713"/>
    <w:pPr>
      <w:numPr>
        <w:ilvl w:val="2"/>
        <w:numId w:val="57"/>
      </w:numPr>
      <w:adjustRightInd w:val="0"/>
      <w:snapToGrid w:val="0"/>
      <w:spacing w:before="180" w:after="100" w:line="280" w:lineRule="atLeast"/>
      <w:jc w:val="both"/>
    </w:pPr>
    <w:rPr>
      <w:rFonts w:asciiTheme="majorHAnsi" w:eastAsia="MS Mincho" w:hAnsiTheme="majorHAnsi" w:cstheme="majorHAnsi"/>
      <w:snapToGrid w:val="0"/>
      <w:color w:val="000000" w:themeColor="text1"/>
      <w:sz w:val="24"/>
      <w:lang w:eastAsia="ja-JP"/>
    </w:rPr>
  </w:style>
  <w:style w:type="numbering" w:customStyle="1" w:styleId="NumberedHeadings">
    <w:name w:val="Numbered Headings"/>
    <w:uiPriority w:val="99"/>
    <w:rsid w:val="00AF7713"/>
    <w:pPr>
      <w:numPr>
        <w:numId w:val="57"/>
      </w:numPr>
    </w:pPr>
  </w:style>
  <w:style w:type="table" w:styleId="MediumGrid2-Accent2">
    <w:name w:val="Medium Grid 2 Accent 2"/>
    <w:basedOn w:val="TableNormal"/>
    <w:uiPriority w:val="98"/>
    <w:rsid w:val="00AF7713"/>
    <w:rPr>
      <w:rFonts w:eastAsiaTheme="majorEastAsia"/>
      <w:color w:val="000000" w:themeColor="text1"/>
      <w:lang w:val="en-GB"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Shading2-Accent6">
    <w:name w:val="Medium Shading 2 Accent 6"/>
    <w:basedOn w:val="TableNormal"/>
    <w:uiPriority w:val="98"/>
    <w:rsid w:val="00AF7713"/>
    <w:rPr>
      <w:rFonts w:eastAsia="SimSun"/>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ELegal6">
    <w:name w:val="ME Legal 6"/>
    <w:basedOn w:val="Normal"/>
    <w:qFormat/>
    <w:rsid w:val="00AF7713"/>
    <w:pPr>
      <w:tabs>
        <w:tab w:val="num" w:pos="2722"/>
      </w:tabs>
      <w:spacing w:after="140" w:line="280" w:lineRule="atLeast"/>
      <w:ind w:left="3402" w:hanging="680"/>
      <w:outlineLvl w:val="5"/>
    </w:pPr>
    <w:rPr>
      <w:rFonts w:ascii="Times New Roman" w:hAnsi="Times New Roman" w:cs="Angsana New"/>
      <w:sz w:val="22"/>
      <w:szCs w:val="22"/>
      <w:lang w:eastAsia="zh-CN" w:bidi="th-TH"/>
    </w:rPr>
  </w:style>
  <w:style w:type="character" w:customStyle="1" w:styleId="ListParagraphChar">
    <w:name w:val="List Paragraph Char"/>
    <w:link w:val="ListParagraph"/>
    <w:uiPriority w:val="34"/>
    <w:rsid w:val="00AF7713"/>
    <w:rPr>
      <w:rFonts w:ascii="Arial" w:hAnsi="Arial"/>
      <w:szCs w:val="24"/>
    </w:rPr>
  </w:style>
  <w:style w:type="paragraph" w:customStyle="1" w:styleId="TOC10">
    <w:name w:val="TOC1"/>
    <w:basedOn w:val="Heading2"/>
    <w:autoRedefine/>
    <w:rsid w:val="00AF7713"/>
    <w:pPr>
      <w:keepNext w:val="0"/>
      <w:tabs>
        <w:tab w:val="left" w:pos="1350"/>
        <w:tab w:val="right" w:leader="dot" w:pos="8370"/>
      </w:tabs>
      <w:autoSpaceDE w:val="0"/>
      <w:autoSpaceDN w:val="0"/>
      <w:adjustRightInd w:val="0"/>
      <w:spacing w:before="0" w:after="120" w:line="360" w:lineRule="exact"/>
      <w:ind w:left="1350" w:right="1827" w:hanging="360"/>
      <w:textAlignment w:val="center"/>
    </w:pPr>
    <w:rPr>
      <w:rFonts w:ascii="Harmony Text" w:eastAsia="SimSun" w:hAnsi="Harmony Text" w:cs="Harmony Text"/>
      <w:b w:val="0"/>
      <w:bCs w:val="0"/>
      <w:i/>
      <w:color w:val="000099"/>
      <w:sz w:val="37"/>
      <w:szCs w:val="37"/>
      <w:lang w:val="en-GB" w:eastAsia="zh-CN"/>
    </w:rPr>
  </w:style>
  <w:style w:type="paragraph" w:customStyle="1" w:styleId="Bodytextnospace">
    <w:name w:val="Body text (no space)"/>
    <w:basedOn w:val="Normal"/>
    <w:qFormat/>
    <w:rsid w:val="00AF7713"/>
    <w:pPr>
      <w:spacing w:line="230" w:lineRule="exact"/>
    </w:pPr>
    <w:rPr>
      <w:rFonts w:ascii="Franklin Gothic Book" w:eastAsiaTheme="minorHAnsi" w:hAnsi="Franklin Gothic Book"/>
      <w:color w:val="000000" w:themeColor="text1"/>
      <w:sz w:val="18"/>
      <w:szCs w:val="18"/>
      <w:lang w:val="en-US" w:eastAsia="ja-JP"/>
    </w:rPr>
  </w:style>
  <w:style w:type="paragraph" w:customStyle="1" w:styleId="Subject">
    <w:name w:val="Subject"/>
    <w:basedOn w:val="Normal"/>
    <w:qFormat/>
    <w:rsid w:val="00AF7713"/>
    <w:pPr>
      <w:spacing w:line="230" w:lineRule="exact"/>
      <w:jc w:val="center"/>
    </w:pPr>
    <w:rPr>
      <w:rFonts w:ascii="Franklin Gothic Demi" w:eastAsiaTheme="minorHAnsi" w:hAnsi="Franklin Gothic Demi"/>
      <w:color w:val="000000" w:themeColor="text1"/>
      <w:sz w:val="22"/>
      <w:szCs w:val="22"/>
      <w:lang w:val="en-US" w:eastAsia="ja-JP"/>
    </w:rPr>
  </w:style>
  <w:style w:type="character" w:styleId="PlaceholderText">
    <w:name w:val="Placeholder Text"/>
    <w:basedOn w:val="DefaultParagraphFont"/>
    <w:uiPriority w:val="99"/>
    <w:semiHidden/>
    <w:rsid w:val="00AF7713"/>
    <w:rPr>
      <w:color w:val="808080"/>
    </w:rPr>
  </w:style>
  <w:style w:type="paragraph" w:customStyle="1" w:styleId="BodyTextBold">
    <w:name w:val="Body Text Bold"/>
    <w:basedOn w:val="Bodytextnospace"/>
    <w:qFormat/>
    <w:rsid w:val="00AF7713"/>
    <w:pPr>
      <w:spacing w:after="60"/>
    </w:pPr>
    <w:rPr>
      <w:rFonts w:ascii="Franklin Gothic Demi" w:hAnsi="Franklin Gothic Demi"/>
      <w:sz w:val="24"/>
      <w:szCs w:val="24"/>
    </w:rPr>
  </w:style>
  <w:style w:type="paragraph" w:customStyle="1" w:styleId="BodyTextsmall">
    <w:name w:val="Body Text (small)"/>
    <w:basedOn w:val="Normal"/>
    <w:qFormat/>
    <w:rsid w:val="00AF7713"/>
    <w:rPr>
      <w:rFonts w:ascii="Franklin Gothic Book" w:eastAsiaTheme="minorHAnsi" w:hAnsi="Franklin Gothic Book"/>
      <w:color w:val="000000" w:themeColor="text1"/>
      <w:sz w:val="18"/>
      <w:szCs w:val="18"/>
      <w:lang w:val="en-US" w:eastAsia="ja-JP"/>
    </w:rPr>
  </w:style>
  <w:style w:type="character" w:customStyle="1" w:styleId="Blue">
    <w:name w:val="Blue"/>
    <w:basedOn w:val="DefaultParagraphFont"/>
    <w:uiPriority w:val="1"/>
    <w:qFormat/>
    <w:rsid w:val="00AF7713"/>
    <w:rPr>
      <w:color w:val="1F497D" w:themeColor="text2"/>
    </w:rPr>
  </w:style>
  <w:style w:type="paragraph" w:customStyle="1" w:styleId="CoverTitle">
    <w:name w:val="Cover Title"/>
    <w:basedOn w:val="Heading1"/>
    <w:qFormat/>
    <w:rsid w:val="00AF7713"/>
    <w:pPr>
      <w:keepNext w:val="0"/>
      <w:tabs>
        <w:tab w:val="left" w:pos="7897"/>
      </w:tabs>
      <w:spacing w:before="0" w:after="1440" w:line="1200" w:lineRule="exact"/>
      <w:jc w:val="center"/>
    </w:pPr>
    <w:rPr>
      <w:rFonts w:ascii="Franklin Gothic Demi" w:eastAsiaTheme="minorHAnsi" w:hAnsi="Franklin Gothic Demi" w:cs="Times New Roman"/>
      <w:b w:val="0"/>
      <w:bCs w:val="0"/>
      <w:color w:val="FFFFFF" w:themeColor="background1"/>
      <w:kern w:val="0"/>
      <w:sz w:val="128"/>
      <w:szCs w:val="128"/>
      <w:lang w:val="en-US" w:eastAsia="ja-JP"/>
    </w:rPr>
  </w:style>
  <w:style w:type="paragraph" w:customStyle="1" w:styleId="ProjectName">
    <w:name w:val="Project Name"/>
    <w:basedOn w:val="Normal"/>
    <w:qFormat/>
    <w:rsid w:val="00AF7713"/>
    <w:pPr>
      <w:spacing w:after="240" w:line="800" w:lineRule="exact"/>
      <w:jc w:val="right"/>
    </w:pPr>
    <w:rPr>
      <w:rFonts w:ascii="Franklin Gothic Demi" w:eastAsiaTheme="minorHAnsi" w:hAnsi="Franklin Gothic Demi"/>
      <w:color w:val="FFFFFF" w:themeColor="background1"/>
      <w:sz w:val="90"/>
      <w:szCs w:val="90"/>
      <w:lang w:val="en-US" w:eastAsia="ja-JP"/>
    </w:rPr>
  </w:style>
  <w:style w:type="paragraph" w:customStyle="1" w:styleId="ProjectDetails">
    <w:name w:val="Project Details"/>
    <w:basedOn w:val="Normal"/>
    <w:qFormat/>
    <w:rsid w:val="00AF7713"/>
    <w:pPr>
      <w:spacing w:line="340" w:lineRule="exact"/>
      <w:jc w:val="right"/>
    </w:pPr>
    <w:rPr>
      <w:rFonts w:ascii="Franklin Gothic Book" w:eastAsiaTheme="minorHAnsi" w:hAnsi="Franklin Gothic Book"/>
      <w:caps/>
      <w:color w:val="5E6367"/>
      <w:szCs w:val="20"/>
      <w:lang w:val="en-US" w:eastAsia="ja-JP"/>
    </w:rPr>
  </w:style>
  <w:style w:type="paragraph" w:customStyle="1" w:styleId="PullQuote">
    <w:name w:val="Pull Quote"/>
    <w:basedOn w:val="BodyText"/>
    <w:qFormat/>
    <w:rsid w:val="00AF7713"/>
  </w:style>
  <w:style w:type="paragraph" w:customStyle="1" w:styleId="PullQuoteSource">
    <w:name w:val="Pull Quote Source"/>
    <w:basedOn w:val="BodyText"/>
    <w:qFormat/>
    <w:rsid w:val="00AF7713"/>
  </w:style>
  <w:style w:type="paragraph" w:customStyle="1" w:styleId="Image">
    <w:name w:val="Image"/>
    <w:basedOn w:val="Normal"/>
    <w:qFormat/>
    <w:rsid w:val="00AF7713"/>
    <w:pPr>
      <w:spacing w:before="360" w:after="170"/>
    </w:pPr>
    <w:rPr>
      <w:rFonts w:ascii="Times New Roman" w:eastAsiaTheme="minorHAnsi" w:hAnsi="Times New Roman"/>
      <w:noProof/>
      <w:sz w:val="24"/>
      <w:lang w:eastAsia="en-US"/>
    </w:rPr>
  </w:style>
  <w:style w:type="paragraph" w:customStyle="1" w:styleId="ItemL1">
    <w:name w:val="Item L1"/>
    <w:basedOn w:val="Normal"/>
    <w:qFormat/>
    <w:rsid w:val="00AF7713"/>
    <w:pPr>
      <w:numPr>
        <w:numId w:val="58"/>
      </w:numPr>
      <w:spacing w:after="140" w:line="280" w:lineRule="atLeast"/>
      <w:outlineLvl w:val="0"/>
    </w:pPr>
    <w:rPr>
      <w:rFonts w:cs="Angsana New"/>
      <w:b/>
      <w:szCs w:val="22"/>
      <w:lang w:eastAsia="zh-CN" w:bidi="th-TH"/>
    </w:rPr>
  </w:style>
  <w:style w:type="paragraph" w:customStyle="1" w:styleId="ItemL2">
    <w:name w:val="Item L2"/>
    <w:basedOn w:val="Normal"/>
    <w:qFormat/>
    <w:rsid w:val="00AF7713"/>
    <w:pPr>
      <w:numPr>
        <w:ilvl w:val="1"/>
        <w:numId w:val="58"/>
      </w:numPr>
      <w:spacing w:after="140" w:line="280" w:lineRule="atLeast"/>
      <w:outlineLvl w:val="1"/>
    </w:pPr>
    <w:rPr>
      <w:rFonts w:ascii="Times New Roman" w:hAnsi="Times New Roman" w:cs="Angsana New"/>
      <w:sz w:val="22"/>
      <w:szCs w:val="22"/>
      <w:lang w:eastAsia="zh-CN" w:bidi="th-TH"/>
    </w:rPr>
  </w:style>
  <w:style w:type="paragraph" w:customStyle="1" w:styleId="ItemL3">
    <w:name w:val="Item L3"/>
    <w:basedOn w:val="Normal"/>
    <w:qFormat/>
    <w:rsid w:val="00AF7713"/>
    <w:pPr>
      <w:numPr>
        <w:ilvl w:val="2"/>
        <w:numId w:val="58"/>
      </w:numPr>
      <w:spacing w:after="140" w:line="280" w:lineRule="atLeast"/>
      <w:outlineLvl w:val="2"/>
    </w:pPr>
    <w:rPr>
      <w:rFonts w:ascii="Times New Roman" w:hAnsi="Times New Roman" w:cs="Angsana New"/>
      <w:sz w:val="22"/>
      <w:szCs w:val="22"/>
      <w:lang w:eastAsia="zh-CN" w:bidi="th-TH"/>
    </w:rPr>
  </w:style>
  <w:style w:type="paragraph" w:customStyle="1" w:styleId="MESubheading">
    <w:name w:val="ME Sub heading"/>
    <w:basedOn w:val="Normal"/>
    <w:next w:val="Normal"/>
    <w:qFormat/>
    <w:rsid w:val="00AF7713"/>
    <w:pPr>
      <w:spacing w:before="200" w:after="200" w:line="400" w:lineRule="exact"/>
    </w:pPr>
    <w:rPr>
      <w:rFonts w:cs="Angsana New"/>
      <w:spacing w:val="-10"/>
      <w:w w:val="95"/>
      <w:sz w:val="40"/>
      <w:szCs w:val="40"/>
      <w:lang w:eastAsia="zh-CN" w:bidi="th-TH"/>
    </w:rPr>
  </w:style>
  <w:style w:type="paragraph" w:customStyle="1" w:styleId="MEChapterheading">
    <w:name w:val="ME Chapter heading"/>
    <w:basedOn w:val="Normal"/>
    <w:next w:val="Normal"/>
    <w:qFormat/>
    <w:rsid w:val="00AF7713"/>
    <w:pPr>
      <w:pBdr>
        <w:bottom w:val="single" w:sz="4" w:space="1" w:color="auto"/>
      </w:pBdr>
      <w:spacing w:before="140" w:after="480" w:line="480" w:lineRule="exact"/>
      <w:outlineLvl w:val="0"/>
    </w:pPr>
    <w:rPr>
      <w:rFonts w:cs="Angsana New"/>
      <w:spacing w:val="-10"/>
      <w:w w:val="95"/>
      <w:sz w:val="48"/>
      <w:szCs w:val="48"/>
      <w:lang w:eastAsia="zh-CN" w:bidi="th-TH"/>
    </w:rPr>
  </w:style>
  <w:style w:type="paragraph" w:customStyle="1" w:styleId="ItemL4">
    <w:name w:val="Item L4"/>
    <w:basedOn w:val="Normal"/>
    <w:qFormat/>
    <w:rsid w:val="00AF7713"/>
    <w:pPr>
      <w:numPr>
        <w:ilvl w:val="3"/>
        <w:numId w:val="58"/>
      </w:numPr>
      <w:spacing w:after="140" w:line="280" w:lineRule="atLeast"/>
      <w:outlineLvl w:val="3"/>
    </w:pPr>
    <w:rPr>
      <w:rFonts w:ascii="Times New Roman" w:hAnsi="Times New Roman" w:cs="Angsana New"/>
      <w:sz w:val="22"/>
      <w:szCs w:val="22"/>
      <w:lang w:eastAsia="zh-CN" w:bidi="th-TH"/>
    </w:rPr>
  </w:style>
  <w:style w:type="numbering" w:customStyle="1" w:styleId="Item">
    <w:name w:val="Item"/>
    <w:uiPriority w:val="99"/>
    <w:rsid w:val="00AF7713"/>
    <w:pPr>
      <w:numPr>
        <w:numId w:val="58"/>
      </w:numPr>
    </w:pPr>
  </w:style>
  <w:style w:type="paragraph" w:customStyle="1" w:styleId="MELegal7">
    <w:name w:val="ME Legal 7"/>
    <w:basedOn w:val="Normal"/>
    <w:next w:val="Normal"/>
    <w:rsid w:val="00AF7713"/>
    <w:pPr>
      <w:tabs>
        <w:tab w:val="num" w:pos="5103"/>
      </w:tabs>
      <w:spacing w:after="240"/>
      <w:ind w:left="5104" w:hanging="851"/>
      <w:outlineLvl w:val="6"/>
    </w:pPr>
    <w:rPr>
      <w:rFonts w:ascii="Times New Roman" w:hAnsi="Times New Roman" w:cs="Angsana New"/>
      <w:sz w:val="24"/>
      <w:szCs w:val="22"/>
      <w:lang w:eastAsia="zh-CN" w:bidi="th-TH"/>
    </w:rPr>
  </w:style>
  <w:style w:type="paragraph" w:customStyle="1" w:styleId="MEBasic1">
    <w:name w:val="ME Basic 1"/>
    <w:basedOn w:val="Normal"/>
    <w:qFormat/>
    <w:rsid w:val="00AF7713"/>
    <w:pPr>
      <w:spacing w:after="140" w:line="280" w:lineRule="atLeast"/>
      <w:ind w:left="680" w:hanging="680"/>
      <w:outlineLvl w:val="0"/>
    </w:pPr>
    <w:rPr>
      <w:rFonts w:ascii="Times New Roman" w:hAnsi="Times New Roman" w:cs="Angsana New"/>
      <w:sz w:val="22"/>
      <w:szCs w:val="22"/>
      <w:lang w:eastAsia="zh-CN" w:bidi="th-TH"/>
    </w:rPr>
  </w:style>
  <w:style w:type="paragraph" w:customStyle="1" w:styleId="MEBasic2">
    <w:name w:val="ME Basic 2"/>
    <w:basedOn w:val="Normal"/>
    <w:qFormat/>
    <w:rsid w:val="00AF7713"/>
    <w:pPr>
      <w:spacing w:after="140" w:line="280" w:lineRule="atLeast"/>
      <w:ind w:left="680" w:hanging="680"/>
      <w:outlineLvl w:val="1"/>
    </w:pPr>
    <w:rPr>
      <w:rFonts w:ascii="Times New Roman" w:hAnsi="Times New Roman" w:cs="Angsana New"/>
      <w:sz w:val="22"/>
      <w:szCs w:val="22"/>
      <w:lang w:eastAsia="zh-CN" w:bidi="th-TH"/>
    </w:rPr>
  </w:style>
  <w:style w:type="paragraph" w:customStyle="1" w:styleId="MEBasic3">
    <w:name w:val="ME Basic 3"/>
    <w:basedOn w:val="Normal"/>
    <w:qFormat/>
    <w:rsid w:val="00AF7713"/>
    <w:pPr>
      <w:spacing w:after="140" w:line="280" w:lineRule="atLeast"/>
      <w:ind w:left="1361" w:hanging="681"/>
      <w:outlineLvl w:val="2"/>
    </w:pPr>
    <w:rPr>
      <w:rFonts w:ascii="Times New Roman" w:hAnsi="Times New Roman" w:cs="Angsana New"/>
      <w:sz w:val="22"/>
      <w:szCs w:val="22"/>
      <w:lang w:eastAsia="zh-CN" w:bidi="th-TH"/>
    </w:rPr>
  </w:style>
  <w:style w:type="paragraph" w:customStyle="1" w:styleId="MEBasic4">
    <w:name w:val="ME Basic 4"/>
    <w:basedOn w:val="Normal"/>
    <w:qFormat/>
    <w:rsid w:val="00AF7713"/>
    <w:pPr>
      <w:spacing w:after="140" w:line="280" w:lineRule="atLeast"/>
      <w:ind w:left="2041" w:hanging="680"/>
      <w:outlineLvl w:val="3"/>
    </w:pPr>
    <w:rPr>
      <w:rFonts w:ascii="Times New Roman" w:hAnsi="Times New Roman" w:cs="Angsana New"/>
      <w:sz w:val="22"/>
      <w:szCs w:val="22"/>
      <w:lang w:eastAsia="zh-CN" w:bidi="th-TH"/>
    </w:rPr>
  </w:style>
  <w:style w:type="paragraph" w:customStyle="1" w:styleId="MEBasic5">
    <w:name w:val="ME Basic 5"/>
    <w:basedOn w:val="Normal"/>
    <w:qFormat/>
    <w:rsid w:val="00AF7713"/>
    <w:pPr>
      <w:tabs>
        <w:tab w:val="num" w:pos="2041"/>
      </w:tabs>
      <w:spacing w:after="140" w:line="280" w:lineRule="atLeast"/>
      <w:ind w:left="2722" w:hanging="681"/>
      <w:outlineLvl w:val="4"/>
    </w:pPr>
    <w:rPr>
      <w:rFonts w:ascii="Times New Roman" w:hAnsi="Times New Roman" w:cs="Angsana New"/>
      <w:sz w:val="22"/>
      <w:szCs w:val="22"/>
      <w:lang w:eastAsia="zh-CN" w:bidi="th-TH"/>
    </w:rPr>
  </w:style>
  <w:style w:type="table" w:styleId="LightList-Accent4">
    <w:name w:val="Light List Accent 4"/>
    <w:basedOn w:val="TableNormal"/>
    <w:uiPriority w:val="61"/>
    <w:rsid w:val="00AF7713"/>
    <w:rPr>
      <w:rFonts w:eastAsiaTheme="minorHAnsi"/>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DefinitionNum2">
    <w:name w:val="DefinitionNum2"/>
    <w:basedOn w:val="Normal"/>
    <w:rsid w:val="00AF7713"/>
    <w:pPr>
      <w:numPr>
        <w:numId w:val="59"/>
      </w:numPr>
      <w:tabs>
        <w:tab w:val="num" w:pos="1928"/>
      </w:tabs>
      <w:spacing w:after="220"/>
      <w:ind w:left="1928" w:hanging="964"/>
    </w:pPr>
    <w:rPr>
      <w:rFonts w:ascii="Times New Roman" w:hAnsi="Times New Roman"/>
      <w:color w:val="000000"/>
      <w:sz w:val="22"/>
      <w:lang w:eastAsia="en-US"/>
    </w:rPr>
  </w:style>
  <w:style w:type="paragraph" w:customStyle="1" w:styleId="DefinitionNum3">
    <w:name w:val="DefinitionNum3"/>
    <w:basedOn w:val="Normal"/>
    <w:rsid w:val="00AF7713"/>
    <w:pPr>
      <w:numPr>
        <w:ilvl w:val="1"/>
        <w:numId w:val="59"/>
      </w:numPr>
      <w:tabs>
        <w:tab w:val="clear" w:pos="1928"/>
        <w:tab w:val="num" w:pos="2892"/>
      </w:tabs>
      <w:spacing w:after="220"/>
      <w:ind w:left="2892"/>
      <w:outlineLvl w:val="2"/>
    </w:pPr>
    <w:rPr>
      <w:rFonts w:ascii="Times New Roman" w:hAnsi="Times New Roman"/>
      <w:color w:val="000000"/>
      <w:sz w:val="22"/>
      <w:szCs w:val="22"/>
      <w:lang w:eastAsia="en-US"/>
    </w:rPr>
  </w:style>
  <w:style w:type="paragraph" w:customStyle="1" w:styleId="DefinitionNum4">
    <w:name w:val="DefinitionNum4"/>
    <w:basedOn w:val="Normal"/>
    <w:rsid w:val="00AF7713"/>
    <w:pPr>
      <w:numPr>
        <w:ilvl w:val="2"/>
        <w:numId w:val="59"/>
      </w:numPr>
      <w:tabs>
        <w:tab w:val="clear" w:pos="2892"/>
        <w:tab w:val="num" w:pos="3856"/>
      </w:tabs>
      <w:spacing w:after="220"/>
      <w:ind w:left="3856"/>
    </w:pPr>
    <w:rPr>
      <w:rFonts w:ascii="Times New Roman" w:hAnsi="Times New Roman"/>
      <w:sz w:val="22"/>
      <w:lang w:eastAsia="en-US"/>
    </w:rPr>
  </w:style>
  <w:style w:type="character" w:customStyle="1" w:styleId="DefinitionChar">
    <w:name w:val="Definition Char"/>
    <w:locked/>
    <w:rsid w:val="00AF7713"/>
    <w:rPr>
      <w:sz w:val="22"/>
      <w:szCs w:val="22"/>
      <w:lang w:eastAsia="en-US"/>
    </w:rPr>
  </w:style>
  <w:style w:type="paragraph" w:customStyle="1" w:styleId="ScheduleHeading">
    <w:name w:val="Schedule Heading"/>
    <w:basedOn w:val="Normal"/>
    <w:next w:val="Normal"/>
    <w:rsid w:val="00AF7713"/>
    <w:pPr>
      <w:pageBreakBefore/>
      <w:numPr>
        <w:numId w:val="60"/>
      </w:numPr>
      <w:spacing w:after="220"/>
      <w:outlineLvl w:val="0"/>
    </w:pPr>
    <w:rPr>
      <w:rFonts w:ascii="Times New Roman" w:hAnsi="Times New Roman"/>
      <w:b/>
      <w:sz w:val="24"/>
    </w:rPr>
  </w:style>
  <w:style w:type="paragraph" w:customStyle="1" w:styleId="Schedule1">
    <w:name w:val="Schedule_1"/>
    <w:basedOn w:val="Normal"/>
    <w:next w:val="Normal"/>
    <w:rsid w:val="00AF7713"/>
    <w:pPr>
      <w:keepNext/>
      <w:numPr>
        <w:ilvl w:val="1"/>
        <w:numId w:val="60"/>
      </w:numPr>
      <w:pBdr>
        <w:top w:val="single" w:sz="12" w:space="1" w:color="auto"/>
      </w:pBdr>
      <w:spacing w:after="220"/>
      <w:outlineLvl w:val="0"/>
    </w:pPr>
    <w:rPr>
      <w:rFonts w:ascii="Times New Roman" w:hAnsi="Times New Roman"/>
      <w:b/>
      <w:sz w:val="28"/>
    </w:rPr>
  </w:style>
  <w:style w:type="paragraph" w:customStyle="1" w:styleId="Schedule2">
    <w:name w:val="Schedule_2"/>
    <w:basedOn w:val="Normal"/>
    <w:next w:val="Normal"/>
    <w:rsid w:val="00AF7713"/>
    <w:pPr>
      <w:keepNext/>
      <w:numPr>
        <w:ilvl w:val="2"/>
        <w:numId w:val="60"/>
      </w:numPr>
      <w:spacing w:after="220"/>
      <w:outlineLvl w:val="1"/>
    </w:pPr>
    <w:rPr>
      <w:rFonts w:ascii="Times New Roman" w:hAnsi="Times New Roman"/>
      <w:b/>
      <w:sz w:val="24"/>
    </w:rPr>
  </w:style>
  <w:style w:type="paragraph" w:customStyle="1" w:styleId="Schedule3">
    <w:name w:val="Schedule_3"/>
    <w:basedOn w:val="Normal"/>
    <w:rsid w:val="00AF7713"/>
    <w:pPr>
      <w:numPr>
        <w:ilvl w:val="3"/>
        <w:numId w:val="60"/>
      </w:numPr>
      <w:spacing w:after="220"/>
      <w:outlineLvl w:val="2"/>
    </w:pPr>
    <w:rPr>
      <w:rFonts w:asciiTheme="minorHAnsi" w:hAnsiTheme="minorHAnsi"/>
      <w:sz w:val="22"/>
    </w:rPr>
  </w:style>
  <w:style w:type="paragraph" w:customStyle="1" w:styleId="Schedule4">
    <w:name w:val="Schedule_4"/>
    <w:basedOn w:val="Normal"/>
    <w:rsid w:val="00AF7713"/>
    <w:pPr>
      <w:numPr>
        <w:ilvl w:val="4"/>
        <w:numId w:val="60"/>
      </w:numPr>
      <w:spacing w:after="220"/>
      <w:outlineLvl w:val="3"/>
    </w:pPr>
    <w:rPr>
      <w:rFonts w:ascii="Times New Roman" w:hAnsi="Times New Roman"/>
      <w:sz w:val="22"/>
    </w:rPr>
  </w:style>
  <w:style w:type="paragraph" w:customStyle="1" w:styleId="Schedule5">
    <w:name w:val="Schedule_5"/>
    <w:basedOn w:val="Normal"/>
    <w:rsid w:val="00AF7713"/>
    <w:pPr>
      <w:numPr>
        <w:ilvl w:val="5"/>
        <w:numId w:val="60"/>
      </w:numPr>
      <w:spacing w:after="220"/>
      <w:outlineLvl w:val="5"/>
    </w:pPr>
    <w:rPr>
      <w:rFonts w:ascii="Times New Roman" w:hAnsi="Times New Roman"/>
      <w:sz w:val="22"/>
    </w:rPr>
  </w:style>
  <w:style w:type="paragraph" w:customStyle="1" w:styleId="Schedule6">
    <w:name w:val="Schedule_6"/>
    <w:basedOn w:val="Normal"/>
    <w:rsid w:val="00AF7713"/>
    <w:pPr>
      <w:numPr>
        <w:ilvl w:val="6"/>
        <w:numId w:val="60"/>
      </w:numPr>
      <w:spacing w:after="220"/>
      <w:outlineLvl w:val="6"/>
    </w:pPr>
    <w:rPr>
      <w:rFonts w:ascii="Times New Roman" w:hAnsi="Times New Roman"/>
      <w:sz w:val="22"/>
    </w:rPr>
  </w:style>
  <w:style w:type="paragraph" w:customStyle="1" w:styleId="Schedule7">
    <w:name w:val="Schedule_7"/>
    <w:basedOn w:val="Normal"/>
    <w:rsid w:val="00AF7713"/>
    <w:pPr>
      <w:numPr>
        <w:ilvl w:val="7"/>
        <w:numId w:val="60"/>
      </w:numPr>
      <w:spacing w:after="220"/>
      <w:outlineLvl w:val="7"/>
    </w:pPr>
    <w:rPr>
      <w:rFonts w:ascii="Times New Roman" w:hAnsi="Times New Roman"/>
      <w:sz w:val="22"/>
    </w:rPr>
  </w:style>
  <w:style w:type="paragraph" w:customStyle="1" w:styleId="Schedule8">
    <w:name w:val="Schedule_8"/>
    <w:basedOn w:val="Normal"/>
    <w:rsid w:val="00AF7713"/>
    <w:pPr>
      <w:numPr>
        <w:ilvl w:val="8"/>
        <w:numId w:val="60"/>
      </w:numPr>
      <w:spacing w:after="220"/>
      <w:outlineLvl w:val="8"/>
    </w:pPr>
    <w:rPr>
      <w:rFonts w:ascii="Times New Roman" w:hAnsi="Times New Roman"/>
      <w:sz w:val="22"/>
    </w:rPr>
  </w:style>
  <w:style w:type="numbering" w:customStyle="1" w:styleId="CUSchedule">
    <w:name w:val="CU_Schedule"/>
    <w:uiPriority w:val="99"/>
    <w:rsid w:val="00AF7713"/>
    <w:pPr>
      <w:numPr>
        <w:numId w:val="69"/>
      </w:numPr>
    </w:pPr>
  </w:style>
  <w:style w:type="paragraph" w:customStyle="1" w:styleId="IndentParaLevel2">
    <w:name w:val="IndentParaLevel2"/>
    <w:basedOn w:val="Normal"/>
    <w:link w:val="IndentParaLevel2Char"/>
    <w:rsid w:val="00AF7713"/>
    <w:pPr>
      <w:spacing w:before="240" w:after="60"/>
      <w:ind w:left="1871"/>
    </w:pPr>
    <w:rPr>
      <w:sz w:val="22"/>
      <w:lang w:eastAsia="en-US"/>
    </w:rPr>
  </w:style>
  <w:style w:type="character" w:customStyle="1" w:styleId="IndentParaLevel2Char">
    <w:name w:val="IndentParaLevel2 Char"/>
    <w:basedOn w:val="DefaultParagraphFont"/>
    <w:link w:val="IndentParaLevel2"/>
    <w:rsid w:val="00AF7713"/>
    <w:rPr>
      <w:rFonts w:ascii="Arial" w:hAnsi="Arial"/>
      <w:sz w:val="22"/>
      <w:szCs w:val="24"/>
      <w:lang w:eastAsia="en-US"/>
    </w:rPr>
  </w:style>
  <w:style w:type="paragraph" w:customStyle="1" w:styleId="IndentParaLevel1">
    <w:name w:val="IndentParaLevel1"/>
    <w:basedOn w:val="Normal"/>
    <w:link w:val="IndentParaLevel1Char"/>
    <w:rsid w:val="00AF7713"/>
    <w:pPr>
      <w:spacing w:after="220"/>
      <w:ind w:left="964"/>
    </w:pPr>
    <w:rPr>
      <w:rFonts w:ascii="Times New Roman" w:hAnsi="Times New Roman"/>
      <w:sz w:val="22"/>
      <w:lang w:eastAsia="en-US"/>
    </w:rPr>
  </w:style>
  <w:style w:type="character" w:customStyle="1" w:styleId="IndentParaLevel1Char">
    <w:name w:val="IndentParaLevel1 Char"/>
    <w:link w:val="IndentParaLevel1"/>
    <w:rsid w:val="00AF7713"/>
    <w:rPr>
      <w:sz w:val="22"/>
      <w:szCs w:val="24"/>
      <w:lang w:eastAsia="en-US"/>
    </w:rPr>
  </w:style>
  <w:style w:type="paragraph" w:customStyle="1" w:styleId="DefinitionL6">
    <w:name w:val="Definition L6"/>
    <w:basedOn w:val="Normal"/>
    <w:uiPriority w:val="3"/>
    <w:semiHidden/>
    <w:unhideWhenUsed/>
    <w:qFormat/>
    <w:rsid w:val="00AF7713"/>
    <w:pPr>
      <w:tabs>
        <w:tab w:val="num" w:pos="4082"/>
      </w:tabs>
      <w:spacing w:after="140" w:line="280" w:lineRule="atLeast"/>
      <w:ind w:left="4082" w:hanging="680"/>
      <w:outlineLvl w:val="5"/>
    </w:pPr>
    <w:rPr>
      <w:rFonts w:ascii="Times New Roman" w:hAnsi="Times New Roman" w:cs="Angsana New"/>
      <w:sz w:val="22"/>
      <w:szCs w:val="22"/>
      <w:lang w:eastAsia="zh-CN" w:bidi="th-TH"/>
    </w:rPr>
  </w:style>
  <w:style w:type="paragraph" w:customStyle="1" w:styleId="DefinitionL7">
    <w:name w:val="Definition L7"/>
    <w:basedOn w:val="Normal"/>
    <w:uiPriority w:val="3"/>
    <w:semiHidden/>
    <w:unhideWhenUsed/>
    <w:qFormat/>
    <w:rsid w:val="00AF7713"/>
    <w:pPr>
      <w:tabs>
        <w:tab w:val="num" w:pos="4763"/>
      </w:tabs>
      <w:spacing w:after="140" w:line="280" w:lineRule="atLeast"/>
      <w:ind w:left="4763" w:hanging="681"/>
      <w:outlineLvl w:val="6"/>
    </w:pPr>
    <w:rPr>
      <w:rFonts w:ascii="Times New Roman" w:hAnsi="Times New Roman" w:cs="Angsana New"/>
      <w:sz w:val="22"/>
      <w:szCs w:val="22"/>
      <w:lang w:eastAsia="zh-CN" w:bidi="th-TH"/>
    </w:rPr>
  </w:style>
  <w:style w:type="paragraph" w:customStyle="1" w:styleId="DefinitionL8">
    <w:name w:val="Definition L8"/>
    <w:basedOn w:val="Normal"/>
    <w:uiPriority w:val="3"/>
    <w:semiHidden/>
    <w:unhideWhenUsed/>
    <w:qFormat/>
    <w:rsid w:val="00AF7713"/>
    <w:pPr>
      <w:tabs>
        <w:tab w:val="num" w:pos="5443"/>
      </w:tabs>
      <w:spacing w:after="140" w:line="280" w:lineRule="atLeast"/>
      <w:ind w:left="5443" w:hanging="680"/>
      <w:outlineLvl w:val="7"/>
    </w:pPr>
    <w:rPr>
      <w:rFonts w:ascii="Times New Roman" w:hAnsi="Times New Roman" w:cs="Angsana New"/>
      <w:sz w:val="22"/>
      <w:szCs w:val="22"/>
      <w:lang w:eastAsia="zh-CN" w:bidi="th-TH"/>
    </w:rPr>
  </w:style>
  <w:style w:type="paragraph" w:customStyle="1" w:styleId="DefinitionL9">
    <w:name w:val="Definition L9"/>
    <w:basedOn w:val="Normal"/>
    <w:uiPriority w:val="3"/>
    <w:semiHidden/>
    <w:unhideWhenUsed/>
    <w:qFormat/>
    <w:rsid w:val="00AF7713"/>
    <w:pPr>
      <w:tabs>
        <w:tab w:val="num" w:pos="6124"/>
      </w:tabs>
      <w:spacing w:after="140" w:line="280" w:lineRule="atLeast"/>
      <w:ind w:left="6124" w:hanging="681"/>
      <w:outlineLvl w:val="8"/>
    </w:pPr>
    <w:rPr>
      <w:rFonts w:ascii="Times New Roman" w:hAnsi="Times New Roman" w:cs="Angsana New"/>
      <w:sz w:val="22"/>
      <w:szCs w:val="22"/>
      <w:lang w:eastAsia="zh-CN" w:bidi="th-TH"/>
    </w:rPr>
  </w:style>
  <w:style w:type="character" w:customStyle="1" w:styleId="MELegal2Char">
    <w:name w:val="ME Legal 2 Char"/>
    <w:basedOn w:val="DefaultParagraphFont"/>
    <w:link w:val="MELegal2"/>
    <w:rsid w:val="00AF7713"/>
    <w:rPr>
      <w:rFonts w:ascii="Arial Bold" w:hAnsi="Arial Bold" w:cs="Angsana New"/>
      <w:b/>
      <w:w w:val="95"/>
      <w:sz w:val="24"/>
      <w:szCs w:val="22"/>
      <w:lang w:eastAsia="zh-CN" w:bidi="th-TH"/>
    </w:rPr>
  </w:style>
  <w:style w:type="paragraph" w:customStyle="1" w:styleId="definition0">
    <w:name w:val="definition"/>
    <w:basedOn w:val="Normal"/>
    <w:rsid w:val="00AF7713"/>
    <w:pPr>
      <w:spacing w:before="100" w:beforeAutospacing="1" w:after="100" w:afterAutospacing="1"/>
    </w:pPr>
    <w:rPr>
      <w:rFonts w:ascii="Times New Roman" w:hAnsi="Times New Roman"/>
      <w:sz w:val="24"/>
    </w:rPr>
  </w:style>
  <w:style w:type="paragraph" w:customStyle="1" w:styleId="paragraph">
    <w:name w:val="paragraph"/>
    <w:basedOn w:val="Normal"/>
    <w:rsid w:val="00AF7713"/>
    <w:pPr>
      <w:spacing w:before="100" w:beforeAutospacing="1" w:after="100" w:afterAutospacing="1"/>
    </w:pPr>
    <w:rPr>
      <w:rFonts w:ascii="Times New Roman" w:hAnsi="Times New Roman"/>
      <w:sz w:val="24"/>
    </w:rPr>
  </w:style>
  <w:style w:type="paragraph" w:customStyle="1" w:styleId="subsection">
    <w:name w:val="subsection"/>
    <w:basedOn w:val="Normal"/>
    <w:rsid w:val="00AF7713"/>
    <w:pPr>
      <w:spacing w:before="100" w:beforeAutospacing="1" w:after="100" w:afterAutospacing="1"/>
    </w:pPr>
    <w:rPr>
      <w:rFonts w:ascii="Times New Roman" w:hAnsi="Times New Roman"/>
      <w:sz w:val="24"/>
    </w:rPr>
  </w:style>
  <w:style w:type="paragraph" w:customStyle="1" w:styleId="paragraphsub">
    <w:name w:val="paragraphsub"/>
    <w:basedOn w:val="Normal"/>
    <w:rsid w:val="00AF7713"/>
    <w:pPr>
      <w:spacing w:before="100" w:beforeAutospacing="1" w:after="100" w:afterAutospacing="1"/>
    </w:pPr>
    <w:rPr>
      <w:rFonts w:ascii="Times New Roman" w:hAnsi="Times New Roman"/>
      <w:sz w:val="24"/>
    </w:rPr>
  </w:style>
  <w:style w:type="character" w:customStyle="1" w:styleId="UnresolvedMention10">
    <w:name w:val="Unresolved Mention1"/>
    <w:basedOn w:val="DefaultParagraphFont"/>
    <w:uiPriority w:val="99"/>
    <w:semiHidden/>
    <w:unhideWhenUsed/>
    <w:rsid w:val="00AF7713"/>
    <w:rPr>
      <w:color w:val="605E5C"/>
      <w:shd w:val="clear" w:color="auto" w:fill="E1DFDD"/>
    </w:rPr>
  </w:style>
  <w:style w:type="paragraph" w:customStyle="1" w:styleId="TableParagraph">
    <w:name w:val="Table Paragraph"/>
    <w:basedOn w:val="Normal"/>
    <w:uiPriority w:val="1"/>
    <w:qFormat/>
    <w:rsid w:val="00AF7713"/>
    <w:pPr>
      <w:widowControl w:val="0"/>
      <w:autoSpaceDE w:val="0"/>
      <w:autoSpaceDN w:val="0"/>
      <w:spacing w:before="139"/>
      <w:ind w:left="107"/>
    </w:pPr>
    <w:rPr>
      <w:rFonts w:eastAsia="Arial" w:cs="Arial"/>
      <w:sz w:val="22"/>
      <w:szCs w:val="22"/>
      <w:lang w:bidi="en-AU"/>
    </w:rPr>
  </w:style>
  <w:style w:type="character" w:customStyle="1" w:styleId="TableColumnHeadingChar">
    <w:name w:val="Table Column Heading Char"/>
    <w:basedOn w:val="DefaultParagraphFont"/>
    <w:link w:val="TableColumnHeading"/>
    <w:uiPriority w:val="3"/>
    <w:locked/>
    <w:rsid w:val="00AF7713"/>
    <w:rPr>
      <w:rFonts w:ascii="Arial Bold" w:hAnsi="Arial Bold" w:cs="Angsana New"/>
      <w:b/>
      <w:color w:val="FFFFFF" w:themeColor="background1"/>
      <w:sz w:val="18"/>
      <w:szCs w:val="22"/>
      <w:lang w:bidi="th-TH"/>
    </w:rPr>
  </w:style>
  <w:style w:type="paragraph" w:customStyle="1" w:styleId="TableColumnHeading">
    <w:name w:val="Table Column Heading"/>
    <w:basedOn w:val="Normal"/>
    <w:link w:val="TableColumnHeadingChar"/>
    <w:uiPriority w:val="3"/>
    <w:qFormat/>
    <w:rsid w:val="00AF7713"/>
    <w:pPr>
      <w:spacing w:before="60" w:after="60" w:line="220" w:lineRule="atLeast"/>
    </w:pPr>
    <w:rPr>
      <w:rFonts w:ascii="Arial Bold" w:hAnsi="Arial Bold" w:cs="Angsana New"/>
      <w:b/>
      <w:color w:val="FFFFFF" w:themeColor="background1"/>
      <w:sz w:val="18"/>
      <w:szCs w:val="22"/>
      <w:lang w:bidi="th-TH"/>
    </w:rPr>
  </w:style>
  <w:style w:type="paragraph" w:customStyle="1" w:styleId="TableText0">
    <w:name w:val="Table Text"/>
    <w:basedOn w:val="Normal"/>
    <w:uiPriority w:val="3"/>
    <w:qFormat/>
    <w:rsid w:val="00AF7713"/>
    <w:pPr>
      <w:spacing w:before="60" w:after="60" w:line="220" w:lineRule="atLeast"/>
    </w:pPr>
    <w:rPr>
      <w:rFonts w:cs="Angsana New"/>
      <w:sz w:val="18"/>
      <w:szCs w:val="22"/>
      <w:lang w:eastAsia="zh-CN" w:bidi="th-TH"/>
    </w:rPr>
  </w:style>
  <w:style w:type="table" w:styleId="TableGridLight">
    <w:name w:val="Grid Table Light"/>
    <w:basedOn w:val="TableNormal"/>
    <w:uiPriority w:val="40"/>
    <w:rsid w:val="00AF7713"/>
    <w:rPr>
      <w:rFonts w:ascii="Times New (W1)" w:hAnsi="Times New (W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umbers">
    <w:name w:val="Table Numbers"/>
    <w:basedOn w:val="ListNumber"/>
    <w:link w:val="TableNumbersChar"/>
    <w:qFormat/>
    <w:rsid w:val="00AF7713"/>
  </w:style>
  <w:style w:type="paragraph" w:customStyle="1" w:styleId="TableNumbersL1">
    <w:name w:val="Table Numbers L1"/>
    <w:basedOn w:val="ListNumber2"/>
    <w:link w:val="TableNumbersL1Char"/>
    <w:qFormat/>
    <w:rsid w:val="00AF7713"/>
  </w:style>
  <w:style w:type="character" w:customStyle="1" w:styleId="ListNumberChar">
    <w:name w:val="List Number Char"/>
    <w:basedOn w:val="DefaultParagraphFont"/>
    <w:link w:val="ListNumber"/>
    <w:rsid w:val="00AF7713"/>
    <w:rPr>
      <w:rFonts w:ascii="Franklin Gothic Book" w:hAnsi="Franklin Gothic Book" w:cs="Angsana New"/>
      <w:sz w:val="22"/>
      <w:szCs w:val="22"/>
      <w:lang w:eastAsia="zh-CN" w:bidi="th-TH"/>
    </w:rPr>
  </w:style>
  <w:style w:type="character" w:customStyle="1" w:styleId="TableNumbersChar">
    <w:name w:val="Table Numbers Char"/>
    <w:basedOn w:val="ListNumberChar"/>
    <w:link w:val="TableNumbers"/>
    <w:rsid w:val="00AF7713"/>
    <w:rPr>
      <w:rFonts w:ascii="Franklin Gothic Book" w:hAnsi="Franklin Gothic Book" w:cs="Angsana New"/>
      <w:sz w:val="22"/>
      <w:szCs w:val="22"/>
      <w:lang w:eastAsia="zh-CN" w:bidi="th-TH"/>
    </w:rPr>
  </w:style>
  <w:style w:type="character" w:customStyle="1" w:styleId="TableNumbersL1Char">
    <w:name w:val="Table Numbers L1 Char"/>
    <w:basedOn w:val="TableNumbersChar"/>
    <w:link w:val="TableNumbersL1"/>
    <w:rsid w:val="00AF7713"/>
    <w:rPr>
      <w:rFonts w:ascii="Franklin Gothic Book" w:hAnsi="Franklin Gothic Book" w:cs="Angsana New"/>
      <w:sz w:val="22"/>
      <w:szCs w:val="22"/>
      <w:lang w:eastAsia="zh-CN" w:bidi="th-TH"/>
    </w:rPr>
  </w:style>
  <w:style w:type="character" w:customStyle="1" w:styleId="UnresolvedMention2">
    <w:name w:val="Unresolved Mention2"/>
    <w:basedOn w:val="DefaultParagraphFont"/>
    <w:uiPriority w:val="99"/>
    <w:semiHidden/>
    <w:unhideWhenUsed/>
    <w:rsid w:val="00284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7330">
      <w:bodyDiv w:val="1"/>
      <w:marLeft w:val="0"/>
      <w:marRight w:val="0"/>
      <w:marTop w:val="0"/>
      <w:marBottom w:val="0"/>
      <w:divBdr>
        <w:top w:val="none" w:sz="0" w:space="0" w:color="auto"/>
        <w:left w:val="none" w:sz="0" w:space="0" w:color="auto"/>
        <w:bottom w:val="none" w:sz="0" w:space="0" w:color="auto"/>
        <w:right w:val="none" w:sz="0" w:space="0" w:color="auto"/>
      </w:divBdr>
    </w:div>
    <w:div w:id="135995731">
      <w:bodyDiv w:val="1"/>
      <w:marLeft w:val="0"/>
      <w:marRight w:val="0"/>
      <w:marTop w:val="0"/>
      <w:marBottom w:val="0"/>
      <w:divBdr>
        <w:top w:val="none" w:sz="0" w:space="0" w:color="auto"/>
        <w:left w:val="none" w:sz="0" w:space="0" w:color="auto"/>
        <w:bottom w:val="none" w:sz="0" w:space="0" w:color="auto"/>
        <w:right w:val="none" w:sz="0" w:space="0" w:color="auto"/>
      </w:divBdr>
    </w:div>
    <w:div w:id="189608066">
      <w:bodyDiv w:val="1"/>
      <w:marLeft w:val="0"/>
      <w:marRight w:val="0"/>
      <w:marTop w:val="0"/>
      <w:marBottom w:val="0"/>
      <w:divBdr>
        <w:top w:val="none" w:sz="0" w:space="0" w:color="auto"/>
        <w:left w:val="none" w:sz="0" w:space="0" w:color="auto"/>
        <w:bottom w:val="none" w:sz="0" w:space="0" w:color="auto"/>
        <w:right w:val="none" w:sz="0" w:space="0" w:color="auto"/>
      </w:divBdr>
    </w:div>
    <w:div w:id="227427158">
      <w:bodyDiv w:val="1"/>
      <w:marLeft w:val="0"/>
      <w:marRight w:val="0"/>
      <w:marTop w:val="0"/>
      <w:marBottom w:val="0"/>
      <w:divBdr>
        <w:top w:val="none" w:sz="0" w:space="0" w:color="auto"/>
        <w:left w:val="none" w:sz="0" w:space="0" w:color="auto"/>
        <w:bottom w:val="none" w:sz="0" w:space="0" w:color="auto"/>
        <w:right w:val="none" w:sz="0" w:space="0" w:color="auto"/>
      </w:divBdr>
    </w:div>
    <w:div w:id="337126360">
      <w:bodyDiv w:val="1"/>
      <w:marLeft w:val="0"/>
      <w:marRight w:val="0"/>
      <w:marTop w:val="0"/>
      <w:marBottom w:val="0"/>
      <w:divBdr>
        <w:top w:val="none" w:sz="0" w:space="0" w:color="auto"/>
        <w:left w:val="none" w:sz="0" w:space="0" w:color="auto"/>
        <w:bottom w:val="none" w:sz="0" w:space="0" w:color="auto"/>
        <w:right w:val="none" w:sz="0" w:space="0" w:color="auto"/>
      </w:divBdr>
    </w:div>
    <w:div w:id="490829438">
      <w:bodyDiv w:val="1"/>
      <w:marLeft w:val="0"/>
      <w:marRight w:val="0"/>
      <w:marTop w:val="0"/>
      <w:marBottom w:val="0"/>
      <w:divBdr>
        <w:top w:val="none" w:sz="0" w:space="0" w:color="auto"/>
        <w:left w:val="none" w:sz="0" w:space="0" w:color="auto"/>
        <w:bottom w:val="none" w:sz="0" w:space="0" w:color="auto"/>
        <w:right w:val="none" w:sz="0" w:space="0" w:color="auto"/>
      </w:divBdr>
    </w:div>
    <w:div w:id="612326642">
      <w:bodyDiv w:val="1"/>
      <w:marLeft w:val="0"/>
      <w:marRight w:val="0"/>
      <w:marTop w:val="0"/>
      <w:marBottom w:val="0"/>
      <w:divBdr>
        <w:top w:val="none" w:sz="0" w:space="0" w:color="auto"/>
        <w:left w:val="none" w:sz="0" w:space="0" w:color="auto"/>
        <w:bottom w:val="none" w:sz="0" w:space="0" w:color="auto"/>
        <w:right w:val="none" w:sz="0" w:space="0" w:color="auto"/>
      </w:divBdr>
    </w:div>
    <w:div w:id="627323754">
      <w:bodyDiv w:val="1"/>
      <w:marLeft w:val="0"/>
      <w:marRight w:val="0"/>
      <w:marTop w:val="0"/>
      <w:marBottom w:val="0"/>
      <w:divBdr>
        <w:top w:val="none" w:sz="0" w:space="0" w:color="auto"/>
        <w:left w:val="none" w:sz="0" w:space="0" w:color="auto"/>
        <w:bottom w:val="none" w:sz="0" w:space="0" w:color="auto"/>
        <w:right w:val="none" w:sz="0" w:space="0" w:color="auto"/>
      </w:divBdr>
    </w:div>
    <w:div w:id="850947295">
      <w:bodyDiv w:val="1"/>
      <w:marLeft w:val="0"/>
      <w:marRight w:val="0"/>
      <w:marTop w:val="0"/>
      <w:marBottom w:val="0"/>
      <w:divBdr>
        <w:top w:val="none" w:sz="0" w:space="0" w:color="auto"/>
        <w:left w:val="none" w:sz="0" w:space="0" w:color="auto"/>
        <w:bottom w:val="none" w:sz="0" w:space="0" w:color="auto"/>
        <w:right w:val="none" w:sz="0" w:space="0" w:color="auto"/>
      </w:divBdr>
    </w:div>
    <w:div w:id="913200021">
      <w:bodyDiv w:val="1"/>
      <w:marLeft w:val="0"/>
      <w:marRight w:val="0"/>
      <w:marTop w:val="0"/>
      <w:marBottom w:val="0"/>
      <w:divBdr>
        <w:top w:val="none" w:sz="0" w:space="0" w:color="auto"/>
        <w:left w:val="none" w:sz="0" w:space="0" w:color="auto"/>
        <w:bottom w:val="none" w:sz="0" w:space="0" w:color="auto"/>
        <w:right w:val="none" w:sz="0" w:space="0" w:color="auto"/>
      </w:divBdr>
    </w:div>
    <w:div w:id="1096634166">
      <w:bodyDiv w:val="1"/>
      <w:marLeft w:val="0"/>
      <w:marRight w:val="0"/>
      <w:marTop w:val="0"/>
      <w:marBottom w:val="0"/>
      <w:divBdr>
        <w:top w:val="none" w:sz="0" w:space="0" w:color="auto"/>
        <w:left w:val="none" w:sz="0" w:space="0" w:color="auto"/>
        <w:bottom w:val="none" w:sz="0" w:space="0" w:color="auto"/>
        <w:right w:val="none" w:sz="0" w:space="0" w:color="auto"/>
      </w:divBdr>
      <w:divsChild>
        <w:div w:id="1171944091">
          <w:marLeft w:val="0"/>
          <w:marRight w:val="0"/>
          <w:marTop w:val="0"/>
          <w:marBottom w:val="0"/>
          <w:divBdr>
            <w:top w:val="none" w:sz="0" w:space="0" w:color="auto"/>
            <w:left w:val="none" w:sz="0" w:space="0" w:color="auto"/>
            <w:bottom w:val="none" w:sz="0" w:space="0" w:color="auto"/>
            <w:right w:val="none" w:sz="0" w:space="0" w:color="auto"/>
          </w:divBdr>
          <w:divsChild>
            <w:div w:id="1213076129">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1257250857">
      <w:bodyDiv w:val="1"/>
      <w:marLeft w:val="0"/>
      <w:marRight w:val="0"/>
      <w:marTop w:val="0"/>
      <w:marBottom w:val="0"/>
      <w:divBdr>
        <w:top w:val="none" w:sz="0" w:space="0" w:color="auto"/>
        <w:left w:val="none" w:sz="0" w:space="0" w:color="auto"/>
        <w:bottom w:val="none" w:sz="0" w:space="0" w:color="auto"/>
        <w:right w:val="none" w:sz="0" w:space="0" w:color="auto"/>
      </w:divBdr>
    </w:div>
    <w:div w:id="1400859942">
      <w:bodyDiv w:val="1"/>
      <w:marLeft w:val="0"/>
      <w:marRight w:val="0"/>
      <w:marTop w:val="0"/>
      <w:marBottom w:val="0"/>
      <w:divBdr>
        <w:top w:val="none" w:sz="0" w:space="0" w:color="auto"/>
        <w:left w:val="none" w:sz="0" w:space="0" w:color="auto"/>
        <w:bottom w:val="none" w:sz="0" w:space="0" w:color="auto"/>
        <w:right w:val="none" w:sz="0" w:space="0" w:color="auto"/>
      </w:divBdr>
    </w:div>
    <w:div w:id="1565681158">
      <w:bodyDiv w:val="1"/>
      <w:marLeft w:val="0"/>
      <w:marRight w:val="0"/>
      <w:marTop w:val="0"/>
      <w:marBottom w:val="0"/>
      <w:divBdr>
        <w:top w:val="none" w:sz="0" w:space="0" w:color="auto"/>
        <w:left w:val="none" w:sz="0" w:space="0" w:color="auto"/>
        <w:bottom w:val="none" w:sz="0" w:space="0" w:color="auto"/>
        <w:right w:val="none" w:sz="0" w:space="0" w:color="auto"/>
      </w:divBdr>
    </w:div>
    <w:div w:id="1662731743">
      <w:bodyDiv w:val="1"/>
      <w:marLeft w:val="0"/>
      <w:marRight w:val="0"/>
      <w:marTop w:val="0"/>
      <w:marBottom w:val="0"/>
      <w:divBdr>
        <w:top w:val="none" w:sz="0" w:space="0" w:color="auto"/>
        <w:left w:val="none" w:sz="0" w:space="0" w:color="auto"/>
        <w:bottom w:val="none" w:sz="0" w:space="0" w:color="auto"/>
        <w:right w:val="none" w:sz="0" w:space="0" w:color="auto"/>
      </w:divBdr>
    </w:div>
    <w:div w:id="210418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tenders.net/dtp/wmc"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tenders.net/dtp/wmc"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tenders.net/dtp/wmc"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tenders.net/dtp/wm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nders.net/dtp/wmc"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D463422633E047991209974059A2D4" ma:contentTypeVersion="1" ma:contentTypeDescription="Create a new document." ma:contentTypeScope="" ma:versionID="7612dc7408f7230b344a54690c4d5fc9">
  <xsd:schema xmlns:xsd="http://www.w3.org/2001/XMLSchema" xmlns:xs="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CA9DCF-F500-4432-BF9A-1E52AB1E7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8C0B6E-8244-4191-B4F5-25901C9FA145}">
  <ds:schemaRefs>
    <ds:schemaRef ds:uri="http://schemas.openxmlformats.org/officeDocument/2006/bibliography"/>
  </ds:schemaRefs>
</ds:datastoreItem>
</file>

<file path=customXml/itemProps3.xml><?xml version="1.0" encoding="utf-8"?>
<ds:datastoreItem xmlns:ds="http://schemas.openxmlformats.org/officeDocument/2006/customXml" ds:itemID="{F460DF5C-FF77-4224-80C6-9AFD512E1EE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36497F4-4B84-46A5-84F3-14A02E5D16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15927</Words>
  <Characters>90784</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Heading 1</vt:lpstr>
    </vt:vector>
  </TitlesOfParts>
  <Company>Ku-ring-gai Council</Company>
  <LinksUpToDate>false</LinksUpToDate>
  <CharactersWithSpaces>106499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creator>Puian.Mollaian@cbre.com.au</dc:creator>
  <cp:lastModifiedBy>Roger</cp:lastModifiedBy>
  <cp:revision>3</cp:revision>
  <cp:lastPrinted>2021-06-23T07:04:00Z</cp:lastPrinted>
  <dcterms:created xsi:type="dcterms:W3CDTF">2021-06-24T00:25:00Z</dcterms:created>
  <dcterms:modified xsi:type="dcterms:W3CDTF">2021-06-24T02:40:00Z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0x0101008ED463422633E047991209974059A2D4</vt:lpwstr>
  </property>
  <property fmtid="{D5CDD505-2E9C-101B-9397-08002B2CF9AE}" pid="3" name="FooterType">
    <vt:lpwstr>1</vt:lpwstr>
  </property>
  <property fmtid="{D5CDD505-2E9C-101B-9397-08002B2CF9AE}" pid="4" name="DocumentID">
    <vt:lpwstr>ME_153243847_1</vt:lpwstr>
  </property>
  <property fmtid="{D5CDD505-2E9C-101B-9397-08002B2CF9AE}" pid="5" name="Custom1">
    <vt:lpwstr>1209184</vt:lpwstr>
  </property>
</Properties>
</file>